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2293B" w14:textId="77777777" w:rsidR="00D73FD1" w:rsidRPr="001C4097" w:rsidRDefault="00D73FD1" w:rsidP="0021515E">
      <w:pPr>
        <w:spacing w:line="360" w:lineRule="auto"/>
        <w:jc w:val="center"/>
        <w:rPr>
          <w:rFonts w:ascii="Arial" w:hAnsi="Arial" w:cs="Arial"/>
          <w:b/>
          <w:sz w:val="22"/>
          <w:szCs w:val="22"/>
          <w:u w:val="single"/>
        </w:rPr>
      </w:pPr>
      <w:permStart w:id="2114457253" w:edGrp="everyone"/>
      <w:permEnd w:id="2114457253"/>
    </w:p>
    <w:p w14:paraId="095FF471" w14:textId="38214007" w:rsidR="00883133" w:rsidRPr="00AB7636" w:rsidRDefault="00233816" w:rsidP="0021515E">
      <w:pPr>
        <w:spacing w:line="360" w:lineRule="auto"/>
        <w:jc w:val="center"/>
        <w:rPr>
          <w:rFonts w:ascii="Arial" w:hAnsi="Arial" w:cs="Arial"/>
          <w:b/>
          <w:sz w:val="22"/>
          <w:szCs w:val="22"/>
          <w:u w:val="single"/>
        </w:rPr>
      </w:pPr>
      <w:r w:rsidRPr="00AB7636">
        <w:rPr>
          <w:rFonts w:ascii="Arial" w:hAnsi="Arial" w:cs="Arial"/>
          <w:b/>
          <w:sz w:val="22"/>
          <w:szCs w:val="22"/>
          <w:u w:val="single"/>
        </w:rPr>
        <w:t xml:space="preserve">CUSC </w:t>
      </w:r>
      <w:r w:rsidR="00F14B61" w:rsidRPr="00AB7636">
        <w:rPr>
          <w:rFonts w:ascii="Arial" w:hAnsi="Arial" w:cs="Arial"/>
          <w:b/>
          <w:sz w:val="22"/>
          <w:szCs w:val="22"/>
          <w:u w:val="single"/>
        </w:rPr>
        <w:t>SECTION 15</w:t>
      </w:r>
    </w:p>
    <w:p w14:paraId="4131464D" w14:textId="77777777" w:rsidR="00883133" w:rsidRPr="00AB7636" w:rsidRDefault="00883133" w:rsidP="0021515E">
      <w:pPr>
        <w:spacing w:line="360" w:lineRule="auto"/>
        <w:jc w:val="center"/>
        <w:rPr>
          <w:rFonts w:ascii="Arial" w:hAnsi="Arial" w:cs="Arial"/>
          <w:b/>
          <w:sz w:val="22"/>
          <w:szCs w:val="22"/>
        </w:rPr>
      </w:pPr>
    </w:p>
    <w:p w14:paraId="1A62DB1B" w14:textId="77777777" w:rsidR="00D62AA5" w:rsidRPr="00AB7636" w:rsidRDefault="00883133" w:rsidP="0021515E">
      <w:pPr>
        <w:spacing w:line="360" w:lineRule="auto"/>
        <w:jc w:val="center"/>
        <w:rPr>
          <w:rFonts w:ascii="Arial" w:hAnsi="Arial" w:cs="Arial"/>
          <w:b/>
          <w:sz w:val="22"/>
          <w:szCs w:val="22"/>
          <w:u w:val="single"/>
        </w:rPr>
      </w:pPr>
      <w:r w:rsidRPr="00AB7636">
        <w:rPr>
          <w:rFonts w:ascii="Arial" w:hAnsi="Arial" w:cs="Arial"/>
          <w:b/>
          <w:sz w:val="22"/>
          <w:szCs w:val="22"/>
          <w:u w:val="single"/>
        </w:rPr>
        <w:t xml:space="preserve">USER COMMITMENT </w:t>
      </w:r>
      <w:r w:rsidR="002F4189" w:rsidRPr="00AB7636">
        <w:rPr>
          <w:rFonts w:ascii="Arial" w:hAnsi="Arial" w:cs="Arial"/>
          <w:b/>
          <w:sz w:val="22"/>
          <w:szCs w:val="22"/>
          <w:u w:val="single"/>
        </w:rPr>
        <w:t>METHODOLOGY</w:t>
      </w:r>
    </w:p>
    <w:p w14:paraId="5D7C5A32" w14:textId="77777777" w:rsidR="00233816" w:rsidRPr="00AB7636" w:rsidRDefault="00233816" w:rsidP="0021515E">
      <w:pPr>
        <w:spacing w:line="360" w:lineRule="auto"/>
        <w:jc w:val="center"/>
        <w:rPr>
          <w:rFonts w:ascii="Arial" w:hAnsi="Arial" w:cs="Arial"/>
          <w:b/>
          <w:sz w:val="22"/>
          <w:szCs w:val="22"/>
          <w:u w:val="single"/>
        </w:rPr>
      </w:pPr>
    </w:p>
    <w:p w14:paraId="069D23A2" w14:textId="77777777" w:rsidR="00233816" w:rsidRPr="00AB7636" w:rsidRDefault="00233816" w:rsidP="0021515E">
      <w:pPr>
        <w:spacing w:line="360" w:lineRule="auto"/>
        <w:jc w:val="center"/>
        <w:rPr>
          <w:rFonts w:ascii="Arial" w:hAnsi="Arial" w:cs="Arial"/>
          <w:b/>
          <w:sz w:val="22"/>
          <w:szCs w:val="22"/>
          <w:u w:val="single"/>
        </w:rPr>
      </w:pPr>
      <w:r w:rsidRPr="00AB7636">
        <w:rPr>
          <w:rFonts w:ascii="Arial" w:hAnsi="Arial" w:cs="Arial"/>
          <w:b/>
          <w:sz w:val="22"/>
          <w:szCs w:val="22"/>
          <w:u w:val="single"/>
        </w:rPr>
        <w:t>CONTENTS</w:t>
      </w:r>
    </w:p>
    <w:p w14:paraId="556CADCE" w14:textId="77777777" w:rsidR="00233816" w:rsidRPr="00AB7636" w:rsidRDefault="00233816" w:rsidP="00233816">
      <w:pPr>
        <w:spacing w:line="360" w:lineRule="auto"/>
        <w:rPr>
          <w:rFonts w:ascii="Arial" w:hAnsi="Arial" w:cs="Arial"/>
          <w:b/>
          <w:sz w:val="22"/>
          <w:szCs w:val="22"/>
          <w:u w:val="single"/>
        </w:rPr>
      </w:pPr>
    </w:p>
    <w:p w14:paraId="45549B44" w14:textId="77777777" w:rsidR="00233816" w:rsidRPr="00AB7636" w:rsidRDefault="00233816" w:rsidP="00233816">
      <w:pPr>
        <w:spacing w:line="360" w:lineRule="auto"/>
        <w:rPr>
          <w:rFonts w:ascii="Arial" w:hAnsi="Arial" w:cs="Arial"/>
          <w:b/>
          <w:sz w:val="22"/>
          <w:szCs w:val="22"/>
          <w:u w:val="single"/>
        </w:rPr>
      </w:pPr>
    </w:p>
    <w:p w14:paraId="59D55AF7" w14:textId="77777777" w:rsidR="00233816" w:rsidRPr="00AB7636" w:rsidRDefault="00233816" w:rsidP="00233816">
      <w:pPr>
        <w:spacing w:line="360" w:lineRule="auto"/>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One</w:t>
      </w:r>
      <w:r w:rsidRPr="00AB7636">
        <w:rPr>
          <w:rFonts w:ascii="Arial" w:hAnsi="Arial" w:cs="Arial"/>
          <w:b/>
          <w:sz w:val="22"/>
          <w:szCs w:val="22"/>
        </w:rPr>
        <w:tab/>
        <w:t>Introduction</w:t>
      </w:r>
    </w:p>
    <w:p w14:paraId="690F98B5" w14:textId="77777777" w:rsidR="00233816" w:rsidRPr="00AB7636" w:rsidRDefault="00233816" w:rsidP="00233816">
      <w:pPr>
        <w:spacing w:line="360" w:lineRule="auto"/>
        <w:rPr>
          <w:rFonts w:ascii="Arial" w:hAnsi="Arial" w:cs="Arial"/>
          <w:b/>
          <w:sz w:val="22"/>
          <w:szCs w:val="22"/>
        </w:rPr>
      </w:pPr>
    </w:p>
    <w:p w14:paraId="166255F0" w14:textId="77777777" w:rsidR="00233816" w:rsidRPr="00AB7636" w:rsidRDefault="00233816" w:rsidP="00233816">
      <w:pPr>
        <w:spacing w:line="360" w:lineRule="auto"/>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Two</w:t>
      </w:r>
      <w:r w:rsidR="00996110" w:rsidRPr="00AB7636">
        <w:rPr>
          <w:rFonts w:ascii="Arial" w:hAnsi="Arial" w:cs="Arial"/>
          <w:b/>
          <w:sz w:val="22"/>
          <w:szCs w:val="22"/>
        </w:rPr>
        <w:tab/>
      </w:r>
      <w:r w:rsidRPr="00AB7636">
        <w:rPr>
          <w:rFonts w:ascii="Arial" w:hAnsi="Arial" w:cs="Arial"/>
          <w:b/>
          <w:sz w:val="22"/>
          <w:szCs w:val="22"/>
        </w:rPr>
        <w:t>Calculation of Cancellation Charge</w:t>
      </w:r>
    </w:p>
    <w:p w14:paraId="5587872B" w14:textId="77777777" w:rsidR="00233816" w:rsidRPr="00AB7636" w:rsidRDefault="00233816" w:rsidP="00233816">
      <w:pPr>
        <w:spacing w:line="360" w:lineRule="auto"/>
        <w:rPr>
          <w:rFonts w:ascii="Arial" w:hAnsi="Arial" w:cs="Arial"/>
          <w:b/>
          <w:sz w:val="22"/>
          <w:szCs w:val="22"/>
        </w:rPr>
      </w:pPr>
    </w:p>
    <w:p w14:paraId="4B595230" w14:textId="77777777" w:rsidR="00233816" w:rsidRPr="00AB7636" w:rsidRDefault="00233816" w:rsidP="00233816">
      <w:pPr>
        <w:spacing w:line="360" w:lineRule="auto"/>
        <w:ind w:left="1440" w:hanging="1440"/>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Three</w:t>
      </w:r>
      <w:r w:rsidRPr="00AB7636">
        <w:rPr>
          <w:rFonts w:ascii="Arial" w:hAnsi="Arial" w:cs="Arial"/>
          <w:b/>
          <w:sz w:val="22"/>
          <w:szCs w:val="22"/>
        </w:rPr>
        <w:tab/>
        <w:t>Calculation of Cancellation Charge Secured Amount and Credit Requirements</w:t>
      </w:r>
    </w:p>
    <w:p w14:paraId="3CB2E5E9" w14:textId="77777777" w:rsidR="00233816" w:rsidRPr="00AB7636" w:rsidRDefault="00233816" w:rsidP="00233816">
      <w:pPr>
        <w:spacing w:line="360" w:lineRule="auto"/>
        <w:rPr>
          <w:rFonts w:ascii="Arial" w:hAnsi="Arial" w:cs="Arial"/>
          <w:b/>
          <w:sz w:val="22"/>
          <w:szCs w:val="22"/>
        </w:rPr>
      </w:pPr>
    </w:p>
    <w:p w14:paraId="362AF9C1" w14:textId="77777777" w:rsidR="00233816" w:rsidRPr="00AB7636" w:rsidRDefault="00233816" w:rsidP="00996110">
      <w:pPr>
        <w:spacing w:line="360" w:lineRule="auto"/>
        <w:ind w:left="1440" w:hanging="1440"/>
        <w:rPr>
          <w:ins w:id="0" w:author="Chris Warburton (NESO)" w:date="2025-05-06T20:49:00Z" w16du:dateUtc="2025-05-06T19:49:00Z"/>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Four</w:t>
      </w:r>
      <w:r w:rsidR="00996110" w:rsidRPr="00AB7636">
        <w:rPr>
          <w:rFonts w:ascii="Arial" w:hAnsi="Arial" w:cs="Arial"/>
          <w:b/>
          <w:sz w:val="22"/>
          <w:szCs w:val="22"/>
        </w:rPr>
        <w:tab/>
      </w:r>
      <w:r w:rsidRPr="00AB7636">
        <w:rPr>
          <w:rFonts w:ascii="Arial" w:hAnsi="Arial" w:cs="Arial"/>
          <w:b/>
          <w:sz w:val="22"/>
          <w:szCs w:val="22"/>
        </w:rPr>
        <w:t>Reconciliation of Actual Attributable Works Cancellation Charge</w:t>
      </w:r>
    </w:p>
    <w:p w14:paraId="27CB1978" w14:textId="77777777" w:rsidR="00D75B55" w:rsidRPr="00AB7636" w:rsidRDefault="00D75B55" w:rsidP="00996110">
      <w:pPr>
        <w:spacing w:line="360" w:lineRule="auto"/>
        <w:ind w:left="1440" w:hanging="1440"/>
        <w:rPr>
          <w:ins w:id="1" w:author="Chris Warburton (NESO)" w:date="2025-05-06T20:49:00Z" w16du:dateUtc="2025-05-06T19:49:00Z"/>
          <w:rFonts w:ascii="Arial" w:hAnsi="Arial" w:cs="Arial"/>
          <w:b/>
          <w:sz w:val="22"/>
          <w:szCs w:val="22"/>
        </w:rPr>
      </w:pPr>
    </w:p>
    <w:p w14:paraId="48B9DC01" w14:textId="33EAD491" w:rsidR="00D75B55" w:rsidRPr="00AB7636" w:rsidRDefault="00D75B55" w:rsidP="00996110">
      <w:pPr>
        <w:spacing w:line="360" w:lineRule="auto"/>
        <w:ind w:left="1440" w:hanging="1440"/>
        <w:rPr>
          <w:rFonts w:ascii="Arial" w:hAnsi="Arial" w:cs="Arial"/>
          <w:b/>
          <w:sz w:val="22"/>
          <w:szCs w:val="22"/>
        </w:rPr>
      </w:pPr>
      <w:ins w:id="2" w:author="Chris Warburton (NESO)" w:date="2025-05-06T20:49:00Z" w16du:dateUtc="2025-05-06T19:49:00Z">
        <w:r w:rsidRPr="00AB7636">
          <w:rPr>
            <w:rFonts w:ascii="Arial" w:hAnsi="Arial" w:cs="Arial"/>
            <w:b/>
            <w:sz w:val="22"/>
            <w:szCs w:val="22"/>
          </w:rPr>
          <w:t>Part Five</w:t>
        </w:r>
        <w:r w:rsidRPr="00AB7636">
          <w:rPr>
            <w:rFonts w:ascii="Arial" w:hAnsi="Arial" w:cs="Arial"/>
            <w:b/>
            <w:sz w:val="22"/>
            <w:szCs w:val="22"/>
          </w:rPr>
          <w:tab/>
          <w:t>Activation and administration of the Progression Commitment Fee</w:t>
        </w:r>
      </w:ins>
    </w:p>
    <w:p w14:paraId="29BC4059" w14:textId="77777777" w:rsidR="00233816" w:rsidRPr="00AB7636" w:rsidRDefault="00233816" w:rsidP="0021515E">
      <w:pPr>
        <w:spacing w:line="360" w:lineRule="auto"/>
        <w:jc w:val="center"/>
        <w:rPr>
          <w:rFonts w:ascii="Arial" w:hAnsi="Arial" w:cs="Arial"/>
          <w:b/>
          <w:sz w:val="22"/>
          <w:szCs w:val="22"/>
          <w:u w:val="single"/>
        </w:rPr>
      </w:pPr>
    </w:p>
    <w:p w14:paraId="35FD6B00" w14:textId="77777777" w:rsidR="00233816" w:rsidRPr="00AB7636" w:rsidRDefault="00233816" w:rsidP="0021515E">
      <w:pPr>
        <w:spacing w:line="360" w:lineRule="auto"/>
        <w:jc w:val="center"/>
        <w:rPr>
          <w:rFonts w:ascii="Arial" w:hAnsi="Arial" w:cs="Arial"/>
          <w:b/>
          <w:sz w:val="22"/>
          <w:szCs w:val="22"/>
          <w:u w:val="single"/>
        </w:rPr>
      </w:pPr>
    </w:p>
    <w:p w14:paraId="55FEC294" w14:textId="77777777" w:rsidR="00233816" w:rsidRPr="00AB7636" w:rsidRDefault="00233816" w:rsidP="0021515E">
      <w:pPr>
        <w:spacing w:line="360" w:lineRule="auto"/>
        <w:jc w:val="center"/>
        <w:rPr>
          <w:rFonts w:ascii="Arial" w:hAnsi="Arial" w:cs="Arial"/>
          <w:b/>
          <w:sz w:val="22"/>
          <w:szCs w:val="22"/>
          <w:u w:val="single"/>
        </w:rPr>
      </w:pPr>
    </w:p>
    <w:p w14:paraId="297B90F7" w14:textId="77777777" w:rsidR="00233816" w:rsidRPr="00AB7636" w:rsidRDefault="00233816" w:rsidP="0021515E">
      <w:pPr>
        <w:spacing w:line="360" w:lineRule="auto"/>
        <w:jc w:val="center"/>
        <w:rPr>
          <w:rFonts w:ascii="Arial" w:hAnsi="Arial" w:cs="Arial"/>
          <w:b/>
          <w:sz w:val="22"/>
          <w:szCs w:val="22"/>
          <w:u w:val="single"/>
        </w:rPr>
      </w:pPr>
    </w:p>
    <w:p w14:paraId="04752E79" w14:textId="77777777" w:rsidR="00D80F1D" w:rsidRPr="00AB7636" w:rsidRDefault="00233816" w:rsidP="00D80F1D">
      <w:pPr>
        <w:spacing w:line="360" w:lineRule="auto"/>
        <w:jc w:val="both"/>
        <w:rPr>
          <w:rFonts w:ascii="Arial" w:hAnsi="Arial" w:cs="Arial"/>
          <w:b/>
          <w:sz w:val="22"/>
          <w:szCs w:val="22"/>
          <w:u w:val="single"/>
        </w:rPr>
      </w:pPr>
      <w:r w:rsidRPr="00AB7636">
        <w:rPr>
          <w:rFonts w:ascii="Arial" w:hAnsi="Arial" w:cs="Arial"/>
          <w:b/>
          <w:sz w:val="22"/>
          <w:szCs w:val="22"/>
        </w:rPr>
        <w:br w:type="page"/>
      </w:r>
      <w:r w:rsidR="00D80F1D" w:rsidRPr="00AB7636">
        <w:rPr>
          <w:rFonts w:ascii="Arial" w:hAnsi="Arial" w:cs="Arial"/>
          <w:b/>
          <w:sz w:val="22"/>
          <w:szCs w:val="22"/>
          <w:u w:val="single"/>
        </w:rPr>
        <w:lastRenderedPageBreak/>
        <w:t>PART ONE</w:t>
      </w:r>
      <w:r w:rsidR="00D80F1D" w:rsidRPr="00AB7636">
        <w:rPr>
          <w:rFonts w:ascii="Arial" w:hAnsi="Arial" w:cs="Arial"/>
          <w:b/>
          <w:sz w:val="22"/>
          <w:szCs w:val="22"/>
          <w:u w:val="single"/>
        </w:rPr>
        <w:tab/>
        <w:t>INTRODUCTION</w:t>
      </w:r>
    </w:p>
    <w:p w14:paraId="1E848A29" w14:textId="77777777" w:rsidR="005A7A0F" w:rsidRPr="00AB7636"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AB7636" w:rsidRDefault="005028E0" w:rsidP="005028E0">
      <w:pPr>
        <w:spacing w:line="360" w:lineRule="auto"/>
        <w:ind w:left="720" w:hanging="720"/>
        <w:jc w:val="both"/>
        <w:rPr>
          <w:rFonts w:ascii="Arial" w:hAnsi="Arial" w:cs="Arial"/>
          <w:sz w:val="22"/>
          <w:szCs w:val="22"/>
        </w:rPr>
      </w:pPr>
      <w:r w:rsidRPr="00AB7636">
        <w:rPr>
          <w:rFonts w:ascii="Arial" w:hAnsi="Arial" w:cs="Arial"/>
          <w:b/>
          <w:sz w:val="22"/>
          <w:szCs w:val="22"/>
        </w:rPr>
        <w:t>1</w:t>
      </w:r>
      <w:r w:rsidRPr="00AB7636">
        <w:rPr>
          <w:rFonts w:ascii="Arial" w:hAnsi="Arial" w:cs="Arial"/>
          <w:sz w:val="22"/>
          <w:szCs w:val="22"/>
        </w:rPr>
        <w:tab/>
      </w:r>
      <w:r w:rsidR="00DD0744" w:rsidRPr="00AB7636">
        <w:rPr>
          <w:rFonts w:ascii="Arial" w:hAnsi="Arial" w:cs="Arial"/>
          <w:sz w:val="22"/>
          <w:szCs w:val="22"/>
        </w:rPr>
        <w:t xml:space="preserve">Where </w:t>
      </w:r>
      <w:r w:rsidRPr="00AB7636">
        <w:rPr>
          <w:rFonts w:ascii="Arial" w:hAnsi="Arial" w:cs="Arial"/>
          <w:sz w:val="22"/>
          <w:szCs w:val="22"/>
        </w:rPr>
        <w:t>(a) a</w:t>
      </w:r>
      <w:r w:rsidR="00DD0744" w:rsidRPr="00AB7636">
        <w:rPr>
          <w:rFonts w:ascii="Arial" w:hAnsi="Arial" w:cs="Arial"/>
          <w:sz w:val="22"/>
          <w:szCs w:val="22"/>
        </w:rPr>
        <w:t xml:space="preserve"> </w:t>
      </w:r>
      <w:r w:rsidR="00DD0744" w:rsidRPr="00AB7636">
        <w:rPr>
          <w:rFonts w:ascii="Arial" w:hAnsi="Arial" w:cs="Arial"/>
          <w:b/>
          <w:sz w:val="22"/>
          <w:szCs w:val="22"/>
        </w:rPr>
        <w:t>Construction Agreement</w:t>
      </w:r>
      <w:r w:rsidR="00DD0744" w:rsidRPr="00AB7636">
        <w:rPr>
          <w:rFonts w:ascii="Arial" w:hAnsi="Arial" w:cs="Arial"/>
          <w:sz w:val="22"/>
          <w:szCs w:val="22"/>
        </w:rPr>
        <w:t xml:space="preserve"> and/or a </w:t>
      </w:r>
      <w:r w:rsidR="00DD0744" w:rsidRPr="00AB7636">
        <w:rPr>
          <w:rFonts w:ascii="Arial" w:hAnsi="Arial" w:cs="Arial"/>
          <w:b/>
          <w:sz w:val="22"/>
          <w:szCs w:val="22"/>
        </w:rPr>
        <w:t>Bilateral Connection Agreement</w:t>
      </w:r>
      <w:r w:rsidR="00DD0744" w:rsidRPr="00AB7636">
        <w:rPr>
          <w:rFonts w:ascii="Arial" w:hAnsi="Arial" w:cs="Arial"/>
          <w:sz w:val="22"/>
          <w:szCs w:val="22"/>
        </w:rPr>
        <w:t xml:space="preserve"> or </w:t>
      </w:r>
      <w:r w:rsidR="00DD0744" w:rsidRPr="00AB7636">
        <w:rPr>
          <w:rFonts w:ascii="Arial" w:hAnsi="Arial" w:cs="Arial"/>
          <w:b/>
          <w:sz w:val="22"/>
          <w:szCs w:val="22"/>
        </w:rPr>
        <w:t>Bilateral Embedded Generation</w:t>
      </w:r>
      <w:r w:rsidR="00DD0744" w:rsidRPr="00AB7636">
        <w:rPr>
          <w:rFonts w:ascii="Arial" w:hAnsi="Arial" w:cs="Arial"/>
          <w:sz w:val="22"/>
          <w:szCs w:val="22"/>
        </w:rPr>
        <w:t xml:space="preserve"> </w:t>
      </w:r>
      <w:r w:rsidR="00DD0744" w:rsidRPr="00AB7636">
        <w:rPr>
          <w:rFonts w:ascii="Arial" w:hAnsi="Arial" w:cs="Arial"/>
          <w:b/>
          <w:sz w:val="22"/>
          <w:szCs w:val="22"/>
        </w:rPr>
        <w:t>Agreement</w:t>
      </w:r>
      <w:r w:rsidR="00DD0744" w:rsidRPr="00AB7636">
        <w:rPr>
          <w:rFonts w:ascii="Arial" w:hAnsi="Arial" w:cs="Arial"/>
          <w:sz w:val="22"/>
          <w:szCs w:val="22"/>
        </w:rPr>
        <w:t xml:space="preserve"> between a </w:t>
      </w:r>
      <w:r w:rsidR="00DD0744" w:rsidRPr="00AB7636">
        <w:rPr>
          <w:rFonts w:ascii="Arial" w:hAnsi="Arial" w:cs="Arial"/>
          <w:b/>
          <w:sz w:val="22"/>
          <w:szCs w:val="22"/>
        </w:rPr>
        <w:t>User</w:t>
      </w:r>
      <w:r w:rsidR="00DD0744" w:rsidRPr="00AB7636">
        <w:rPr>
          <w:rFonts w:ascii="Arial" w:hAnsi="Arial" w:cs="Arial"/>
          <w:sz w:val="22"/>
          <w:szCs w:val="22"/>
        </w:rPr>
        <w:t xml:space="preserve"> </w:t>
      </w:r>
      <w:r w:rsidR="00EE0601" w:rsidRPr="00AB7636">
        <w:rPr>
          <w:rFonts w:ascii="Arial" w:hAnsi="Arial" w:cs="Arial"/>
          <w:sz w:val="22"/>
          <w:szCs w:val="22"/>
        </w:rPr>
        <w:t xml:space="preserve">in respect of </w:t>
      </w:r>
      <w:r w:rsidR="00DD0744" w:rsidRPr="00AB7636">
        <w:rPr>
          <w:rFonts w:ascii="Arial" w:hAnsi="Arial" w:cs="Arial"/>
          <w:sz w:val="22"/>
          <w:szCs w:val="22"/>
        </w:rPr>
        <w:t xml:space="preserve">the categories specified below and </w:t>
      </w:r>
      <w:r w:rsidR="00DD0744" w:rsidRPr="00AB7636">
        <w:rPr>
          <w:rFonts w:ascii="Arial" w:hAnsi="Arial" w:cs="Arial"/>
          <w:b/>
          <w:sz w:val="22"/>
          <w:szCs w:val="22"/>
        </w:rPr>
        <w:t>The Company</w:t>
      </w:r>
      <w:r w:rsidR="00DD0744" w:rsidRPr="00AB7636">
        <w:rPr>
          <w:rFonts w:ascii="Arial" w:hAnsi="Arial" w:cs="Arial"/>
          <w:sz w:val="22"/>
          <w:szCs w:val="22"/>
        </w:rPr>
        <w:t xml:space="preserve"> is terminated or </w:t>
      </w:r>
      <w:r w:rsidRPr="00AB7636">
        <w:rPr>
          <w:rFonts w:ascii="Arial" w:hAnsi="Arial" w:cs="Arial"/>
          <w:sz w:val="22"/>
          <w:szCs w:val="22"/>
        </w:rPr>
        <w:t xml:space="preserve">(b) </w:t>
      </w:r>
      <w:r w:rsidR="00DD0744" w:rsidRPr="00AB7636">
        <w:rPr>
          <w:rFonts w:ascii="Arial" w:hAnsi="Arial" w:cs="Arial"/>
          <w:sz w:val="22"/>
          <w:szCs w:val="22"/>
        </w:rPr>
        <w:t xml:space="preserve">there is a reduction in </w:t>
      </w:r>
      <w:r w:rsidR="00DD0744" w:rsidRPr="00AB7636">
        <w:rPr>
          <w:rFonts w:ascii="Arial" w:hAnsi="Arial" w:cs="Arial"/>
          <w:b/>
          <w:sz w:val="22"/>
          <w:szCs w:val="22"/>
        </w:rPr>
        <w:t>Transmission Entry Capacity</w:t>
      </w:r>
      <w:r w:rsidR="00DD0744" w:rsidRPr="00AB7636">
        <w:rPr>
          <w:rFonts w:ascii="Arial" w:hAnsi="Arial" w:cs="Arial"/>
          <w:sz w:val="22"/>
          <w:szCs w:val="22"/>
        </w:rPr>
        <w:t xml:space="preserve"> </w:t>
      </w:r>
      <w:r w:rsidRPr="00AB7636">
        <w:rPr>
          <w:rFonts w:ascii="Arial" w:hAnsi="Arial" w:cs="Arial"/>
          <w:sz w:val="22"/>
          <w:szCs w:val="22"/>
        </w:rPr>
        <w:t xml:space="preserve">by or in respect of such </w:t>
      </w:r>
      <w:r w:rsidRPr="00AB7636">
        <w:rPr>
          <w:rFonts w:ascii="Arial" w:hAnsi="Arial" w:cs="Arial"/>
          <w:b/>
          <w:sz w:val="22"/>
          <w:szCs w:val="22"/>
        </w:rPr>
        <w:t>User</w:t>
      </w:r>
      <w:r w:rsidRPr="00AB7636">
        <w:rPr>
          <w:rFonts w:ascii="Arial" w:hAnsi="Arial" w:cs="Arial"/>
          <w:sz w:val="22"/>
          <w:szCs w:val="22"/>
        </w:rPr>
        <w:t xml:space="preserve"> </w:t>
      </w:r>
      <w:r w:rsidR="009F3FF0" w:rsidRPr="00AB7636">
        <w:rPr>
          <w:rFonts w:ascii="Arial" w:hAnsi="Arial" w:cs="Arial"/>
          <w:sz w:val="22"/>
          <w:szCs w:val="22"/>
        </w:rPr>
        <w:t xml:space="preserve">or </w:t>
      </w:r>
      <w:r w:rsidRPr="00AB7636">
        <w:rPr>
          <w:rFonts w:ascii="Arial" w:hAnsi="Arial" w:cs="Arial"/>
          <w:sz w:val="22"/>
          <w:szCs w:val="22"/>
        </w:rPr>
        <w:t xml:space="preserve">(c) there is </w:t>
      </w:r>
      <w:r w:rsidR="009F3FF0" w:rsidRPr="00AB7636">
        <w:rPr>
          <w:rFonts w:ascii="Arial" w:hAnsi="Arial" w:cs="Arial"/>
          <w:sz w:val="22"/>
          <w:szCs w:val="22"/>
        </w:rPr>
        <w:t>a reduction in</w:t>
      </w:r>
      <w:r w:rsidR="009F3FF0" w:rsidRPr="00AB7636">
        <w:rPr>
          <w:rFonts w:ascii="Arial" w:hAnsi="Arial" w:cs="Arial"/>
          <w:b/>
          <w:sz w:val="22"/>
          <w:szCs w:val="22"/>
        </w:rPr>
        <w:t xml:space="preserve"> Developer Capacity </w:t>
      </w:r>
      <w:r w:rsidRPr="00AB7636">
        <w:rPr>
          <w:rFonts w:ascii="Arial" w:hAnsi="Arial" w:cs="Arial"/>
          <w:sz w:val="22"/>
          <w:szCs w:val="22"/>
        </w:rPr>
        <w:t>in a</w:t>
      </w:r>
      <w:r w:rsidRPr="00AB7636">
        <w:rPr>
          <w:rFonts w:ascii="Arial" w:hAnsi="Arial" w:cs="Arial"/>
          <w:b/>
          <w:sz w:val="22"/>
          <w:szCs w:val="22"/>
        </w:rPr>
        <w:t xml:space="preserve"> Construction Agreement </w:t>
      </w:r>
      <w:r w:rsidRPr="00AB7636">
        <w:rPr>
          <w:rFonts w:ascii="Arial" w:hAnsi="Arial" w:cs="Arial"/>
          <w:sz w:val="22"/>
          <w:szCs w:val="22"/>
        </w:rPr>
        <w:t>prior to the</w:t>
      </w:r>
      <w:r w:rsidRPr="00AB7636">
        <w:rPr>
          <w:rFonts w:ascii="Arial" w:hAnsi="Arial" w:cs="Arial"/>
          <w:b/>
          <w:sz w:val="22"/>
          <w:szCs w:val="22"/>
        </w:rPr>
        <w:t xml:space="preserve"> Charging Date</w:t>
      </w:r>
      <w:r w:rsidRPr="00AB7636">
        <w:rPr>
          <w:rFonts w:ascii="Arial" w:hAnsi="Arial" w:cs="Arial"/>
          <w:sz w:val="22"/>
          <w:szCs w:val="22"/>
        </w:rPr>
        <w:t xml:space="preserve">, </w:t>
      </w:r>
      <w:r w:rsidR="00E458B1" w:rsidRPr="00AB7636">
        <w:rPr>
          <w:rFonts w:ascii="Arial" w:hAnsi="Arial" w:cs="Arial"/>
          <w:sz w:val="22"/>
          <w:szCs w:val="22"/>
        </w:rPr>
        <w:t xml:space="preserve">or (d) there is a reduction in </w:t>
      </w:r>
      <w:r w:rsidR="00E458B1" w:rsidRPr="00AB7636">
        <w:rPr>
          <w:rFonts w:ascii="Arial" w:hAnsi="Arial" w:cs="Arial"/>
          <w:b/>
          <w:sz w:val="22"/>
          <w:szCs w:val="22"/>
        </w:rPr>
        <w:t xml:space="preserve">Interconnector User Commitment Capacity </w:t>
      </w:r>
      <w:r w:rsidR="00E458B1" w:rsidRPr="00AB7636">
        <w:rPr>
          <w:rFonts w:ascii="Arial" w:hAnsi="Arial" w:cs="Arial"/>
          <w:sz w:val="22"/>
          <w:szCs w:val="22"/>
        </w:rPr>
        <w:t xml:space="preserve">by or in respect of such </w:t>
      </w:r>
      <w:r w:rsidR="00E458B1" w:rsidRPr="00AB7636">
        <w:rPr>
          <w:rFonts w:ascii="Arial" w:hAnsi="Arial" w:cs="Arial"/>
          <w:b/>
          <w:sz w:val="22"/>
          <w:szCs w:val="22"/>
        </w:rPr>
        <w:t xml:space="preserve">User, </w:t>
      </w:r>
      <w:r w:rsidR="00DD0744" w:rsidRPr="00AB7636">
        <w:rPr>
          <w:rFonts w:ascii="Arial" w:hAnsi="Arial" w:cs="Arial"/>
          <w:sz w:val="22"/>
          <w:szCs w:val="22"/>
        </w:rPr>
        <w:t xml:space="preserve">such </w:t>
      </w:r>
      <w:r w:rsidR="00DD0744" w:rsidRPr="00AB7636">
        <w:rPr>
          <w:rFonts w:ascii="Arial" w:hAnsi="Arial" w:cs="Arial"/>
          <w:b/>
          <w:sz w:val="22"/>
          <w:szCs w:val="22"/>
        </w:rPr>
        <w:t>User</w:t>
      </w:r>
      <w:r w:rsidR="00DD0744" w:rsidRPr="00AB7636">
        <w:rPr>
          <w:rFonts w:ascii="Arial" w:hAnsi="Arial" w:cs="Arial"/>
          <w:sz w:val="22"/>
          <w:szCs w:val="22"/>
        </w:rPr>
        <w:t xml:space="preserve"> shall pay to </w:t>
      </w:r>
      <w:r w:rsidR="00DD0744" w:rsidRPr="00AB7636">
        <w:rPr>
          <w:rFonts w:ascii="Arial" w:hAnsi="Arial" w:cs="Arial"/>
          <w:b/>
          <w:sz w:val="22"/>
          <w:szCs w:val="22"/>
        </w:rPr>
        <w:t>The Company</w:t>
      </w:r>
      <w:r w:rsidR="00DD0744" w:rsidRPr="00AB7636">
        <w:rPr>
          <w:rFonts w:ascii="Arial" w:hAnsi="Arial" w:cs="Arial"/>
          <w:sz w:val="22"/>
          <w:szCs w:val="22"/>
        </w:rPr>
        <w:t xml:space="preserve"> the </w:t>
      </w:r>
      <w:r w:rsidR="00DD0744" w:rsidRPr="00AB7636">
        <w:rPr>
          <w:rFonts w:ascii="Arial" w:hAnsi="Arial" w:cs="Arial"/>
          <w:b/>
          <w:sz w:val="22"/>
          <w:szCs w:val="22"/>
        </w:rPr>
        <w:t xml:space="preserve">Cancellation Charge </w:t>
      </w:r>
      <w:r w:rsidR="00DD0744" w:rsidRPr="00AB7636">
        <w:rPr>
          <w:rFonts w:ascii="Arial" w:hAnsi="Arial" w:cs="Arial"/>
          <w:sz w:val="22"/>
          <w:szCs w:val="22"/>
        </w:rPr>
        <w:t xml:space="preserve">calculated and applied in accordance with </w:t>
      </w:r>
      <w:r w:rsidR="00996110" w:rsidRPr="00AB7636">
        <w:rPr>
          <w:rFonts w:ascii="Arial" w:hAnsi="Arial" w:cs="Arial"/>
          <w:sz w:val="22"/>
          <w:szCs w:val="22"/>
        </w:rPr>
        <w:t>P</w:t>
      </w:r>
      <w:r w:rsidR="00233A40" w:rsidRPr="00AB7636">
        <w:rPr>
          <w:rFonts w:ascii="Arial" w:hAnsi="Arial" w:cs="Arial"/>
          <w:sz w:val="22"/>
          <w:szCs w:val="22"/>
        </w:rPr>
        <w:t xml:space="preserve">art </w:t>
      </w:r>
      <w:r w:rsidR="00996110" w:rsidRPr="00AB7636">
        <w:rPr>
          <w:rFonts w:ascii="Arial" w:hAnsi="Arial" w:cs="Arial"/>
          <w:sz w:val="22"/>
          <w:szCs w:val="22"/>
        </w:rPr>
        <w:t>T</w:t>
      </w:r>
      <w:r w:rsidR="00233A40" w:rsidRPr="00AB7636">
        <w:rPr>
          <w:rFonts w:ascii="Arial" w:hAnsi="Arial" w:cs="Arial"/>
          <w:sz w:val="22"/>
          <w:szCs w:val="22"/>
        </w:rPr>
        <w:t xml:space="preserve">wo </w:t>
      </w:r>
      <w:r w:rsidR="00996110" w:rsidRPr="00AB7636">
        <w:rPr>
          <w:rFonts w:ascii="Arial" w:hAnsi="Arial" w:cs="Arial"/>
          <w:sz w:val="22"/>
          <w:szCs w:val="22"/>
        </w:rPr>
        <w:t xml:space="preserve">of </w:t>
      </w:r>
      <w:r w:rsidR="00755D9E" w:rsidRPr="00AB7636">
        <w:rPr>
          <w:rFonts w:ascii="Arial" w:hAnsi="Arial" w:cs="Arial"/>
          <w:sz w:val="22"/>
          <w:szCs w:val="22"/>
        </w:rPr>
        <w:t xml:space="preserve">this </w:t>
      </w:r>
      <w:r w:rsidR="00DD0744" w:rsidRPr="00AB7636">
        <w:rPr>
          <w:rFonts w:ascii="Arial" w:hAnsi="Arial" w:cs="Arial"/>
          <w:sz w:val="22"/>
          <w:szCs w:val="22"/>
        </w:rPr>
        <w:t>Section 15</w:t>
      </w:r>
      <w:r w:rsidR="00892EF0" w:rsidRPr="00AB7636">
        <w:rPr>
          <w:rFonts w:ascii="Arial" w:hAnsi="Arial" w:cs="Arial"/>
          <w:sz w:val="22"/>
          <w:szCs w:val="22"/>
        </w:rPr>
        <w:t xml:space="preserve"> </w:t>
      </w:r>
    </w:p>
    <w:p w14:paraId="06FAF1E4" w14:textId="77777777" w:rsidR="00DD0744" w:rsidRPr="00AB7636" w:rsidRDefault="00DD0744" w:rsidP="00DD0744">
      <w:pPr>
        <w:spacing w:line="360" w:lineRule="auto"/>
        <w:jc w:val="both"/>
        <w:rPr>
          <w:rFonts w:ascii="Arial" w:hAnsi="Arial" w:cs="Arial"/>
          <w:sz w:val="22"/>
          <w:szCs w:val="22"/>
        </w:rPr>
      </w:pPr>
    </w:p>
    <w:p w14:paraId="641E5952" w14:textId="77777777" w:rsidR="008845C0" w:rsidRPr="00AB7636" w:rsidRDefault="00DD0744" w:rsidP="00C574DA">
      <w:pPr>
        <w:numPr>
          <w:ilvl w:val="0"/>
          <w:numId w:val="15"/>
        </w:numPr>
        <w:spacing w:line="360" w:lineRule="auto"/>
        <w:ind w:hanging="720"/>
        <w:jc w:val="both"/>
        <w:rPr>
          <w:rFonts w:ascii="Arial" w:hAnsi="Arial" w:cs="Arial"/>
          <w:b/>
          <w:sz w:val="22"/>
          <w:szCs w:val="22"/>
        </w:rPr>
      </w:pPr>
      <w:r w:rsidRPr="00AB7636">
        <w:rPr>
          <w:rFonts w:ascii="Arial" w:hAnsi="Arial" w:cs="Arial"/>
          <w:sz w:val="22"/>
          <w:szCs w:val="22"/>
        </w:rPr>
        <w:t xml:space="preserve">The </w:t>
      </w:r>
      <w:r w:rsidR="001C58E7" w:rsidRPr="00AB7636">
        <w:rPr>
          <w:rFonts w:ascii="Arial" w:hAnsi="Arial" w:cs="Arial"/>
          <w:b/>
          <w:sz w:val="22"/>
          <w:szCs w:val="22"/>
        </w:rPr>
        <w:t>Cancellation Charge</w:t>
      </w:r>
      <w:r w:rsidR="001C58E7" w:rsidRPr="00AB7636">
        <w:rPr>
          <w:rFonts w:ascii="Arial" w:hAnsi="Arial" w:cs="Arial"/>
          <w:sz w:val="22"/>
          <w:szCs w:val="22"/>
        </w:rPr>
        <w:t xml:space="preserve"> </w:t>
      </w:r>
      <w:r w:rsidRPr="00AB7636">
        <w:rPr>
          <w:rFonts w:ascii="Arial" w:hAnsi="Arial" w:cs="Arial"/>
          <w:sz w:val="22"/>
          <w:szCs w:val="22"/>
        </w:rPr>
        <w:t xml:space="preserve">is </w:t>
      </w:r>
      <w:r w:rsidR="001C58E7" w:rsidRPr="00AB7636">
        <w:rPr>
          <w:rFonts w:ascii="Arial" w:hAnsi="Arial" w:cs="Arial"/>
          <w:sz w:val="22"/>
          <w:szCs w:val="22"/>
        </w:rPr>
        <w:t xml:space="preserve">payable by </w:t>
      </w:r>
      <w:r w:rsidR="0023628B" w:rsidRPr="00AB7636">
        <w:rPr>
          <w:rFonts w:ascii="Arial" w:hAnsi="Arial" w:cs="Arial"/>
          <w:b/>
          <w:sz w:val="22"/>
          <w:szCs w:val="22"/>
        </w:rPr>
        <w:t xml:space="preserve">Users </w:t>
      </w:r>
      <w:r w:rsidR="00EE0601" w:rsidRPr="00AB7636">
        <w:rPr>
          <w:rFonts w:ascii="Arial" w:hAnsi="Arial" w:cs="Arial"/>
          <w:sz w:val="22"/>
          <w:szCs w:val="22"/>
        </w:rPr>
        <w:t xml:space="preserve">on termination of agreements with </w:t>
      </w:r>
      <w:r w:rsidR="004F1E36" w:rsidRPr="00AB7636">
        <w:rPr>
          <w:rFonts w:ascii="Arial" w:hAnsi="Arial" w:cs="Arial"/>
          <w:sz w:val="22"/>
          <w:szCs w:val="22"/>
        </w:rPr>
        <w:t xml:space="preserve">and reductions in </w:t>
      </w:r>
      <w:r w:rsidR="004F1E36" w:rsidRPr="00AB7636">
        <w:rPr>
          <w:rFonts w:ascii="Arial" w:hAnsi="Arial" w:cs="Arial"/>
          <w:b/>
          <w:sz w:val="22"/>
          <w:szCs w:val="22"/>
        </w:rPr>
        <w:t>Transmission Entry Capacity</w:t>
      </w:r>
      <w:r w:rsidR="004F1E36" w:rsidRPr="00AB7636">
        <w:rPr>
          <w:rFonts w:ascii="Arial" w:hAnsi="Arial" w:cs="Arial"/>
          <w:sz w:val="22"/>
          <w:szCs w:val="22"/>
        </w:rPr>
        <w:t xml:space="preserve"> or </w:t>
      </w:r>
      <w:r w:rsidR="004F1E36" w:rsidRPr="00AB7636">
        <w:rPr>
          <w:rFonts w:ascii="Arial" w:hAnsi="Arial" w:cs="Arial"/>
          <w:b/>
          <w:sz w:val="22"/>
          <w:szCs w:val="22"/>
        </w:rPr>
        <w:t>Developer Capacity</w:t>
      </w:r>
      <w:r w:rsidR="00E458B1" w:rsidRPr="00AB7636">
        <w:rPr>
          <w:rFonts w:ascii="Arial" w:hAnsi="Arial" w:cs="Arial"/>
          <w:sz w:val="22"/>
          <w:szCs w:val="22"/>
        </w:rPr>
        <w:t xml:space="preserve"> or </w:t>
      </w:r>
      <w:r w:rsidR="00E458B1" w:rsidRPr="00AB7636">
        <w:rPr>
          <w:rFonts w:ascii="Arial" w:hAnsi="Arial" w:cs="Arial"/>
          <w:b/>
          <w:sz w:val="22"/>
          <w:szCs w:val="22"/>
        </w:rPr>
        <w:t>Interconnector User Commitment Capacity</w:t>
      </w:r>
      <w:r w:rsidR="004F1E36" w:rsidRPr="00AB7636">
        <w:rPr>
          <w:rFonts w:ascii="Arial" w:hAnsi="Arial" w:cs="Arial"/>
          <w:sz w:val="22"/>
          <w:szCs w:val="22"/>
        </w:rPr>
        <w:t xml:space="preserve"> in respect of </w:t>
      </w:r>
      <w:r w:rsidR="00EE0601" w:rsidRPr="00AB7636">
        <w:rPr>
          <w:rFonts w:ascii="Arial" w:hAnsi="Arial" w:cs="Arial"/>
          <w:b/>
          <w:sz w:val="22"/>
          <w:szCs w:val="22"/>
        </w:rPr>
        <w:t>Users</w:t>
      </w:r>
      <w:r w:rsidR="00EE0601" w:rsidRPr="00AB7636">
        <w:rPr>
          <w:rFonts w:ascii="Arial" w:hAnsi="Arial" w:cs="Arial"/>
          <w:sz w:val="22"/>
          <w:szCs w:val="22"/>
        </w:rPr>
        <w:t xml:space="preserve"> i</w:t>
      </w:r>
      <w:r w:rsidR="0023628B" w:rsidRPr="00AB7636">
        <w:rPr>
          <w:rFonts w:ascii="Arial" w:hAnsi="Arial" w:cs="Arial"/>
          <w:sz w:val="22"/>
          <w:szCs w:val="22"/>
        </w:rPr>
        <w:t>n the categories of</w:t>
      </w:r>
      <w:r w:rsidR="0023628B" w:rsidRPr="00AB7636">
        <w:rPr>
          <w:rFonts w:ascii="Arial" w:hAnsi="Arial" w:cs="Arial"/>
          <w:b/>
          <w:sz w:val="22"/>
          <w:szCs w:val="22"/>
        </w:rPr>
        <w:t xml:space="preserve"> </w:t>
      </w:r>
    </w:p>
    <w:p w14:paraId="7B55800B" w14:textId="77777777" w:rsidR="005028E0" w:rsidRPr="00AB7636" w:rsidRDefault="005028E0" w:rsidP="005028E0">
      <w:pPr>
        <w:spacing w:line="360" w:lineRule="auto"/>
        <w:ind w:left="360"/>
        <w:jc w:val="both"/>
        <w:rPr>
          <w:rFonts w:ascii="Arial" w:hAnsi="Arial" w:cs="Arial"/>
          <w:b/>
          <w:sz w:val="22"/>
          <w:szCs w:val="22"/>
        </w:rPr>
      </w:pPr>
    </w:p>
    <w:p w14:paraId="1A1E1D5C" w14:textId="77777777" w:rsidR="008845C0" w:rsidRPr="00AB7636" w:rsidRDefault="008845C0" w:rsidP="008845C0">
      <w:pPr>
        <w:numPr>
          <w:ilvl w:val="0"/>
          <w:numId w:val="6"/>
        </w:numPr>
        <w:spacing w:line="360" w:lineRule="auto"/>
        <w:jc w:val="both"/>
        <w:rPr>
          <w:rFonts w:ascii="Arial" w:hAnsi="Arial" w:cs="Arial"/>
          <w:b/>
          <w:sz w:val="22"/>
          <w:szCs w:val="22"/>
        </w:rPr>
      </w:pPr>
      <w:r w:rsidRPr="00AB7636">
        <w:rPr>
          <w:rFonts w:ascii="Arial" w:hAnsi="Arial" w:cs="Arial"/>
          <w:sz w:val="22"/>
          <w:szCs w:val="22"/>
        </w:rPr>
        <w:t>a</w:t>
      </w:r>
      <w:r w:rsidRPr="00AB7636">
        <w:rPr>
          <w:rFonts w:ascii="Arial" w:hAnsi="Arial" w:cs="Arial"/>
          <w:b/>
          <w:sz w:val="22"/>
          <w:szCs w:val="22"/>
        </w:rPr>
        <w:t xml:space="preserve"> Power Station</w:t>
      </w:r>
      <w:r w:rsidR="0023628B" w:rsidRPr="00AB7636">
        <w:rPr>
          <w:rFonts w:ascii="Arial" w:hAnsi="Arial" w:cs="Arial"/>
          <w:b/>
          <w:sz w:val="22"/>
          <w:szCs w:val="22"/>
        </w:rPr>
        <w:t xml:space="preserve"> </w:t>
      </w:r>
      <w:r w:rsidR="0023628B" w:rsidRPr="00AB7636">
        <w:rPr>
          <w:rFonts w:ascii="Arial" w:hAnsi="Arial" w:cs="Arial"/>
          <w:sz w:val="22"/>
          <w:szCs w:val="22"/>
        </w:rPr>
        <w:t>directly connected to the</w:t>
      </w:r>
      <w:r w:rsidR="0023628B" w:rsidRPr="00AB7636">
        <w:rPr>
          <w:rFonts w:ascii="Arial" w:hAnsi="Arial" w:cs="Arial"/>
          <w:b/>
          <w:sz w:val="22"/>
          <w:szCs w:val="22"/>
        </w:rPr>
        <w:t xml:space="preserve"> </w:t>
      </w:r>
      <w:r w:rsidR="00F14B61" w:rsidRPr="00AB7636">
        <w:rPr>
          <w:rFonts w:ascii="Arial" w:hAnsi="Arial" w:cs="Arial"/>
          <w:b/>
          <w:sz w:val="22"/>
          <w:szCs w:val="22"/>
        </w:rPr>
        <w:t>National Electricity</w:t>
      </w:r>
      <w:r w:rsidR="0023628B" w:rsidRPr="00AB7636">
        <w:rPr>
          <w:rFonts w:ascii="Arial" w:hAnsi="Arial" w:cs="Arial"/>
          <w:b/>
          <w:sz w:val="22"/>
          <w:szCs w:val="22"/>
        </w:rPr>
        <w:t xml:space="preserve"> Transmission System </w:t>
      </w:r>
      <w:r w:rsidR="00EE0601" w:rsidRPr="00AB7636">
        <w:rPr>
          <w:rFonts w:ascii="Arial" w:hAnsi="Arial" w:cs="Arial"/>
          <w:sz w:val="22"/>
          <w:szCs w:val="22"/>
        </w:rPr>
        <w:t xml:space="preserve">in respect of which there is </w:t>
      </w:r>
      <w:r w:rsidR="0023628B" w:rsidRPr="00AB7636">
        <w:rPr>
          <w:rFonts w:ascii="Arial" w:hAnsi="Arial" w:cs="Arial"/>
          <w:sz w:val="22"/>
          <w:szCs w:val="22"/>
        </w:rPr>
        <w:t>a</w:t>
      </w:r>
      <w:r w:rsidR="0023628B" w:rsidRPr="00AB7636">
        <w:rPr>
          <w:rFonts w:ascii="Arial" w:hAnsi="Arial" w:cs="Arial"/>
          <w:b/>
          <w:sz w:val="22"/>
          <w:szCs w:val="22"/>
        </w:rPr>
        <w:t xml:space="preserve"> Bilateral Connection Agreement </w:t>
      </w:r>
      <w:r w:rsidR="0023628B" w:rsidRPr="00AB7636">
        <w:rPr>
          <w:rFonts w:ascii="Arial" w:hAnsi="Arial" w:cs="Arial"/>
          <w:sz w:val="22"/>
          <w:szCs w:val="22"/>
        </w:rPr>
        <w:t xml:space="preserve">with </w:t>
      </w:r>
      <w:r w:rsidR="0023628B" w:rsidRPr="00AB7636">
        <w:rPr>
          <w:rFonts w:ascii="Arial" w:hAnsi="Arial" w:cs="Arial"/>
          <w:b/>
          <w:sz w:val="22"/>
          <w:szCs w:val="22"/>
        </w:rPr>
        <w:t xml:space="preserve">The </w:t>
      </w:r>
      <w:proofErr w:type="gramStart"/>
      <w:r w:rsidR="0023628B" w:rsidRPr="00AB7636">
        <w:rPr>
          <w:rFonts w:ascii="Arial" w:hAnsi="Arial" w:cs="Arial"/>
          <w:b/>
          <w:sz w:val="22"/>
          <w:szCs w:val="22"/>
        </w:rPr>
        <w:t>Company</w:t>
      </w:r>
      <w:r w:rsidRPr="00AB7636">
        <w:rPr>
          <w:rFonts w:ascii="Arial" w:hAnsi="Arial" w:cs="Arial"/>
          <w:sz w:val="22"/>
          <w:szCs w:val="22"/>
        </w:rPr>
        <w:t>;</w:t>
      </w:r>
      <w:proofErr w:type="gramEnd"/>
    </w:p>
    <w:p w14:paraId="1059138A" w14:textId="77777777" w:rsidR="005028E0" w:rsidRPr="00AB7636" w:rsidRDefault="005028E0" w:rsidP="005028E0">
      <w:pPr>
        <w:spacing w:line="360" w:lineRule="auto"/>
        <w:ind w:left="720"/>
        <w:jc w:val="both"/>
        <w:rPr>
          <w:rFonts w:ascii="Arial" w:hAnsi="Arial" w:cs="Arial"/>
          <w:b/>
          <w:sz w:val="22"/>
          <w:szCs w:val="22"/>
        </w:rPr>
      </w:pPr>
    </w:p>
    <w:p w14:paraId="444F42B0" w14:textId="77777777" w:rsidR="008845C0" w:rsidRPr="00AB7636" w:rsidRDefault="0023628B" w:rsidP="008845C0">
      <w:pPr>
        <w:numPr>
          <w:ilvl w:val="0"/>
          <w:numId w:val="6"/>
        </w:numPr>
        <w:spacing w:line="360" w:lineRule="auto"/>
        <w:jc w:val="both"/>
        <w:rPr>
          <w:rFonts w:ascii="Arial" w:hAnsi="Arial" w:cs="Arial"/>
          <w:sz w:val="22"/>
          <w:szCs w:val="22"/>
        </w:rPr>
      </w:pPr>
      <w:r w:rsidRPr="00AB7636">
        <w:rPr>
          <w:rFonts w:ascii="Arial" w:hAnsi="Arial" w:cs="Arial"/>
          <w:sz w:val="22"/>
          <w:szCs w:val="22"/>
        </w:rPr>
        <w:t xml:space="preserve"> </w:t>
      </w:r>
      <w:r w:rsidR="008845C0" w:rsidRPr="00AB7636">
        <w:rPr>
          <w:rFonts w:ascii="Arial" w:hAnsi="Arial" w:cs="Arial"/>
          <w:sz w:val="22"/>
          <w:szCs w:val="22"/>
        </w:rPr>
        <w:t xml:space="preserve">an </w:t>
      </w:r>
      <w:r w:rsidR="008845C0" w:rsidRPr="00AB7636">
        <w:rPr>
          <w:rFonts w:ascii="Arial" w:hAnsi="Arial" w:cs="Arial"/>
          <w:b/>
          <w:sz w:val="22"/>
          <w:szCs w:val="22"/>
        </w:rPr>
        <w:t>Embedded Power Station</w:t>
      </w:r>
      <w:r w:rsidRPr="00AB7636">
        <w:rPr>
          <w:rFonts w:ascii="Arial" w:hAnsi="Arial" w:cs="Arial"/>
          <w:b/>
          <w:sz w:val="22"/>
          <w:szCs w:val="22"/>
        </w:rPr>
        <w:t xml:space="preserve"> </w:t>
      </w:r>
      <w:r w:rsidR="00EE0601" w:rsidRPr="00AB7636">
        <w:rPr>
          <w:rFonts w:ascii="Arial" w:hAnsi="Arial" w:cs="Arial"/>
          <w:sz w:val="22"/>
          <w:szCs w:val="22"/>
        </w:rPr>
        <w:t xml:space="preserve">in respect of which there is </w:t>
      </w:r>
      <w:r w:rsidRPr="00AB7636">
        <w:rPr>
          <w:rFonts w:ascii="Arial" w:hAnsi="Arial" w:cs="Arial"/>
          <w:sz w:val="22"/>
          <w:szCs w:val="22"/>
        </w:rPr>
        <w:t>a</w:t>
      </w:r>
      <w:r w:rsidRPr="00AB7636">
        <w:rPr>
          <w:rFonts w:ascii="Arial" w:hAnsi="Arial" w:cs="Arial"/>
          <w:b/>
          <w:sz w:val="22"/>
          <w:szCs w:val="22"/>
        </w:rPr>
        <w:t xml:space="preserve"> Bilateral Embedded Generation Agreement </w:t>
      </w:r>
      <w:r w:rsidRPr="00AB7636">
        <w:rPr>
          <w:rFonts w:ascii="Arial" w:hAnsi="Arial" w:cs="Arial"/>
          <w:sz w:val="22"/>
          <w:szCs w:val="22"/>
        </w:rPr>
        <w:t xml:space="preserve">with </w:t>
      </w:r>
      <w:r w:rsidRPr="00AB7636">
        <w:rPr>
          <w:rFonts w:ascii="Arial" w:hAnsi="Arial" w:cs="Arial"/>
          <w:b/>
          <w:sz w:val="22"/>
          <w:szCs w:val="22"/>
        </w:rPr>
        <w:t xml:space="preserve">The </w:t>
      </w:r>
      <w:proofErr w:type="gramStart"/>
      <w:r w:rsidRPr="00AB7636">
        <w:rPr>
          <w:rFonts w:ascii="Arial" w:hAnsi="Arial" w:cs="Arial"/>
          <w:b/>
          <w:sz w:val="22"/>
          <w:szCs w:val="22"/>
        </w:rPr>
        <w:t>Company</w:t>
      </w:r>
      <w:r w:rsidR="008845C0" w:rsidRPr="00AB7636">
        <w:rPr>
          <w:rFonts w:ascii="Arial" w:hAnsi="Arial" w:cs="Arial"/>
          <w:sz w:val="22"/>
          <w:szCs w:val="22"/>
        </w:rPr>
        <w:t>;</w:t>
      </w:r>
      <w:proofErr w:type="gramEnd"/>
      <w:r w:rsidRPr="00AB7636">
        <w:rPr>
          <w:rFonts w:ascii="Arial" w:hAnsi="Arial" w:cs="Arial"/>
          <w:b/>
          <w:sz w:val="22"/>
          <w:szCs w:val="22"/>
        </w:rPr>
        <w:t xml:space="preserve"> </w:t>
      </w:r>
    </w:p>
    <w:p w14:paraId="2FBE4490" w14:textId="77777777" w:rsidR="005028E0" w:rsidRPr="00AB7636" w:rsidRDefault="005028E0" w:rsidP="005028E0">
      <w:pPr>
        <w:spacing w:line="360" w:lineRule="auto"/>
        <w:jc w:val="both"/>
        <w:rPr>
          <w:rFonts w:ascii="Arial" w:hAnsi="Arial" w:cs="Arial"/>
          <w:sz w:val="22"/>
          <w:szCs w:val="22"/>
        </w:rPr>
      </w:pPr>
    </w:p>
    <w:p w14:paraId="31590DFF" w14:textId="77777777" w:rsidR="008845C0" w:rsidRPr="00AB7636" w:rsidRDefault="008845C0" w:rsidP="008845C0">
      <w:pPr>
        <w:numPr>
          <w:ilvl w:val="0"/>
          <w:numId w:val="6"/>
        </w:numPr>
        <w:spacing w:line="360" w:lineRule="auto"/>
        <w:jc w:val="both"/>
        <w:rPr>
          <w:rFonts w:ascii="Arial" w:hAnsi="Arial" w:cs="Arial"/>
          <w:sz w:val="22"/>
          <w:szCs w:val="22"/>
        </w:rPr>
      </w:pPr>
      <w:r w:rsidRPr="00AB7636">
        <w:rPr>
          <w:rFonts w:ascii="Arial" w:hAnsi="Arial" w:cs="Arial"/>
          <w:sz w:val="22"/>
          <w:szCs w:val="22"/>
        </w:rPr>
        <w:t>a</w:t>
      </w:r>
      <w:r w:rsidRPr="00AB7636">
        <w:rPr>
          <w:rFonts w:ascii="Arial" w:hAnsi="Arial" w:cs="Arial"/>
          <w:b/>
          <w:sz w:val="22"/>
          <w:szCs w:val="22"/>
        </w:rPr>
        <w:t xml:space="preserve"> Distribution System </w:t>
      </w:r>
      <w:r w:rsidRPr="00AB7636">
        <w:rPr>
          <w:rFonts w:ascii="Arial" w:hAnsi="Arial" w:cs="Arial"/>
          <w:sz w:val="22"/>
          <w:szCs w:val="22"/>
        </w:rPr>
        <w:t>directly connected to the</w:t>
      </w:r>
      <w:r w:rsidRPr="00AB7636">
        <w:rPr>
          <w:rFonts w:ascii="Arial" w:hAnsi="Arial" w:cs="Arial"/>
          <w:b/>
          <w:sz w:val="22"/>
          <w:szCs w:val="22"/>
        </w:rPr>
        <w:t xml:space="preserve"> National Electricity Transmission System </w:t>
      </w:r>
      <w:r w:rsidR="00EE0601" w:rsidRPr="00AB7636">
        <w:rPr>
          <w:rFonts w:ascii="Arial" w:hAnsi="Arial" w:cs="Arial"/>
          <w:sz w:val="22"/>
          <w:szCs w:val="22"/>
        </w:rPr>
        <w:t>in respect of which there is</w:t>
      </w:r>
      <w:r w:rsidRPr="00AB7636">
        <w:rPr>
          <w:rFonts w:ascii="Arial" w:hAnsi="Arial" w:cs="Arial"/>
          <w:sz w:val="22"/>
          <w:szCs w:val="22"/>
        </w:rPr>
        <w:t xml:space="preserve"> a </w:t>
      </w:r>
      <w:r w:rsidRPr="00AB7636">
        <w:rPr>
          <w:rFonts w:ascii="Arial" w:hAnsi="Arial" w:cs="Arial"/>
          <w:b/>
          <w:sz w:val="22"/>
          <w:szCs w:val="22"/>
        </w:rPr>
        <w:t>Construction Agreement</w:t>
      </w:r>
      <w:r w:rsidRPr="00AB7636">
        <w:rPr>
          <w:rFonts w:ascii="Arial" w:hAnsi="Arial" w:cs="Arial"/>
          <w:sz w:val="22"/>
          <w:szCs w:val="22"/>
        </w:rPr>
        <w:t xml:space="preserve"> associated with </w:t>
      </w:r>
      <w:r w:rsidRPr="00AB7636">
        <w:rPr>
          <w:rFonts w:ascii="Arial" w:hAnsi="Arial" w:cs="Arial"/>
          <w:b/>
          <w:sz w:val="22"/>
          <w:szCs w:val="22"/>
        </w:rPr>
        <w:t>Distributed Generation</w:t>
      </w:r>
    </w:p>
    <w:p w14:paraId="407AC6A1" w14:textId="77777777" w:rsidR="00E458B1" w:rsidRPr="00AB7636" w:rsidRDefault="00E458B1" w:rsidP="00B418B6">
      <w:pPr>
        <w:pStyle w:val="ListParagraph"/>
        <w:rPr>
          <w:rFonts w:ascii="Arial" w:hAnsi="Arial" w:cs="Arial"/>
          <w:sz w:val="22"/>
          <w:szCs w:val="22"/>
        </w:rPr>
      </w:pPr>
    </w:p>
    <w:p w14:paraId="4122E3E8" w14:textId="77777777" w:rsidR="00E458B1" w:rsidRPr="00AB7636" w:rsidRDefault="00E458B1" w:rsidP="00E458B1">
      <w:pPr>
        <w:numPr>
          <w:ilvl w:val="0"/>
          <w:numId w:val="6"/>
        </w:numPr>
        <w:spacing w:line="360" w:lineRule="auto"/>
        <w:jc w:val="both"/>
        <w:rPr>
          <w:rFonts w:ascii="Arial" w:hAnsi="Arial" w:cs="Arial"/>
          <w:sz w:val="22"/>
          <w:szCs w:val="22"/>
        </w:rPr>
      </w:pPr>
      <w:r w:rsidRPr="00AB7636">
        <w:rPr>
          <w:rFonts w:ascii="Arial" w:hAnsi="Arial" w:cs="Arial"/>
          <w:sz w:val="22"/>
          <w:szCs w:val="22"/>
        </w:rPr>
        <w:t xml:space="preserve">an </w:t>
      </w:r>
      <w:r w:rsidRPr="00AB7636">
        <w:rPr>
          <w:rFonts w:ascii="Arial" w:hAnsi="Arial" w:cs="Arial"/>
          <w:b/>
          <w:sz w:val="22"/>
          <w:szCs w:val="22"/>
        </w:rPr>
        <w:t xml:space="preserve">Interconnector </w:t>
      </w:r>
      <w:r w:rsidRPr="00AB7636">
        <w:rPr>
          <w:rFonts w:ascii="Arial" w:hAnsi="Arial" w:cs="Arial"/>
          <w:sz w:val="22"/>
          <w:szCs w:val="22"/>
        </w:rPr>
        <w:t xml:space="preserve">directly connected to the </w:t>
      </w:r>
      <w:r w:rsidRPr="00AB7636">
        <w:rPr>
          <w:rFonts w:ascii="Arial" w:hAnsi="Arial" w:cs="Arial"/>
          <w:b/>
          <w:sz w:val="22"/>
          <w:szCs w:val="22"/>
        </w:rPr>
        <w:t xml:space="preserve">National Electricity Transmission System </w:t>
      </w:r>
      <w:r w:rsidRPr="00AB7636">
        <w:rPr>
          <w:rFonts w:ascii="Arial" w:hAnsi="Arial" w:cs="Arial"/>
          <w:sz w:val="22"/>
          <w:szCs w:val="22"/>
        </w:rPr>
        <w:t xml:space="preserve">in respect of which there is a </w:t>
      </w:r>
      <w:r w:rsidRPr="00AB7636">
        <w:rPr>
          <w:rFonts w:ascii="Arial" w:hAnsi="Arial" w:cs="Arial"/>
          <w:b/>
          <w:sz w:val="22"/>
          <w:szCs w:val="22"/>
        </w:rPr>
        <w:t xml:space="preserve">Bilateral Connection Agreement </w:t>
      </w:r>
      <w:r w:rsidRPr="00AB7636">
        <w:rPr>
          <w:rFonts w:ascii="Arial" w:hAnsi="Arial" w:cs="Arial"/>
          <w:sz w:val="22"/>
          <w:szCs w:val="22"/>
        </w:rPr>
        <w:t xml:space="preserve">with </w:t>
      </w:r>
      <w:r w:rsidRPr="00AB7636">
        <w:rPr>
          <w:rFonts w:ascii="Arial" w:hAnsi="Arial" w:cs="Arial"/>
          <w:b/>
          <w:sz w:val="22"/>
          <w:szCs w:val="22"/>
        </w:rPr>
        <w:t>The Company</w:t>
      </w:r>
    </w:p>
    <w:p w14:paraId="728E17D1" w14:textId="77777777" w:rsidR="00E458B1" w:rsidRPr="00AB7636" w:rsidRDefault="00E458B1" w:rsidP="00E458B1">
      <w:pPr>
        <w:spacing w:line="360" w:lineRule="auto"/>
        <w:jc w:val="both"/>
        <w:rPr>
          <w:rFonts w:ascii="Arial" w:hAnsi="Arial" w:cs="Arial"/>
          <w:sz w:val="22"/>
          <w:szCs w:val="22"/>
        </w:rPr>
      </w:pPr>
    </w:p>
    <w:p w14:paraId="50349347" w14:textId="77777777" w:rsidR="00A869F0" w:rsidRPr="00AB7636" w:rsidRDefault="0023628B" w:rsidP="005028E0">
      <w:pPr>
        <w:spacing w:line="360" w:lineRule="auto"/>
        <w:ind w:firstLine="720"/>
        <w:jc w:val="both"/>
        <w:rPr>
          <w:rFonts w:ascii="Arial" w:hAnsi="Arial" w:cs="Arial"/>
          <w:sz w:val="22"/>
          <w:szCs w:val="22"/>
        </w:rPr>
      </w:pPr>
      <w:r w:rsidRPr="00AB7636">
        <w:rPr>
          <w:rFonts w:ascii="Arial" w:hAnsi="Arial" w:cs="Arial"/>
          <w:sz w:val="22"/>
          <w:szCs w:val="22"/>
        </w:rPr>
        <w:t xml:space="preserve">and reference to </w:t>
      </w:r>
      <w:r w:rsidRPr="00AB7636">
        <w:rPr>
          <w:rFonts w:ascii="Arial" w:hAnsi="Arial" w:cs="Arial"/>
          <w:b/>
          <w:sz w:val="22"/>
          <w:szCs w:val="22"/>
        </w:rPr>
        <w:t>User</w:t>
      </w:r>
      <w:r w:rsidR="00DD0744" w:rsidRPr="00AB7636">
        <w:rPr>
          <w:rFonts w:ascii="Arial" w:hAnsi="Arial" w:cs="Arial"/>
          <w:sz w:val="22"/>
          <w:szCs w:val="22"/>
        </w:rPr>
        <w:t xml:space="preserve"> in this S</w:t>
      </w:r>
      <w:r w:rsidRPr="00AB7636">
        <w:rPr>
          <w:rFonts w:ascii="Arial" w:hAnsi="Arial" w:cs="Arial"/>
          <w:sz w:val="22"/>
          <w:szCs w:val="22"/>
        </w:rPr>
        <w:t xml:space="preserve">ection </w:t>
      </w:r>
      <w:r w:rsidR="00DD0744" w:rsidRPr="00AB7636">
        <w:rPr>
          <w:rFonts w:ascii="Arial" w:hAnsi="Arial" w:cs="Arial"/>
          <w:sz w:val="22"/>
          <w:szCs w:val="22"/>
        </w:rPr>
        <w:t xml:space="preserve">15 </w:t>
      </w:r>
      <w:r w:rsidRPr="00AB7636">
        <w:rPr>
          <w:rFonts w:ascii="Arial" w:hAnsi="Arial" w:cs="Arial"/>
          <w:sz w:val="22"/>
          <w:szCs w:val="22"/>
        </w:rPr>
        <w:t>shall be interpreted accordingly</w:t>
      </w:r>
      <w:r w:rsidR="002E7E13" w:rsidRPr="00AB7636">
        <w:rPr>
          <w:rFonts w:ascii="Arial" w:hAnsi="Arial" w:cs="Arial"/>
          <w:sz w:val="22"/>
          <w:szCs w:val="22"/>
        </w:rPr>
        <w:t>.</w:t>
      </w:r>
    </w:p>
    <w:p w14:paraId="0C02E96E" w14:textId="77777777" w:rsidR="005028E0" w:rsidRPr="00AB7636" w:rsidRDefault="005028E0" w:rsidP="005028E0">
      <w:pPr>
        <w:spacing w:line="360" w:lineRule="auto"/>
        <w:jc w:val="both"/>
        <w:rPr>
          <w:rFonts w:ascii="Arial" w:hAnsi="Arial" w:cs="Arial"/>
          <w:sz w:val="22"/>
          <w:szCs w:val="22"/>
          <w:rPrChange w:id="3" w:author="Chris Warburton (NESO)" w:date="2025-06-03T06:07:00Z" w16du:dateUtc="2025-06-03T05:07:00Z">
            <w:rPr>
              <w:rFonts w:ascii="Arial" w:hAnsi="Arial" w:cs="Arial"/>
              <w:sz w:val="22"/>
              <w:szCs w:val="22"/>
              <w:highlight w:val="yellow"/>
            </w:rPr>
          </w:rPrChange>
        </w:rPr>
      </w:pPr>
    </w:p>
    <w:p w14:paraId="66C1E43F" w14:textId="77777777" w:rsidR="005028E0" w:rsidRPr="00AB7636" w:rsidRDefault="005028E0" w:rsidP="005028E0">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this schedule does not apply to </w:t>
      </w:r>
      <w:r w:rsidRPr="00AB7636">
        <w:rPr>
          <w:rFonts w:ascii="Arial" w:hAnsi="Arial" w:cs="Arial"/>
          <w:b/>
          <w:sz w:val="22"/>
          <w:szCs w:val="22"/>
        </w:rPr>
        <w:t xml:space="preserve">Users </w:t>
      </w:r>
      <w:r w:rsidRPr="00AB7636">
        <w:rPr>
          <w:rFonts w:ascii="Arial" w:hAnsi="Arial" w:cs="Arial"/>
          <w:sz w:val="22"/>
          <w:szCs w:val="22"/>
        </w:rPr>
        <w:t>other than those described above.</w:t>
      </w:r>
    </w:p>
    <w:p w14:paraId="375E2313" w14:textId="77777777" w:rsidR="005028E0" w:rsidRPr="00AB7636" w:rsidRDefault="005028E0" w:rsidP="005028E0">
      <w:pPr>
        <w:spacing w:line="360" w:lineRule="auto"/>
        <w:jc w:val="both"/>
        <w:rPr>
          <w:rFonts w:ascii="Arial" w:hAnsi="Arial" w:cs="Arial"/>
          <w:sz w:val="22"/>
          <w:szCs w:val="22"/>
        </w:rPr>
      </w:pPr>
    </w:p>
    <w:p w14:paraId="31744FBE" w14:textId="2E62270E" w:rsidR="00F11D69" w:rsidRPr="00AB7636" w:rsidRDefault="00F11D69" w:rsidP="00F11D69">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in respect of </w:t>
      </w:r>
      <w:r w:rsidRPr="00AB7636">
        <w:rPr>
          <w:rFonts w:ascii="Arial" w:hAnsi="Arial" w:cs="Arial"/>
          <w:b/>
          <w:sz w:val="22"/>
          <w:szCs w:val="22"/>
        </w:rPr>
        <w:t>Users</w:t>
      </w:r>
      <w:r w:rsidRPr="00AB7636">
        <w:rPr>
          <w:rFonts w:ascii="Arial" w:hAnsi="Arial" w:cs="Arial"/>
          <w:sz w:val="22"/>
          <w:szCs w:val="22"/>
        </w:rPr>
        <w:t xml:space="preserve"> in the case of category (b) above where </w:t>
      </w:r>
      <w:r w:rsidRPr="00AB7636">
        <w:rPr>
          <w:rFonts w:ascii="Arial" w:hAnsi="Arial" w:cs="Arial"/>
          <w:b/>
          <w:sz w:val="22"/>
          <w:szCs w:val="22"/>
        </w:rPr>
        <w:t>The Company</w:t>
      </w:r>
      <w:r w:rsidRPr="00AB7636">
        <w:rPr>
          <w:rFonts w:ascii="Arial" w:hAnsi="Arial" w:cs="Arial"/>
          <w:sz w:val="22"/>
          <w:szCs w:val="22"/>
        </w:rPr>
        <w:t xml:space="preserve"> has an associated </w:t>
      </w:r>
      <w:r w:rsidRPr="00AB7636">
        <w:rPr>
          <w:rFonts w:ascii="Arial" w:hAnsi="Arial" w:cs="Arial"/>
          <w:b/>
          <w:sz w:val="22"/>
          <w:szCs w:val="22"/>
        </w:rPr>
        <w:t>Construction Agreement</w:t>
      </w:r>
      <w:r w:rsidRPr="00AB7636">
        <w:rPr>
          <w:rFonts w:ascii="Arial" w:hAnsi="Arial" w:cs="Arial"/>
          <w:sz w:val="22"/>
          <w:szCs w:val="22"/>
        </w:rPr>
        <w:t xml:space="preserve"> with </w:t>
      </w:r>
      <w:r w:rsidR="00CF2FAE" w:rsidRPr="00AB7636">
        <w:rPr>
          <w:rFonts w:ascii="Arial" w:hAnsi="Arial" w:cs="Arial"/>
          <w:sz w:val="22"/>
          <w:szCs w:val="22"/>
        </w:rPr>
        <w:t xml:space="preserve">a </w:t>
      </w:r>
      <w:r w:rsidR="00CF2FAE" w:rsidRPr="00AB7636">
        <w:rPr>
          <w:rFonts w:ascii="Arial" w:hAnsi="Arial" w:cs="Arial"/>
          <w:b/>
          <w:sz w:val="22"/>
          <w:szCs w:val="22"/>
        </w:rPr>
        <w:t>User</w:t>
      </w:r>
      <w:r w:rsidR="00CF2FAE" w:rsidRPr="00AB7636">
        <w:rPr>
          <w:rFonts w:ascii="Arial" w:hAnsi="Arial" w:cs="Arial"/>
          <w:sz w:val="22"/>
          <w:szCs w:val="22"/>
        </w:rPr>
        <w:t xml:space="preserve"> in the category of (c) above</w:t>
      </w:r>
      <w:r w:rsidR="001F60F4" w:rsidRPr="00AB7636">
        <w:rPr>
          <w:rFonts w:ascii="Arial" w:hAnsi="Arial" w:cs="Arial"/>
          <w:sz w:val="22"/>
          <w:szCs w:val="22"/>
        </w:rPr>
        <w:t>,</w:t>
      </w:r>
      <w:r w:rsidRPr="00AB7636">
        <w:rPr>
          <w:rFonts w:ascii="Arial" w:hAnsi="Arial" w:cs="Arial"/>
          <w:sz w:val="22"/>
          <w:szCs w:val="22"/>
        </w:rPr>
        <w:t xml:space="preserve"> the </w:t>
      </w:r>
      <w:r w:rsidRPr="00AB7636">
        <w:rPr>
          <w:rFonts w:ascii="Arial" w:hAnsi="Arial" w:cs="Arial"/>
          <w:b/>
          <w:sz w:val="22"/>
          <w:szCs w:val="22"/>
        </w:rPr>
        <w:t>Cancellation Charge</w:t>
      </w:r>
      <w:r w:rsidRPr="00AB7636">
        <w:rPr>
          <w:rFonts w:ascii="Arial" w:hAnsi="Arial" w:cs="Arial"/>
          <w:sz w:val="22"/>
          <w:szCs w:val="22"/>
        </w:rPr>
        <w:t xml:space="preserve"> payable by </w:t>
      </w:r>
      <w:r w:rsidR="00D80F1D" w:rsidRPr="00AB7636">
        <w:rPr>
          <w:rFonts w:ascii="Arial" w:hAnsi="Arial" w:cs="Arial"/>
          <w:sz w:val="22"/>
          <w:szCs w:val="22"/>
        </w:rPr>
        <w:t xml:space="preserve">a </w:t>
      </w:r>
      <w:r w:rsidR="00D80F1D" w:rsidRPr="00AB7636">
        <w:rPr>
          <w:rFonts w:ascii="Arial" w:hAnsi="Arial" w:cs="Arial"/>
          <w:b/>
          <w:sz w:val="22"/>
          <w:szCs w:val="22"/>
        </w:rPr>
        <w:t xml:space="preserve">User </w:t>
      </w:r>
      <w:r w:rsidR="00D80F1D" w:rsidRPr="00AB7636">
        <w:rPr>
          <w:rFonts w:ascii="Arial" w:hAnsi="Arial" w:cs="Arial"/>
          <w:sz w:val="22"/>
          <w:szCs w:val="22"/>
        </w:rPr>
        <w:t xml:space="preserve">in category (b) above </w:t>
      </w:r>
      <w:r w:rsidRPr="00AB7636">
        <w:rPr>
          <w:rFonts w:ascii="Arial" w:hAnsi="Arial" w:cs="Arial"/>
          <w:sz w:val="22"/>
          <w:szCs w:val="22"/>
        </w:rPr>
        <w:t xml:space="preserve">will not include the </w:t>
      </w:r>
      <w:r w:rsidR="00F277E3" w:rsidRPr="00AB7636">
        <w:rPr>
          <w:rFonts w:ascii="Arial" w:hAnsi="Arial" w:cs="Arial"/>
          <w:b/>
          <w:sz w:val="22"/>
          <w:szCs w:val="22"/>
        </w:rPr>
        <w:t>Attributable Works</w:t>
      </w:r>
      <w:r w:rsidRPr="00AB7636">
        <w:rPr>
          <w:rFonts w:ascii="Arial" w:hAnsi="Arial" w:cs="Arial"/>
          <w:b/>
          <w:sz w:val="22"/>
          <w:szCs w:val="22"/>
        </w:rPr>
        <w:t xml:space="preserve"> Cancellation Charge</w:t>
      </w:r>
      <w:ins w:id="4" w:author="Chris Warburton (NESO)" w:date="2025-05-13T12:56:00Z" w16du:dateUtc="2025-05-13T11:56:00Z">
        <w:r w:rsidR="00D80ADC" w:rsidRPr="00AB7636">
          <w:rPr>
            <w:rFonts w:ascii="Arial" w:hAnsi="Arial" w:cs="Arial"/>
            <w:b/>
            <w:sz w:val="22"/>
            <w:szCs w:val="22"/>
          </w:rPr>
          <w:t xml:space="preserve"> </w:t>
        </w:r>
        <w:r w:rsidR="00D80ADC" w:rsidRPr="00AB7636">
          <w:rPr>
            <w:rFonts w:ascii="Arial" w:hAnsi="Arial" w:cs="Arial"/>
            <w:sz w:val="22"/>
            <w:szCs w:val="22"/>
          </w:rPr>
          <w:t>or (</w:t>
        </w:r>
      </w:ins>
      <w:ins w:id="5" w:author="Chris Warburton (NESO)" w:date="2025-05-15T11:25:00Z" w16du:dateUtc="2025-05-15T10:25:00Z">
        <w:r w:rsidR="00DC4BE9" w:rsidRPr="00AB7636">
          <w:rPr>
            <w:rFonts w:ascii="Arial" w:hAnsi="Arial" w:cs="Arial"/>
            <w:sz w:val="22"/>
            <w:szCs w:val="22"/>
          </w:rPr>
          <w:t>from</w:t>
        </w:r>
      </w:ins>
      <w:ins w:id="6" w:author="Chris Warburton (NESO)" w:date="2025-05-13T12:56:00Z" w16du:dateUtc="2025-05-13T11:56:00Z">
        <w:r w:rsidR="00D80ADC" w:rsidRPr="00AB7636">
          <w:rPr>
            <w:rFonts w:ascii="Arial" w:hAnsi="Arial" w:cs="Arial"/>
            <w:sz w:val="22"/>
            <w:szCs w:val="22"/>
          </w:rPr>
          <w:t xml:space="preserve"> the </w:t>
        </w:r>
        <w:r w:rsidR="00D80ADC" w:rsidRPr="00AB7636">
          <w:rPr>
            <w:rFonts w:ascii="Arial" w:hAnsi="Arial" w:cs="Arial"/>
            <w:b/>
            <w:bCs/>
            <w:sz w:val="22"/>
            <w:szCs w:val="22"/>
          </w:rPr>
          <w:t>PCF Activation Date</w:t>
        </w:r>
        <w:r w:rsidR="00D80ADC" w:rsidRPr="00AB7636">
          <w:rPr>
            <w:rFonts w:ascii="Arial" w:hAnsi="Arial" w:cs="Arial"/>
            <w:sz w:val="22"/>
            <w:szCs w:val="22"/>
          </w:rPr>
          <w:t xml:space="preserve">) the </w:t>
        </w:r>
        <w:r w:rsidR="00D80ADC" w:rsidRPr="00AB7636">
          <w:rPr>
            <w:rFonts w:ascii="Arial" w:hAnsi="Arial" w:cs="Arial"/>
            <w:b/>
            <w:bCs/>
            <w:sz w:val="22"/>
            <w:szCs w:val="22"/>
          </w:rPr>
          <w:t>Progression Commitment Fee</w:t>
        </w:r>
        <w:r w:rsidR="00D80ADC" w:rsidRPr="00AB7636">
          <w:rPr>
            <w:rFonts w:ascii="Arial" w:hAnsi="Arial" w:cs="Arial"/>
            <w:sz w:val="22"/>
            <w:szCs w:val="22"/>
          </w:rPr>
          <w:t xml:space="preserve"> </w:t>
        </w:r>
      </w:ins>
      <w:r w:rsidRPr="00AB7636">
        <w:rPr>
          <w:rFonts w:ascii="Arial" w:hAnsi="Arial" w:cs="Arial"/>
          <w:sz w:val="22"/>
          <w:szCs w:val="22"/>
        </w:rPr>
        <w:t xml:space="preserve"> component</w:t>
      </w:r>
      <w:ins w:id="7" w:author="Chris Warburton (NESO)" w:date="2025-05-13T12:56:00Z" w16du:dateUtc="2025-05-13T11:56:00Z">
        <w:r w:rsidR="00D80ADC" w:rsidRPr="00AB7636">
          <w:rPr>
            <w:rFonts w:ascii="Arial" w:hAnsi="Arial" w:cs="Arial"/>
            <w:sz w:val="22"/>
            <w:szCs w:val="22"/>
          </w:rPr>
          <w:t>s</w:t>
        </w:r>
      </w:ins>
      <w:r w:rsidR="001F60F4" w:rsidRPr="00AB7636">
        <w:rPr>
          <w:rFonts w:ascii="Arial" w:hAnsi="Arial" w:cs="Arial"/>
          <w:sz w:val="22"/>
          <w:szCs w:val="22"/>
        </w:rPr>
        <w:t xml:space="preserve"> of the </w:t>
      </w:r>
      <w:r w:rsidR="001F60F4" w:rsidRPr="00AB7636">
        <w:rPr>
          <w:rFonts w:ascii="Arial" w:hAnsi="Arial" w:cs="Arial"/>
          <w:b/>
          <w:sz w:val="22"/>
          <w:szCs w:val="22"/>
        </w:rPr>
        <w:t>Cancellation Charge</w:t>
      </w:r>
      <w:r w:rsidR="00CF2FAE" w:rsidRPr="00AB7636">
        <w:rPr>
          <w:rFonts w:ascii="Arial" w:hAnsi="Arial" w:cs="Arial"/>
          <w:sz w:val="22"/>
          <w:szCs w:val="22"/>
        </w:rPr>
        <w:t>. In such case</w:t>
      </w:r>
      <w:r w:rsidRPr="00AB7636">
        <w:rPr>
          <w:rFonts w:ascii="Arial" w:hAnsi="Arial" w:cs="Arial"/>
          <w:sz w:val="22"/>
          <w:szCs w:val="22"/>
        </w:rPr>
        <w:t xml:space="preserve"> the </w:t>
      </w:r>
      <w:r w:rsidR="00F277E3" w:rsidRPr="00AB7636">
        <w:rPr>
          <w:rFonts w:ascii="Arial" w:hAnsi="Arial" w:cs="Arial"/>
          <w:b/>
          <w:sz w:val="22"/>
          <w:szCs w:val="22"/>
        </w:rPr>
        <w:t xml:space="preserve">Attributable Works </w:t>
      </w:r>
      <w:r w:rsidRPr="00AB7636">
        <w:rPr>
          <w:rFonts w:ascii="Arial" w:hAnsi="Arial" w:cs="Arial"/>
          <w:b/>
          <w:sz w:val="22"/>
          <w:szCs w:val="22"/>
        </w:rPr>
        <w:t>Cancellation Charge</w:t>
      </w:r>
      <w:ins w:id="8" w:author="Chris Warburton (NESO)" w:date="2025-05-13T12:57:00Z" w16du:dateUtc="2025-05-13T11:57:00Z">
        <w:r w:rsidR="00796FFF" w:rsidRPr="00AB7636">
          <w:rPr>
            <w:rFonts w:ascii="Arial" w:hAnsi="Arial" w:cs="Arial"/>
            <w:bCs/>
            <w:sz w:val="22"/>
            <w:szCs w:val="22"/>
          </w:rPr>
          <w:t xml:space="preserve"> and</w:t>
        </w:r>
      </w:ins>
      <w:ins w:id="9" w:author="Chris Warburton (NESO)" w:date="2025-05-15T20:44:00Z" w16du:dateUtc="2025-05-15T19:44:00Z">
        <w:r w:rsidR="00081F8A" w:rsidRPr="00AB7636">
          <w:rPr>
            <w:rFonts w:ascii="Arial" w:hAnsi="Arial" w:cs="Arial"/>
            <w:bCs/>
            <w:sz w:val="22"/>
            <w:szCs w:val="22"/>
          </w:rPr>
          <w:t xml:space="preserve"> the</w:t>
        </w:r>
      </w:ins>
      <w:ins w:id="10" w:author="Chris Warburton (NESO)" w:date="2025-05-13T12:57:00Z" w16du:dateUtc="2025-05-13T11:57:00Z">
        <w:r w:rsidR="00796FFF" w:rsidRPr="00AB7636">
          <w:rPr>
            <w:rFonts w:ascii="Arial" w:hAnsi="Arial" w:cs="Arial"/>
            <w:bCs/>
            <w:sz w:val="22"/>
            <w:szCs w:val="22"/>
          </w:rPr>
          <w:t xml:space="preserve"> </w:t>
        </w:r>
        <w:r w:rsidR="00796FFF" w:rsidRPr="00AB7636">
          <w:rPr>
            <w:rFonts w:ascii="Arial" w:hAnsi="Arial" w:cs="Arial"/>
            <w:b/>
            <w:bCs/>
            <w:sz w:val="22"/>
            <w:szCs w:val="22"/>
          </w:rPr>
          <w:t>Progression Commitment Fee</w:t>
        </w:r>
      </w:ins>
      <w:r w:rsidRPr="00AB7636">
        <w:rPr>
          <w:rFonts w:ascii="Arial" w:hAnsi="Arial" w:cs="Arial"/>
          <w:sz w:val="22"/>
          <w:szCs w:val="22"/>
        </w:rPr>
        <w:t xml:space="preserve"> co</w:t>
      </w:r>
      <w:r w:rsidR="00CF2FAE" w:rsidRPr="00AB7636">
        <w:rPr>
          <w:rFonts w:ascii="Arial" w:hAnsi="Arial" w:cs="Arial"/>
          <w:sz w:val="22"/>
          <w:szCs w:val="22"/>
        </w:rPr>
        <w:t>mponent</w:t>
      </w:r>
      <w:ins w:id="11" w:author="Chris Warburton (NESO)" w:date="2025-05-13T12:57:00Z" w16du:dateUtc="2025-05-13T11:57:00Z">
        <w:r w:rsidR="00796FFF" w:rsidRPr="00AB7636">
          <w:rPr>
            <w:rFonts w:ascii="Arial" w:hAnsi="Arial" w:cs="Arial"/>
            <w:sz w:val="22"/>
            <w:szCs w:val="22"/>
          </w:rPr>
          <w:t>s</w:t>
        </w:r>
      </w:ins>
      <w:r w:rsidR="001F60F4" w:rsidRPr="00AB7636">
        <w:rPr>
          <w:rFonts w:ascii="Arial" w:hAnsi="Arial" w:cs="Arial"/>
          <w:sz w:val="22"/>
          <w:szCs w:val="22"/>
        </w:rPr>
        <w:t xml:space="preserve"> of the </w:t>
      </w:r>
      <w:r w:rsidR="001F60F4" w:rsidRPr="00AB7636">
        <w:rPr>
          <w:rFonts w:ascii="Arial" w:hAnsi="Arial" w:cs="Arial"/>
          <w:b/>
          <w:sz w:val="22"/>
          <w:szCs w:val="22"/>
        </w:rPr>
        <w:t>Cancellation Charge</w:t>
      </w:r>
      <w:r w:rsidR="00CF2FAE" w:rsidRPr="00AB7636">
        <w:rPr>
          <w:rFonts w:ascii="Arial" w:hAnsi="Arial" w:cs="Arial"/>
          <w:sz w:val="22"/>
          <w:szCs w:val="22"/>
        </w:rPr>
        <w:t xml:space="preserve"> will be payable by the </w:t>
      </w:r>
      <w:r w:rsidRPr="00AB7636">
        <w:rPr>
          <w:rFonts w:ascii="Arial" w:hAnsi="Arial" w:cs="Arial"/>
          <w:sz w:val="22"/>
          <w:szCs w:val="22"/>
        </w:rPr>
        <w:t xml:space="preserve">associated </w:t>
      </w:r>
      <w:r w:rsidRPr="00AB7636">
        <w:rPr>
          <w:rFonts w:ascii="Arial" w:hAnsi="Arial" w:cs="Arial"/>
          <w:b/>
          <w:sz w:val="22"/>
          <w:szCs w:val="22"/>
        </w:rPr>
        <w:t>User</w:t>
      </w:r>
      <w:r w:rsidRPr="00AB7636">
        <w:rPr>
          <w:rFonts w:ascii="Arial" w:hAnsi="Arial" w:cs="Arial"/>
          <w:sz w:val="22"/>
          <w:szCs w:val="22"/>
        </w:rPr>
        <w:t xml:space="preserve"> in category (c) above.</w:t>
      </w:r>
    </w:p>
    <w:p w14:paraId="5623FC92" w14:textId="77777777" w:rsidR="00CF2FAE" w:rsidRPr="00AB7636" w:rsidRDefault="00CF2FAE" w:rsidP="005028E0">
      <w:pPr>
        <w:spacing w:line="360" w:lineRule="auto"/>
        <w:ind w:left="720"/>
        <w:jc w:val="both"/>
        <w:rPr>
          <w:rFonts w:ascii="Arial" w:hAnsi="Arial" w:cs="Arial"/>
          <w:sz w:val="22"/>
          <w:szCs w:val="22"/>
        </w:rPr>
      </w:pPr>
    </w:p>
    <w:p w14:paraId="3D9D50FE" w14:textId="77777777" w:rsidR="001F60F4" w:rsidRPr="00AB7636" w:rsidRDefault="005028E0" w:rsidP="005028E0">
      <w:pPr>
        <w:spacing w:line="360" w:lineRule="auto"/>
        <w:ind w:left="720"/>
        <w:jc w:val="both"/>
        <w:rPr>
          <w:rFonts w:ascii="Arial" w:hAnsi="Arial" w:cs="Arial"/>
          <w:sz w:val="22"/>
          <w:szCs w:val="22"/>
        </w:rPr>
      </w:pPr>
      <w:r w:rsidRPr="00AB7636">
        <w:rPr>
          <w:rFonts w:ascii="Arial" w:hAnsi="Arial" w:cs="Arial"/>
          <w:sz w:val="22"/>
          <w:szCs w:val="22"/>
        </w:rPr>
        <w:t>For the avoidance of doubt</w:t>
      </w:r>
      <w:r w:rsidR="001F60F4" w:rsidRPr="00AB7636">
        <w:rPr>
          <w:rFonts w:ascii="Arial" w:hAnsi="Arial" w:cs="Arial"/>
          <w:sz w:val="22"/>
          <w:szCs w:val="22"/>
        </w:rPr>
        <w:t xml:space="preserve"> in the case of:</w:t>
      </w:r>
    </w:p>
    <w:p w14:paraId="573905F3" w14:textId="77777777" w:rsidR="001F60F4" w:rsidRPr="00AB7636" w:rsidRDefault="00CF2FAE" w:rsidP="001F60F4">
      <w:pPr>
        <w:numPr>
          <w:ilvl w:val="1"/>
          <w:numId w:val="15"/>
        </w:numPr>
        <w:spacing w:line="360" w:lineRule="auto"/>
        <w:jc w:val="both"/>
        <w:rPr>
          <w:rFonts w:ascii="Arial" w:hAnsi="Arial" w:cs="Arial"/>
          <w:sz w:val="22"/>
          <w:szCs w:val="22"/>
        </w:rPr>
      </w:pPr>
      <w:r w:rsidRPr="00AB7636">
        <w:rPr>
          <w:rFonts w:ascii="Arial" w:hAnsi="Arial" w:cs="Arial"/>
          <w:b/>
          <w:sz w:val="22"/>
          <w:szCs w:val="22"/>
        </w:rPr>
        <w:t>Users</w:t>
      </w:r>
      <w:r w:rsidRPr="00AB7636">
        <w:rPr>
          <w:rFonts w:ascii="Arial" w:hAnsi="Arial" w:cs="Arial"/>
          <w:sz w:val="22"/>
          <w:szCs w:val="22"/>
        </w:rPr>
        <w:t xml:space="preserve"> in </w:t>
      </w:r>
      <w:r w:rsidR="005028E0" w:rsidRPr="00AB7636">
        <w:rPr>
          <w:rFonts w:ascii="Arial" w:hAnsi="Arial" w:cs="Arial"/>
          <w:sz w:val="22"/>
          <w:szCs w:val="22"/>
        </w:rPr>
        <w:t xml:space="preserve">the case of category (c) </w:t>
      </w:r>
      <w:r w:rsidRPr="00AB7636">
        <w:rPr>
          <w:rFonts w:ascii="Arial" w:hAnsi="Arial" w:cs="Arial"/>
          <w:sz w:val="22"/>
          <w:szCs w:val="22"/>
        </w:rPr>
        <w:t>above</w:t>
      </w:r>
      <w:r w:rsidR="001F60F4" w:rsidRPr="00AB7636">
        <w:rPr>
          <w:rFonts w:ascii="Arial" w:hAnsi="Arial" w:cs="Arial"/>
          <w:sz w:val="22"/>
          <w:szCs w:val="22"/>
        </w:rPr>
        <w:t>;</w:t>
      </w:r>
      <w:r w:rsidRPr="00AB7636">
        <w:rPr>
          <w:rFonts w:ascii="Arial" w:hAnsi="Arial" w:cs="Arial"/>
          <w:sz w:val="22"/>
          <w:szCs w:val="22"/>
        </w:rPr>
        <w:t xml:space="preserve"> and</w:t>
      </w:r>
    </w:p>
    <w:p w14:paraId="41A627C6" w14:textId="77777777" w:rsidR="001F60F4" w:rsidRPr="00AB7636" w:rsidRDefault="00CF2FAE" w:rsidP="001F60F4">
      <w:pPr>
        <w:numPr>
          <w:ilvl w:val="1"/>
          <w:numId w:val="15"/>
        </w:numPr>
        <w:spacing w:line="360" w:lineRule="auto"/>
        <w:jc w:val="both"/>
        <w:rPr>
          <w:rFonts w:ascii="Arial" w:hAnsi="Arial" w:cs="Arial"/>
          <w:sz w:val="22"/>
          <w:szCs w:val="22"/>
        </w:rPr>
      </w:pPr>
      <w:r w:rsidRPr="00AB7636">
        <w:rPr>
          <w:rFonts w:ascii="Arial" w:hAnsi="Arial" w:cs="Arial"/>
          <w:b/>
          <w:sz w:val="22"/>
          <w:szCs w:val="22"/>
        </w:rPr>
        <w:t>Distributed Generation</w:t>
      </w:r>
      <w:r w:rsidRPr="00AB7636">
        <w:rPr>
          <w:rFonts w:ascii="Arial" w:hAnsi="Arial" w:cs="Arial"/>
          <w:sz w:val="22"/>
          <w:szCs w:val="22"/>
        </w:rPr>
        <w:t xml:space="preserve"> (other than an </w:t>
      </w:r>
      <w:r w:rsidRPr="00AB7636">
        <w:rPr>
          <w:rFonts w:ascii="Arial" w:hAnsi="Arial" w:cs="Arial"/>
          <w:b/>
          <w:sz w:val="22"/>
          <w:szCs w:val="22"/>
        </w:rPr>
        <w:t>Embedded Power Station</w:t>
      </w:r>
      <w:r w:rsidRPr="00AB7636">
        <w:rPr>
          <w:rFonts w:ascii="Arial" w:hAnsi="Arial" w:cs="Arial"/>
          <w:sz w:val="22"/>
          <w:szCs w:val="22"/>
        </w:rPr>
        <w:t xml:space="preserve"> which is the subject of a </w:t>
      </w:r>
      <w:r w:rsidRPr="00AB7636">
        <w:rPr>
          <w:rFonts w:ascii="Arial" w:hAnsi="Arial" w:cs="Arial"/>
          <w:b/>
          <w:sz w:val="22"/>
          <w:szCs w:val="22"/>
        </w:rPr>
        <w:t>Bilateral Embedded Generation Agreement</w:t>
      </w:r>
      <w:r w:rsidRPr="00AB7636">
        <w:rPr>
          <w:rFonts w:ascii="Arial" w:hAnsi="Arial" w:cs="Arial"/>
          <w:sz w:val="22"/>
          <w:szCs w:val="22"/>
        </w:rPr>
        <w:t>)</w:t>
      </w:r>
      <w:r w:rsidR="001F60F4" w:rsidRPr="00AB7636">
        <w:rPr>
          <w:rFonts w:ascii="Arial" w:hAnsi="Arial" w:cs="Arial"/>
          <w:sz w:val="22"/>
          <w:szCs w:val="22"/>
        </w:rPr>
        <w:t>,</w:t>
      </w:r>
    </w:p>
    <w:p w14:paraId="1E50B15F" w14:textId="77777777" w:rsidR="005028E0" w:rsidRPr="00AB7636" w:rsidRDefault="005028E0" w:rsidP="001F60F4">
      <w:pPr>
        <w:spacing w:line="360" w:lineRule="auto"/>
        <w:ind w:left="720"/>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Cancellation Charge</w:t>
      </w:r>
      <w:r w:rsidRPr="00AB7636">
        <w:rPr>
          <w:rFonts w:ascii="Arial" w:hAnsi="Arial" w:cs="Arial"/>
          <w:sz w:val="22"/>
          <w:szCs w:val="22"/>
        </w:rPr>
        <w:t xml:space="preserve"> does not apply </w:t>
      </w:r>
      <w:r w:rsidR="006C5024" w:rsidRPr="00AB7636">
        <w:rPr>
          <w:rFonts w:ascii="Arial" w:hAnsi="Arial" w:cs="Arial"/>
          <w:sz w:val="22"/>
          <w:szCs w:val="22"/>
        </w:rPr>
        <w:t xml:space="preserve">for reductions in </w:t>
      </w:r>
      <w:r w:rsidR="006C5024" w:rsidRPr="00AB7636">
        <w:rPr>
          <w:rFonts w:ascii="Arial" w:hAnsi="Arial" w:cs="Arial"/>
          <w:b/>
          <w:sz w:val="22"/>
          <w:szCs w:val="22"/>
        </w:rPr>
        <w:t>Developer Capacity</w:t>
      </w:r>
      <w:r w:rsidR="006C5024" w:rsidRPr="00AB7636">
        <w:rPr>
          <w:rFonts w:ascii="Arial" w:hAnsi="Arial" w:cs="Arial"/>
          <w:sz w:val="22"/>
          <w:szCs w:val="22"/>
        </w:rPr>
        <w:t xml:space="preserve"> </w:t>
      </w:r>
      <w:r w:rsidR="001F60F4" w:rsidRPr="00AB7636">
        <w:rPr>
          <w:rFonts w:ascii="Arial" w:hAnsi="Arial" w:cs="Arial"/>
          <w:sz w:val="22"/>
          <w:szCs w:val="22"/>
        </w:rPr>
        <w:t xml:space="preserve">on or after the </w:t>
      </w:r>
      <w:r w:rsidR="001F60F4" w:rsidRPr="00AB7636">
        <w:rPr>
          <w:rFonts w:ascii="Arial" w:hAnsi="Arial" w:cs="Arial"/>
          <w:b/>
          <w:sz w:val="22"/>
          <w:szCs w:val="22"/>
        </w:rPr>
        <w:t>Charging Date</w:t>
      </w:r>
      <w:r w:rsidR="001F60F4" w:rsidRPr="00AB7636">
        <w:rPr>
          <w:rFonts w:ascii="Arial" w:hAnsi="Arial" w:cs="Arial"/>
          <w:sz w:val="22"/>
          <w:szCs w:val="22"/>
        </w:rPr>
        <w:t xml:space="preserve"> </w:t>
      </w:r>
      <w:r w:rsidR="00CF2FAE" w:rsidRPr="00AB7636">
        <w:rPr>
          <w:rFonts w:ascii="Arial" w:hAnsi="Arial" w:cs="Arial"/>
          <w:sz w:val="22"/>
          <w:szCs w:val="22"/>
        </w:rPr>
        <w:t xml:space="preserve">or termination </w:t>
      </w:r>
      <w:r w:rsidR="006C5024" w:rsidRPr="00AB7636">
        <w:rPr>
          <w:rFonts w:ascii="Arial" w:hAnsi="Arial" w:cs="Arial"/>
          <w:sz w:val="22"/>
          <w:szCs w:val="22"/>
        </w:rPr>
        <w:t xml:space="preserve">on or </w:t>
      </w:r>
      <w:r w:rsidRPr="00AB7636">
        <w:rPr>
          <w:rFonts w:ascii="Arial" w:hAnsi="Arial" w:cs="Arial"/>
          <w:sz w:val="22"/>
          <w:szCs w:val="22"/>
        </w:rPr>
        <w:t xml:space="preserve">after the </w:t>
      </w:r>
      <w:r w:rsidRPr="00AB7636">
        <w:rPr>
          <w:rFonts w:ascii="Arial" w:hAnsi="Arial" w:cs="Arial"/>
          <w:b/>
          <w:sz w:val="22"/>
          <w:szCs w:val="22"/>
        </w:rPr>
        <w:t>Charging Date</w:t>
      </w:r>
      <w:r w:rsidRPr="00AB7636">
        <w:rPr>
          <w:rFonts w:ascii="Arial" w:hAnsi="Arial" w:cs="Arial"/>
          <w:sz w:val="22"/>
          <w:szCs w:val="22"/>
        </w:rPr>
        <w:t>.</w:t>
      </w:r>
    </w:p>
    <w:p w14:paraId="18B14635" w14:textId="77777777" w:rsidR="00846C54" w:rsidRPr="00AB7636" w:rsidRDefault="00846C54" w:rsidP="005028E0">
      <w:pPr>
        <w:spacing w:line="360" w:lineRule="auto"/>
        <w:ind w:left="720"/>
        <w:jc w:val="both"/>
        <w:rPr>
          <w:rFonts w:ascii="Arial" w:hAnsi="Arial" w:cs="Arial"/>
          <w:sz w:val="22"/>
          <w:szCs w:val="22"/>
        </w:rPr>
      </w:pPr>
    </w:p>
    <w:p w14:paraId="63DF17AC" w14:textId="77777777" w:rsidR="00A83EF5" w:rsidRPr="00AB7636" w:rsidRDefault="00846C54" w:rsidP="005028E0">
      <w:pPr>
        <w:spacing w:line="360" w:lineRule="auto"/>
        <w:ind w:left="720"/>
        <w:jc w:val="both"/>
        <w:rPr>
          <w:rFonts w:ascii="Arial" w:hAnsi="Arial" w:cs="Arial"/>
          <w:sz w:val="22"/>
          <w:szCs w:val="22"/>
        </w:rPr>
      </w:pPr>
      <w:r w:rsidRPr="00AB7636">
        <w:rPr>
          <w:rFonts w:ascii="Arial" w:hAnsi="Arial" w:cs="Arial"/>
          <w:sz w:val="22"/>
          <w:szCs w:val="22"/>
        </w:rPr>
        <w:t xml:space="preserve">For information, for </w:t>
      </w:r>
      <w:r w:rsidR="00CF3952" w:rsidRPr="00AB7636">
        <w:rPr>
          <w:rFonts w:ascii="Arial" w:hAnsi="Arial" w:cs="Arial"/>
          <w:b/>
          <w:sz w:val="22"/>
          <w:szCs w:val="22"/>
        </w:rPr>
        <w:t>User</w:t>
      </w:r>
      <w:r w:rsidRPr="00AB7636">
        <w:rPr>
          <w:rFonts w:ascii="Arial" w:hAnsi="Arial" w:cs="Arial"/>
          <w:b/>
          <w:sz w:val="22"/>
          <w:szCs w:val="22"/>
        </w:rPr>
        <w:t>s</w:t>
      </w:r>
      <w:r w:rsidRPr="00AB7636">
        <w:rPr>
          <w:rFonts w:ascii="Arial" w:hAnsi="Arial" w:cs="Arial"/>
          <w:sz w:val="22"/>
          <w:szCs w:val="22"/>
        </w:rPr>
        <w:t xml:space="preserve"> other than </w:t>
      </w:r>
      <w:r w:rsidR="00CF3952" w:rsidRPr="00AB7636">
        <w:rPr>
          <w:rFonts w:ascii="Arial" w:hAnsi="Arial" w:cs="Arial"/>
          <w:b/>
          <w:sz w:val="22"/>
          <w:szCs w:val="22"/>
        </w:rPr>
        <w:t>User</w:t>
      </w:r>
      <w:r w:rsidR="00A83EF5" w:rsidRPr="00AB7636">
        <w:rPr>
          <w:rFonts w:ascii="Arial" w:hAnsi="Arial" w:cs="Arial"/>
          <w:b/>
          <w:sz w:val="22"/>
          <w:szCs w:val="22"/>
        </w:rPr>
        <w:t>s</w:t>
      </w:r>
      <w:r w:rsidR="00A83EF5" w:rsidRPr="00AB7636">
        <w:rPr>
          <w:rFonts w:ascii="Arial" w:hAnsi="Arial" w:cs="Arial"/>
          <w:sz w:val="22"/>
          <w:szCs w:val="22"/>
        </w:rPr>
        <w:t xml:space="preserve"> </w:t>
      </w:r>
      <w:r w:rsidRPr="00AB7636">
        <w:rPr>
          <w:rFonts w:ascii="Arial" w:hAnsi="Arial" w:cs="Arial"/>
          <w:sz w:val="22"/>
          <w:szCs w:val="22"/>
        </w:rPr>
        <w:t>in the categories to which this Section 15 appl</w:t>
      </w:r>
      <w:r w:rsidR="00A83EF5" w:rsidRPr="00AB7636">
        <w:rPr>
          <w:rFonts w:ascii="Arial" w:hAnsi="Arial" w:cs="Arial"/>
          <w:sz w:val="22"/>
          <w:szCs w:val="22"/>
        </w:rPr>
        <w:t>ies</w:t>
      </w:r>
      <w:r w:rsidR="00E9308F" w:rsidRPr="00AB7636">
        <w:rPr>
          <w:rFonts w:ascii="Arial" w:hAnsi="Arial" w:cs="Arial"/>
          <w:sz w:val="22"/>
          <w:szCs w:val="22"/>
        </w:rPr>
        <w:t>,</w:t>
      </w:r>
      <w:r w:rsidR="00011029" w:rsidRPr="00AB7636">
        <w:rPr>
          <w:rFonts w:ascii="Arial" w:hAnsi="Arial" w:cs="Arial"/>
          <w:sz w:val="22"/>
          <w:szCs w:val="22"/>
        </w:rPr>
        <w:t xml:space="preserve"> the liability for</w:t>
      </w:r>
      <w:r w:rsidRPr="00AB7636">
        <w:rPr>
          <w:rFonts w:ascii="Arial" w:hAnsi="Arial" w:cs="Arial"/>
          <w:sz w:val="22"/>
          <w:szCs w:val="22"/>
        </w:rPr>
        <w:t xml:space="preserve"> and security requirements in respect of </w:t>
      </w:r>
      <w:r w:rsidRPr="00AB7636">
        <w:rPr>
          <w:rFonts w:ascii="Arial" w:hAnsi="Arial" w:cs="Arial"/>
          <w:b/>
          <w:sz w:val="22"/>
          <w:szCs w:val="22"/>
        </w:rPr>
        <w:t>Final Sums</w:t>
      </w:r>
      <w:r w:rsidR="00A83EF5" w:rsidRPr="00AB7636">
        <w:rPr>
          <w:rFonts w:ascii="Arial" w:hAnsi="Arial" w:cs="Arial"/>
          <w:sz w:val="22"/>
          <w:szCs w:val="22"/>
        </w:rPr>
        <w:t>, which are due</w:t>
      </w:r>
      <w:r w:rsidRPr="00AB7636">
        <w:rPr>
          <w:rFonts w:ascii="Arial" w:hAnsi="Arial" w:cs="Arial"/>
          <w:sz w:val="22"/>
          <w:szCs w:val="22"/>
        </w:rPr>
        <w:t xml:space="preserve"> on termination</w:t>
      </w:r>
      <w:r w:rsidR="00A83EF5" w:rsidRPr="00AB7636">
        <w:rPr>
          <w:rFonts w:ascii="Arial" w:hAnsi="Arial" w:cs="Arial"/>
          <w:sz w:val="22"/>
          <w:szCs w:val="22"/>
        </w:rPr>
        <w:t xml:space="preserve"> of a </w:t>
      </w:r>
      <w:r w:rsidR="00A83EF5" w:rsidRPr="00AB7636">
        <w:rPr>
          <w:rFonts w:ascii="Arial" w:hAnsi="Arial" w:cs="Arial"/>
          <w:b/>
          <w:sz w:val="22"/>
          <w:szCs w:val="22"/>
        </w:rPr>
        <w:t>Construction Agreement</w:t>
      </w:r>
      <w:r w:rsidR="00A83EF5" w:rsidRPr="00AB7636">
        <w:rPr>
          <w:rFonts w:ascii="Arial" w:hAnsi="Arial" w:cs="Arial"/>
          <w:sz w:val="22"/>
          <w:szCs w:val="22"/>
        </w:rPr>
        <w:t xml:space="preserve"> are </w:t>
      </w:r>
      <w:r w:rsidR="004F1E36" w:rsidRPr="00AB7636">
        <w:rPr>
          <w:rFonts w:ascii="Arial" w:hAnsi="Arial" w:cs="Arial"/>
          <w:sz w:val="22"/>
          <w:szCs w:val="22"/>
        </w:rPr>
        <w:t xml:space="preserve">as </w:t>
      </w:r>
      <w:r w:rsidR="00A83EF5" w:rsidRPr="00AB7636">
        <w:rPr>
          <w:rFonts w:ascii="Arial" w:hAnsi="Arial" w:cs="Arial"/>
          <w:sz w:val="22"/>
          <w:szCs w:val="22"/>
        </w:rPr>
        <w:t xml:space="preserve">set out in the </w:t>
      </w:r>
      <w:r w:rsidR="00A83EF5" w:rsidRPr="00AB7636">
        <w:rPr>
          <w:rFonts w:ascii="Arial" w:hAnsi="Arial" w:cs="Arial"/>
          <w:b/>
          <w:sz w:val="22"/>
          <w:szCs w:val="22"/>
        </w:rPr>
        <w:t>Construction Agreement</w:t>
      </w:r>
      <w:r w:rsidR="00A83EF5" w:rsidRPr="00AB7636">
        <w:rPr>
          <w:rFonts w:ascii="Arial" w:hAnsi="Arial" w:cs="Arial"/>
          <w:sz w:val="22"/>
          <w:szCs w:val="22"/>
        </w:rPr>
        <w:t xml:space="preserve"> (and in the proforma attached at </w:t>
      </w:r>
      <w:r w:rsidR="00A83EF5" w:rsidRPr="00AB7636">
        <w:rPr>
          <w:rFonts w:ascii="Arial" w:hAnsi="Arial" w:cs="Arial"/>
          <w:b/>
          <w:sz w:val="22"/>
          <w:szCs w:val="22"/>
        </w:rPr>
        <w:t xml:space="preserve">CUSC </w:t>
      </w:r>
      <w:r w:rsidR="00A83EF5" w:rsidRPr="00AB7636">
        <w:rPr>
          <w:rFonts w:ascii="Arial" w:hAnsi="Arial" w:cs="Arial"/>
          <w:sz w:val="22"/>
          <w:szCs w:val="22"/>
        </w:rPr>
        <w:t>Schedule 2, Exhibit 3).</w:t>
      </w:r>
    </w:p>
    <w:p w14:paraId="009C1913" w14:textId="77777777" w:rsidR="00A83EF5" w:rsidRPr="00AB7636" w:rsidRDefault="00A83EF5" w:rsidP="005028E0">
      <w:pPr>
        <w:spacing w:line="360" w:lineRule="auto"/>
        <w:ind w:left="720"/>
        <w:jc w:val="both"/>
        <w:rPr>
          <w:rFonts w:ascii="Arial" w:hAnsi="Arial" w:cs="Arial"/>
          <w:sz w:val="22"/>
          <w:szCs w:val="22"/>
        </w:rPr>
      </w:pPr>
    </w:p>
    <w:p w14:paraId="7FFF6D8F" w14:textId="46173E35" w:rsidR="008057A6" w:rsidRPr="00AB7636" w:rsidRDefault="00DC4BE9" w:rsidP="005028E0">
      <w:pPr>
        <w:spacing w:line="360" w:lineRule="auto"/>
        <w:ind w:left="720"/>
        <w:jc w:val="both"/>
        <w:rPr>
          <w:ins w:id="12" w:author="Chris Warburton (NESO)" w:date="2025-05-07T19:16:00Z" w16du:dateUtc="2025-05-07T18:16:00Z"/>
          <w:rFonts w:ascii="Arial" w:hAnsi="Arial" w:cs="Arial"/>
          <w:sz w:val="22"/>
          <w:szCs w:val="22"/>
        </w:rPr>
      </w:pPr>
      <w:ins w:id="13" w:author="Chris Warburton (NESO)" w:date="2025-05-15T11:25:00Z" w16du:dateUtc="2025-05-15T10:25:00Z">
        <w:r w:rsidRPr="00AB7636">
          <w:rPr>
            <w:rFonts w:ascii="Arial" w:hAnsi="Arial" w:cs="Arial"/>
            <w:sz w:val="22"/>
            <w:szCs w:val="22"/>
          </w:rPr>
          <w:t>From</w:t>
        </w:r>
      </w:ins>
      <w:ins w:id="14" w:author="Chris Warburton (NESO)" w:date="2025-05-07T19:16:00Z" w16du:dateUtc="2025-05-07T18:16:00Z">
        <w:r w:rsidR="00D1329C" w:rsidRPr="00AB7636">
          <w:rPr>
            <w:rFonts w:ascii="Arial" w:hAnsi="Arial" w:cs="Arial"/>
            <w:sz w:val="22"/>
            <w:szCs w:val="22"/>
          </w:rPr>
          <w:t xml:space="preserve"> the </w:t>
        </w:r>
        <w:r w:rsidR="00D1329C" w:rsidRPr="00AB7636">
          <w:rPr>
            <w:rFonts w:ascii="Arial" w:hAnsi="Arial" w:cs="Arial"/>
            <w:b/>
            <w:bCs/>
            <w:sz w:val="22"/>
            <w:szCs w:val="22"/>
            <w:rPrChange w:id="15" w:author="Chris Warburton (NESO)" w:date="2025-06-03T06:07:00Z" w16du:dateUtc="2025-06-03T05:07:00Z">
              <w:rPr>
                <w:rFonts w:ascii="Arial" w:hAnsi="Arial" w:cs="Arial"/>
                <w:sz w:val="22"/>
                <w:szCs w:val="22"/>
              </w:rPr>
            </w:rPrChange>
          </w:rPr>
          <w:t>PCF Activation Date</w:t>
        </w:r>
        <w:r w:rsidR="008057A6" w:rsidRPr="00AB7636">
          <w:rPr>
            <w:rFonts w:ascii="Arial" w:hAnsi="Arial" w:cs="Arial"/>
            <w:sz w:val="22"/>
            <w:szCs w:val="22"/>
          </w:rPr>
          <w:t>,</w:t>
        </w:r>
        <w:r w:rsidR="00D1329C" w:rsidRPr="00AB7636">
          <w:rPr>
            <w:rFonts w:ascii="Arial" w:hAnsi="Arial" w:cs="Arial"/>
            <w:sz w:val="22"/>
            <w:szCs w:val="22"/>
          </w:rPr>
          <w:t xml:space="preserve"> the </w:t>
        </w:r>
        <w:r w:rsidR="00D1329C" w:rsidRPr="00AB7636">
          <w:rPr>
            <w:rFonts w:ascii="Arial" w:hAnsi="Arial" w:cs="Arial"/>
            <w:b/>
            <w:bCs/>
            <w:sz w:val="22"/>
            <w:szCs w:val="22"/>
            <w:rPrChange w:id="16" w:author="Chris Warburton (NESO)" w:date="2025-06-03T06:07:00Z" w16du:dateUtc="2025-06-03T05:07:00Z">
              <w:rPr>
                <w:rFonts w:ascii="Arial" w:hAnsi="Arial" w:cs="Arial"/>
                <w:sz w:val="22"/>
                <w:szCs w:val="22"/>
              </w:rPr>
            </w:rPrChange>
          </w:rPr>
          <w:t>Cancellation Charge</w:t>
        </w:r>
        <w:r w:rsidR="00D1329C" w:rsidRPr="00AB7636">
          <w:rPr>
            <w:rFonts w:ascii="Arial" w:hAnsi="Arial" w:cs="Arial"/>
            <w:sz w:val="22"/>
            <w:szCs w:val="22"/>
          </w:rPr>
          <w:t xml:space="preserve"> shall include the </w:t>
        </w:r>
        <w:r w:rsidR="00D1329C" w:rsidRPr="00AB7636">
          <w:rPr>
            <w:rFonts w:ascii="Arial" w:hAnsi="Arial" w:cs="Arial"/>
            <w:b/>
            <w:bCs/>
            <w:sz w:val="22"/>
            <w:szCs w:val="22"/>
            <w:rPrChange w:id="17" w:author="Chris Warburton (NESO)" w:date="2025-06-03T06:07:00Z" w16du:dateUtc="2025-06-03T05:07:00Z">
              <w:rPr>
                <w:rFonts w:ascii="Arial" w:hAnsi="Arial" w:cs="Arial"/>
                <w:sz w:val="22"/>
                <w:szCs w:val="22"/>
              </w:rPr>
            </w:rPrChange>
          </w:rPr>
          <w:t>P</w:t>
        </w:r>
      </w:ins>
      <w:ins w:id="18" w:author="Chris Warburton (NESO)" w:date="2025-05-07T19:17:00Z" w16du:dateUtc="2025-05-07T18:17:00Z">
        <w:r w:rsidR="00D1329C" w:rsidRPr="00AB7636">
          <w:rPr>
            <w:rFonts w:ascii="Arial" w:hAnsi="Arial" w:cs="Arial"/>
            <w:b/>
            <w:bCs/>
            <w:sz w:val="22"/>
            <w:szCs w:val="22"/>
            <w:rPrChange w:id="19" w:author="Chris Warburton (NESO)" w:date="2025-06-03T06:07:00Z" w16du:dateUtc="2025-06-03T05:07:00Z">
              <w:rPr>
                <w:rFonts w:ascii="Arial" w:hAnsi="Arial" w:cs="Arial"/>
                <w:sz w:val="22"/>
                <w:szCs w:val="22"/>
              </w:rPr>
            </w:rPrChange>
          </w:rPr>
          <w:t>rogression Commitment Fee</w:t>
        </w:r>
        <w:r w:rsidR="00FA6EEB" w:rsidRPr="00AB7636">
          <w:rPr>
            <w:rFonts w:ascii="Arial" w:hAnsi="Arial" w:cs="Arial"/>
            <w:sz w:val="22"/>
            <w:szCs w:val="22"/>
          </w:rPr>
          <w:t xml:space="preserve"> payable in accordance with this Section 15. For the avoidance of doubt, </w:t>
        </w:r>
      </w:ins>
      <w:ins w:id="20" w:author="Chris Warburton (NESO)" w:date="2025-05-07T19:18:00Z" w16du:dateUtc="2025-05-07T18:18:00Z">
        <w:r w:rsidR="00A564E5" w:rsidRPr="00AB7636">
          <w:rPr>
            <w:rFonts w:ascii="Arial" w:hAnsi="Arial" w:cs="Arial"/>
            <w:sz w:val="22"/>
            <w:szCs w:val="22"/>
          </w:rPr>
          <w:t xml:space="preserve">the </w:t>
        </w:r>
        <w:r w:rsidR="00A564E5" w:rsidRPr="00AB7636">
          <w:rPr>
            <w:rFonts w:ascii="Arial" w:hAnsi="Arial" w:cs="Arial"/>
            <w:b/>
            <w:bCs/>
            <w:sz w:val="22"/>
            <w:szCs w:val="22"/>
            <w:rPrChange w:id="21" w:author="Chris Warburton (NESO)" w:date="2025-06-03T06:07:00Z" w16du:dateUtc="2025-06-03T05:07:00Z">
              <w:rPr>
                <w:rFonts w:ascii="Arial" w:hAnsi="Arial" w:cs="Arial"/>
                <w:sz w:val="22"/>
                <w:szCs w:val="22"/>
              </w:rPr>
            </w:rPrChange>
          </w:rPr>
          <w:t>Progression Commitment Fee</w:t>
        </w:r>
        <w:r w:rsidR="00A564E5" w:rsidRPr="00AB7636">
          <w:rPr>
            <w:rFonts w:ascii="Arial" w:hAnsi="Arial" w:cs="Arial"/>
            <w:sz w:val="22"/>
            <w:szCs w:val="22"/>
          </w:rPr>
          <w:t xml:space="preserve"> is not payable </w:t>
        </w:r>
        <w:r w:rsidR="00831516" w:rsidRPr="00AB7636">
          <w:rPr>
            <w:rFonts w:ascii="Arial" w:hAnsi="Arial" w:cs="Arial"/>
            <w:sz w:val="22"/>
            <w:szCs w:val="22"/>
          </w:rPr>
          <w:t xml:space="preserve">before the </w:t>
        </w:r>
        <w:r w:rsidR="00831516" w:rsidRPr="00AB7636">
          <w:rPr>
            <w:rFonts w:ascii="Arial" w:hAnsi="Arial" w:cs="Arial"/>
            <w:b/>
            <w:bCs/>
            <w:sz w:val="22"/>
            <w:szCs w:val="22"/>
            <w:rPrChange w:id="22" w:author="Chris Warburton (NESO)" w:date="2025-06-03T06:07:00Z" w16du:dateUtc="2025-06-03T05:07:00Z">
              <w:rPr>
                <w:rFonts w:ascii="Arial" w:hAnsi="Arial" w:cs="Arial"/>
                <w:sz w:val="22"/>
                <w:szCs w:val="22"/>
              </w:rPr>
            </w:rPrChange>
          </w:rPr>
          <w:t>PCF Activation Date</w:t>
        </w:r>
        <w:r w:rsidR="00831516" w:rsidRPr="00AB7636">
          <w:rPr>
            <w:rFonts w:ascii="Arial" w:hAnsi="Arial" w:cs="Arial"/>
            <w:sz w:val="22"/>
            <w:szCs w:val="22"/>
          </w:rPr>
          <w:t>.</w:t>
        </w:r>
      </w:ins>
      <w:ins w:id="23" w:author="Chris Warburton (NESO)" w:date="2025-05-07T19:16:00Z" w16du:dateUtc="2025-05-07T18:16:00Z">
        <w:r w:rsidR="008057A6" w:rsidRPr="00AB7636">
          <w:rPr>
            <w:rFonts w:ascii="Arial" w:hAnsi="Arial" w:cs="Arial"/>
            <w:sz w:val="22"/>
            <w:szCs w:val="22"/>
          </w:rPr>
          <w:t xml:space="preserve"> </w:t>
        </w:r>
      </w:ins>
    </w:p>
    <w:p w14:paraId="124B0E8C" w14:textId="77777777" w:rsidR="008057A6" w:rsidRPr="00AB7636" w:rsidRDefault="008057A6" w:rsidP="005028E0">
      <w:pPr>
        <w:spacing w:line="360" w:lineRule="auto"/>
        <w:ind w:left="720"/>
        <w:jc w:val="both"/>
        <w:rPr>
          <w:ins w:id="24" w:author="Chris Warburton (NESO)" w:date="2025-05-07T19:16:00Z" w16du:dateUtc="2025-05-07T18:16:00Z"/>
          <w:rFonts w:ascii="Arial" w:hAnsi="Arial" w:cs="Arial"/>
          <w:sz w:val="22"/>
          <w:szCs w:val="22"/>
        </w:rPr>
      </w:pPr>
    </w:p>
    <w:p w14:paraId="7F7A9D7A" w14:textId="5FDB6D5D" w:rsidR="00846C54" w:rsidRPr="00AB7636" w:rsidRDefault="00A83EF5" w:rsidP="005028E0">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w:t>
      </w:r>
      <w:r w:rsidR="001F60F4" w:rsidRPr="00AB7636">
        <w:rPr>
          <w:rFonts w:ascii="Arial" w:hAnsi="Arial" w:cs="Arial"/>
          <w:sz w:val="22"/>
          <w:szCs w:val="22"/>
        </w:rPr>
        <w:t xml:space="preserve">in addition to the </w:t>
      </w:r>
      <w:r w:rsidR="001F60F4" w:rsidRPr="00AB7636">
        <w:rPr>
          <w:rFonts w:ascii="Arial" w:hAnsi="Arial" w:cs="Arial"/>
          <w:b/>
          <w:sz w:val="22"/>
          <w:szCs w:val="22"/>
        </w:rPr>
        <w:t>Cancellation Charge</w:t>
      </w:r>
      <w:r w:rsidR="001F60F4" w:rsidRPr="00AB7636">
        <w:rPr>
          <w:rFonts w:ascii="Arial" w:hAnsi="Arial" w:cs="Arial"/>
          <w:sz w:val="22"/>
          <w:szCs w:val="22"/>
        </w:rPr>
        <w:t>,</w:t>
      </w:r>
      <w:r w:rsidR="001F60F4" w:rsidRPr="00AB7636">
        <w:rPr>
          <w:rFonts w:ascii="Arial" w:hAnsi="Arial" w:cs="Arial"/>
          <w:b/>
          <w:sz w:val="22"/>
          <w:szCs w:val="22"/>
        </w:rPr>
        <w:t xml:space="preserve"> </w:t>
      </w:r>
      <w:r w:rsidRPr="00AB7636">
        <w:rPr>
          <w:rFonts w:ascii="Arial" w:hAnsi="Arial" w:cs="Arial"/>
          <w:b/>
          <w:sz w:val="22"/>
          <w:szCs w:val="22"/>
        </w:rPr>
        <w:t>Termination Amounts</w:t>
      </w:r>
      <w:r w:rsidRPr="00AB7636">
        <w:rPr>
          <w:rFonts w:ascii="Arial" w:hAnsi="Arial" w:cs="Arial"/>
          <w:sz w:val="22"/>
          <w:szCs w:val="22"/>
        </w:rPr>
        <w:t xml:space="preserve"> also apply in respect of </w:t>
      </w:r>
      <w:r w:rsidRPr="00AB7636">
        <w:rPr>
          <w:rFonts w:ascii="Arial" w:hAnsi="Arial" w:cs="Arial"/>
          <w:b/>
          <w:sz w:val="22"/>
          <w:szCs w:val="22"/>
        </w:rPr>
        <w:t>Transmission Connection Assets</w:t>
      </w:r>
      <w:r w:rsidRPr="00AB7636">
        <w:rPr>
          <w:rFonts w:ascii="Arial" w:hAnsi="Arial" w:cs="Arial"/>
          <w:sz w:val="22"/>
          <w:szCs w:val="22"/>
        </w:rPr>
        <w:t>.</w:t>
      </w:r>
    </w:p>
    <w:p w14:paraId="1DF85EA3" w14:textId="77777777" w:rsidR="00DD0744" w:rsidRPr="00AB7636" w:rsidRDefault="00DD0744" w:rsidP="008845C0">
      <w:pPr>
        <w:spacing w:line="360" w:lineRule="auto"/>
        <w:jc w:val="both"/>
        <w:rPr>
          <w:rFonts w:ascii="Arial" w:hAnsi="Arial" w:cs="Arial"/>
          <w:sz w:val="22"/>
          <w:szCs w:val="22"/>
        </w:rPr>
      </w:pPr>
    </w:p>
    <w:p w14:paraId="5C536842" w14:textId="77777777" w:rsidR="00DD0744" w:rsidRPr="00AB7636" w:rsidRDefault="00AB26A3" w:rsidP="005028E0">
      <w:pPr>
        <w:spacing w:line="360" w:lineRule="auto"/>
        <w:ind w:left="720" w:hanging="720"/>
        <w:jc w:val="both"/>
        <w:rPr>
          <w:rFonts w:ascii="Arial" w:hAnsi="Arial" w:cs="Arial"/>
          <w:sz w:val="22"/>
          <w:szCs w:val="22"/>
        </w:rPr>
      </w:pPr>
      <w:r w:rsidRPr="00AB7636">
        <w:rPr>
          <w:rFonts w:ascii="Arial" w:hAnsi="Arial" w:cs="Arial"/>
          <w:b/>
          <w:sz w:val="22"/>
          <w:szCs w:val="22"/>
        </w:rPr>
        <w:t>3</w:t>
      </w:r>
      <w:r w:rsidR="005028E0" w:rsidRPr="00AB7636">
        <w:rPr>
          <w:rFonts w:ascii="Arial" w:hAnsi="Arial" w:cs="Arial"/>
          <w:b/>
          <w:sz w:val="22"/>
          <w:szCs w:val="22"/>
        </w:rPr>
        <w:tab/>
      </w:r>
      <w:r w:rsidR="00DD0744" w:rsidRPr="00AB7636">
        <w:rPr>
          <w:rFonts w:ascii="Arial" w:hAnsi="Arial" w:cs="Arial"/>
          <w:b/>
          <w:sz w:val="22"/>
          <w:szCs w:val="22"/>
        </w:rPr>
        <w:t>The Company</w:t>
      </w:r>
      <w:r w:rsidR="00DD0744" w:rsidRPr="00AB7636">
        <w:rPr>
          <w:rFonts w:ascii="Arial" w:hAnsi="Arial" w:cs="Arial"/>
          <w:sz w:val="22"/>
          <w:szCs w:val="22"/>
        </w:rPr>
        <w:t xml:space="preserve"> shall apply and calculate the </w:t>
      </w:r>
      <w:r w:rsidR="00DD0744" w:rsidRPr="00AB7636">
        <w:rPr>
          <w:rFonts w:ascii="Arial" w:hAnsi="Arial" w:cs="Arial"/>
          <w:b/>
          <w:sz w:val="22"/>
          <w:szCs w:val="22"/>
        </w:rPr>
        <w:t>Cancellation Charge</w:t>
      </w:r>
      <w:r w:rsidR="00DD0744" w:rsidRPr="00AB7636">
        <w:rPr>
          <w:rFonts w:ascii="Arial" w:hAnsi="Arial" w:cs="Arial"/>
          <w:sz w:val="22"/>
          <w:szCs w:val="22"/>
        </w:rPr>
        <w:t xml:space="preserve"> in accordance with </w:t>
      </w:r>
      <w:r w:rsidR="00996110" w:rsidRPr="00AB7636">
        <w:rPr>
          <w:rFonts w:ascii="Arial" w:hAnsi="Arial" w:cs="Arial"/>
          <w:sz w:val="22"/>
          <w:szCs w:val="22"/>
        </w:rPr>
        <w:t>P</w:t>
      </w:r>
      <w:r w:rsidR="00233A40" w:rsidRPr="00AB7636">
        <w:rPr>
          <w:rFonts w:ascii="Arial" w:hAnsi="Arial" w:cs="Arial"/>
          <w:sz w:val="22"/>
          <w:szCs w:val="22"/>
        </w:rPr>
        <w:t>art Two</w:t>
      </w:r>
      <w:r w:rsidR="00996110" w:rsidRPr="00AB7636">
        <w:rPr>
          <w:rFonts w:ascii="Arial" w:hAnsi="Arial" w:cs="Arial"/>
          <w:sz w:val="22"/>
          <w:szCs w:val="22"/>
        </w:rPr>
        <w:t xml:space="preserve"> of this </w:t>
      </w:r>
      <w:r w:rsidR="00DD0744" w:rsidRPr="00AB7636">
        <w:rPr>
          <w:rFonts w:ascii="Arial" w:hAnsi="Arial" w:cs="Arial"/>
          <w:sz w:val="22"/>
          <w:szCs w:val="22"/>
        </w:rPr>
        <w:t>Section 15</w:t>
      </w:r>
      <w:r w:rsidR="00C92299" w:rsidRPr="00AB7636">
        <w:rPr>
          <w:rFonts w:ascii="Arial" w:hAnsi="Arial" w:cs="Arial"/>
          <w:sz w:val="22"/>
          <w:szCs w:val="22"/>
        </w:rPr>
        <w:t>.</w:t>
      </w:r>
    </w:p>
    <w:p w14:paraId="06D38C0A" w14:textId="77777777" w:rsidR="00C92299" w:rsidRPr="00AB7636" w:rsidRDefault="00C92299" w:rsidP="005028E0">
      <w:pPr>
        <w:spacing w:line="360" w:lineRule="auto"/>
        <w:ind w:left="720" w:hanging="720"/>
        <w:jc w:val="both"/>
        <w:rPr>
          <w:rFonts w:ascii="Arial" w:hAnsi="Arial" w:cs="Arial"/>
          <w:sz w:val="22"/>
          <w:szCs w:val="22"/>
        </w:rPr>
      </w:pPr>
    </w:p>
    <w:p w14:paraId="7CB009DC" w14:textId="4B184C61" w:rsidR="00C92299" w:rsidRPr="00AB7636" w:rsidRDefault="00C92299" w:rsidP="005028E0">
      <w:pPr>
        <w:spacing w:line="360" w:lineRule="auto"/>
        <w:ind w:left="720" w:hanging="720"/>
        <w:jc w:val="both"/>
        <w:rPr>
          <w:rFonts w:ascii="Arial" w:hAnsi="Arial" w:cs="Arial"/>
          <w:sz w:val="22"/>
          <w:szCs w:val="22"/>
        </w:rPr>
      </w:pPr>
      <w:r w:rsidRPr="00AB7636">
        <w:rPr>
          <w:rFonts w:ascii="Arial" w:hAnsi="Arial" w:cs="Arial"/>
          <w:sz w:val="22"/>
          <w:szCs w:val="22"/>
        </w:rPr>
        <w:tab/>
        <w:t xml:space="preserve">The </w:t>
      </w:r>
      <w:r w:rsidRPr="00AB7636">
        <w:rPr>
          <w:rFonts w:ascii="Arial" w:hAnsi="Arial" w:cs="Arial"/>
          <w:b/>
          <w:sz w:val="22"/>
          <w:szCs w:val="22"/>
        </w:rPr>
        <w:t>Cancellation Charge</w:t>
      </w:r>
      <w:r w:rsidRPr="00AB7636">
        <w:rPr>
          <w:rFonts w:ascii="Arial" w:hAnsi="Arial" w:cs="Arial"/>
          <w:sz w:val="22"/>
          <w:szCs w:val="22"/>
        </w:rPr>
        <w:t xml:space="preserve"> is made up of </w:t>
      </w:r>
      <w:proofErr w:type="gramStart"/>
      <w:r w:rsidRPr="00AB7636">
        <w:rPr>
          <w:rFonts w:ascii="Arial" w:hAnsi="Arial" w:cs="Arial"/>
          <w:sz w:val="22"/>
          <w:szCs w:val="22"/>
        </w:rPr>
        <w:t>a number of</w:t>
      </w:r>
      <w:proofErr w:type="gramEnd"/>
      <w:r w:rsidRPr="00AB7636">
        <w:rPr>
          <w:rFonts w:ascii="Arial" w:hAnsi="Arial" w:cs="Arial"/>
          <w:sz w:val="22"/>
          <w:szCs w:val="22"/>
        </w:rPr>
        <w:t xml:space="preserve"> components: the “</w:t>
      </w:r>
      <w:r w:rsidR="00C67A7E" w:rsidRPr="00AB7636">
        <w:rPr>
          <w:rFonts w:ascii="Arial" w:hAnsi="Arial" w:cs="Arial"/>
          <w:b/>
          <w:sz w:val="22"/>
          <w:szCs w:val="22"/>
        </w:rPr>
        <w:t xml:space="preserve">Pre </w:t>
      </w:r>
      <w:r w:rsidRPr="00AB7636">
        <w:rPr>
          <w:rFonts w:ascii="Arial" w:hAnsi="Arial" w:cs="Arial"/>
          <w:b/>
          <w:sz w:val="22"/>
          <w:szCs w:val="22"/>
        </w:rPr>
        <w:t>Trigger Amount</w:t>
      </w:r>
      <w:r w:rsidRPr="00AB7636">
        <w:rPr>
          <w:rFonts w:ascii="Arial" w:hAnsi="Arial" w:cs="Arial"/>
          <w:sz w:val="22"/>
          <w:szCs w:val="22"/>
        </w:rPr>
        <w:t>”, “</w:t>
      </w:r>
      <w:r w:rsidRPr="00AB7636">
        <w:rPr>
          <w:rFonts w:ascii="Arial" w:hAnsi="Arial" w:cs="Arial"/>
          <w:b/>
          <w:sz w:val="22"/>
          <w:szCs w:val="22"/>
        </w:rPr>
        <w:t>Attributable Works Cancellation Charge</w:t>
      </w:r>
      <w:r w:rsidR="00D03AD6" w:rsidRPr="00AB7636">
        <w:rPr>
          <w:rFonts w:ascii="Arial" w:hAnsi="Arial" w:cs="Arial"/>
          <w:sz w:val="22"/>
          <w:szCs w:val="22"/>
        </w:rPr>
        <w:t>”</w:t>
      </w:r>
      <w:ins w:id="25" w:author="Chris Warburton (NESO)" w:date="2025-05-21T10:23:00Z" w16du:dateUtc="2025-05-21T09:23:00Z">
        <w:r w:rsidR="00B762D4" w:rsidRPr="00AB7636">
          <w:rPr>
            <w:rFonts w:ascii="Arial" w:hAnsi="Arial" w:cs="Arial"/>
            <w:sz w:val="22"/>
            <w:szCs w:val="22"/>
          </w:rPr>
          <w:t>,</w:t>
        </w:r>
      </w:ins>
      <w:del w:id="26" w:author="Chris Warburton (NESO)" w:date="2025-05-21T10:24:00Z" w16du:dateUtc="2025-05-21T09:24:00Z">
        <w:r w:rsidRPr="00AB7636" w:rsidDel="00B762D4">
          <w:rPr>
            <w:rFonts w:ascii="Arial" w:hAnsi="Arial" w:cs="Arial"/>
            <w:sz w:val="22"/>
            <w:szCs w:val="22"/>
          </w:rPr>
          <w:delText xml:space="preserve"> and</w:delText>
        </w:r>
      </w:del>
      <w:r w:rsidRPr="00AB7636">
        <w:rPr>
          <w:rFonts w:ascii="Arial" w:hAnsi="Arial" w:cs="Arial"/>
          <w:sz w:val="22"/>
          <w:szCs w:val="22"/>
        </w:rPr>
        <w:t xml:space="preserve"> </w:t>
      </w:r>
      <w:r w:rsidR="00D03AD6" w:rsidRPr="00AB7636">
        <w:rPr>
          <w:rFonts w:ascii="Arial" w:hAnsi="Arial" w:cs="Arial"/>
          <w:sz w:val="22"/>
          <w:szCs w:val="22"/>
        </w:rPr>
        <w:t>“</w:t>
      </w:r>
      <w:r w:rsidRPr="00AB7636">
        <w:rPr>
          <w:rFonts w:ascii="Arial" w:hAnsi="Arial" w:cs="Arial"/>
          <w:b/>
          <w:sz w:val="22"/>
          <w:szCs w:val="22"/>
        </w:rPr>
        <w:t>Wider Cancellation Charge</w:t>
      </w:r>
      <w:r w:rsidRPr="00AB7636">
        <w:rPr>
          <w:rFonts w:ascii="Arial" w:hAnsi="Arial" w:cs="Arial"/>
          <w:sz w:val="22"/>
          <w:szCs w:val="22"/>
        </w:rPr>
        <w:t>”</w:t>
      </w:r>
      <w:ins w:id="27" w:author="Chris Warburton (NESO)" w:date="2025-05-21T10:24:00Z" w16du:dateUtc="2025-05-21T09:24:00Z">
        <w:r w:rsidR="00B762D4" w:rsidRPr="00AB7636">
          <w:rPr>
            <w:rFonts w:ascii="Arial" w:hAnsi="Arial" w:cs="Arial"/>
            <w:sz w:val="22"/>
            <w:szCs w:val="22"/>
          </w:rPr>
          <w:t xml:space="preserve"> and (</w:t>
        </w:r>
      </w:ins>
      <w:del w:id="28" w:author="Chris Warburton (NESO)" w:date="2025-05-21T10:24:00Z" w16du:dateUtc="2025-05-21T09:24:00Z">
        <w:r w:rsidRPr="00AB7636" w:rsidDel="00B762D4">
          <w:rPr>
            <w:rFonts w:ascii="Arial" w:hAnsi="Arial" w:cs="Arial"/>
            <w:sz w:val="22"/>
            <w:szCs w:val="22"/>
          </w:rPr>
          <w:delText xml:space="preserve"> </w:delText>
        </w:r>
      </w:del>
      <w:ins w:id="29" w:author="Chris Warburton (NESO)" w:date="2025-05-21T10:24:00Z" w16du:dateUtc="2025-05-21T09:24:00Z">
        <w:r w:rsidR="00B762D4" w:rsidRPr="00AB7636">
          <w:rPr>
            <w:rFonts w:ascii="Arial" w:hAnsi="Arial" w:cs="Arial"/>
            <w:sz w:val="22"/>
            <w:szCs w:val="22"/>
          </w:rPr>
          <w:t xml:space="preserve">from the </w:t>
        </w:r>
        <w:r w:rsidR="00B762D4" w:rsidRPr="00AB7636">
          <w:rPr>
            <w:rFonts w:ascii="Arial" w:hAnsi="Arial" w:cs="Arial"/>
            <w:b/>
            <w:bCs/>
            <w:sz w:val="22"/>
            <w:szCs w:val="22"/>
          </w:rPr>
          <w:t>PCF Activation Date)</w:t>
        </w:r>
        <w:r w:rsidR="00B762D4" w:rsidRPr="00AB7636">
          <w:rPr>
            <w:rFonts w:ascii="Arial" w:hAnsi="Arial" w:cs="Arial"/>
            <w:sz w:val="22"/>
            <w:szCs w:val="22"/>
          </w:rPr>
          <w:t xml:space="preserve"> the “</w:t>
        </w:r>
        <w:r w:rsidR="00B762D4" w:rsidRPr="00AB7636">
          <w:rPr>
            <w:rFonts w:ascii="Arial" w:hAnsi="Arial" w:cs="Arial"/>
            <w:b/>
            <w:bCs/>
            <w:sz w:val="22"/>
            <w:szCs w:val="22"/>
          </w:rPr>
          <w:t>Progression Commitment Fee</w:t>
        </w:r>
        <w:r w:rsidR="00B762D4" w:rsidRPr="00AB7636">
          <w:rPr>
            <w:rFonts w:ascii="Arial" w:hAnsi="Arial" w:cs="Arial"/>
            <w:sz w:val="22"/>
            <w:szCs w:val="22"/>
          </w:rPr>
          <w:t xml:space="preserve">” </w:t>
        </w:r>
      </w:ins>
      <w:r w:rsidRPr="00AB7636">
        <w:rPr>
          <w:rFonts w:ascii="Arial" w:hAnsi="Arial" w:cs="Arial"/>
          <w:sz w:val="22"/>
          <w:szCs w:val="22"/>
        </w:rPr>
        <w:t>which apply at different stages.</w:t>
      </w:r>
    </w:p>
    <w:p w14:paraId="08773FE6" w14:textId="77777777" w:rsidR="009838FD" w:rsidRPr="00AB7636" w:rsidRDefault="009838FD" w:rsidP="005028E0">
      <w:pPr>
        <w:spacing w:line="360" w:lineRule="auto"/>
        <w:ind w:left="720" w:hanging="720"/>
        <w:jc w:val="both"/>
        <w:rPr>
          <w:rFonts w:ascii="Arial" w:hAnsi="Arial" w:cs="Arial"/>
          <w:sz w:val="22"/>
          <w:szCs w:val="22"/>
        </w:rPr>
      </w:pPr>
    </w:p>
    <w:p w14:paraId="61DB2183" w14:textId="77777777" w:rsidR="009838FD" w:rsidRPr="00AB7636" w:rsidRDefault="00EB50C3" w:rsidP="005028E0">
      <w:pPr>
        <w:spacing w:line="360" w:lineRule="auto"/>
        <w:ind w:left="720" w:hanging="720"/>
        <w:jc w:val="both"/>
        <w:rPr>
          <w:rFonts w:ascii="Arial" w:hAnsi="Arial" w:cs="Arial"/>
          <w:sz w:val="22"/>
          <w:szCs w:val="22"/>
        </w:rPr>
      </w:pPr>
      <w:r w:rsidRPr="00AB7636">
        <w:rPr>
          <w:rFonts w:ascii="Arial" w:hAnsi="Arial" w:cs="Arial"/>
          <w:b/>
          <w:sz w:val="22"/>
          <w:szCs w:val="22"/>
        </w:rPr>
        <w:t>4</w:t>
      </w:r>
      <w:r w:rsidR="00C92299" w:rsidRPr="00AB7636">
        <w:rPr>
          <w:rFonts w:ascii="Arial" w:hAnsi="Arial" w:cs="Arial"/>
          <w:sz w:val="22"/>
          <w:szCs w:val="22"/>
        </w:rPr>
        <w:tab/>
        <w:t>As provided for at Paragraph</w:t>
      </w:r>
      <w:r w:rsidRPr="00AB7636">
        <w:rPr>
          <w:rFonts w:ascii="Arial" w:hAnsi="Arial" w:cs="Arial"/>
          <w:sz w:val="22"/>
          <w:szCs w:val="22"/>
        </w:rPr>
        <w:t xml:space="preserve"> </w:t>
      </w:r>
      <w:r w:rsidR="004F1E36" w:rsidRPr="00AB7636">
        <w:rPr>
          <w:rFonts w:ascii="Arial" w:hAnsi="Arial" w:cs="Arial"/>
          <w:sz w:val="22"/>
          <w:szCs w:val="22"/>
        </w:rPr>
        <w:t>3.</w:t>
      </w:r>
      <w:r w:rsidR="004D1CD2" w:rsidRPr="00AB7636">
        <w:rPr>
          <w:rFonts w:ascii="Arial" w:hAnsi="Arial" w:cs="Arial"/>
          <w:sz w:val="22"/>
          <w:szCs w:val="22"/>
        </w:rPr>
        <w:t>5</w:t>
      </w:r>
      <w:r w:rsidR="00C92299" w:rsidRPr="00AB7636">
        <w:rPr>
          <w:rFonts w:ascii="Arial" w:hAnsi="Arial" w:cs="Arial"/>
          <w:sz w:val="22"/>
          <w:szCs w:val="22"/>
        </w:rPr>
        <w:t xml:space="preserve">, </w:t>
      </w:r>
      <w:r w:rsidRPr="00AB7636">
        <w:rPr>
          <w:rFonts w:ascii="Arial" w:hAnsi="Arial" w:cs="Arial"/>
          <w:sz w:val="22"/>
          <w:szCs w:val="22"/>
        </w:rPr>
        <w:t>t</w:t>
      </w:r>
      <w:r w:rsidR="009838FD" w:rsidRPr="00AB7636">
        <w:rPr>
          <w:rFonts w:ascii="Arial" w:hAnsi="Arial" w:cs="Arial"/>
          <w:sz w:val="22"/>
          <w:szCs w:val="22"/>
        </w:rPr>
        <w:t xml:space="preserve">he </w:t>
      </w:r>
      <w:r w:rsidR="0050625D" w:rsidRPr="00AB7636">
        <w:rPr>
          <w:rFonts w:ascii="Arial" w:hAnsi="Arial" w:cs="Arial"/>
          <w:b/>
          <w:sz w:val="22"/>
          <w:szCs w:val="22"/>
        </w:rPr>
        <w:t xml:space="preserve">Attributable Works </w:t>
      </w:r>
      <w:r w:rsidR="009838FD" w:rsidRPr="00AB7636">
        <w:rPr>
          <w:rFonts w:ascii="Arial" w:hAnsi="Arial" w:cs="Arial"/>
          <w:b/>
          <w:sz w:val="22"/>
          <w:szCs w:val="22"/>
        </w:rPr>
        <w:t>Cancellation</w:t>
      </w:r>
      <w:r w:rsidR="0050625D" w:rsidRPr="00AB7636">
        <w:rPr>
          <w:rFonts w:ascii="Arial" w:hAnsi="Arial" w:cs="Arial"/>
          <w:b/>
          <w:sz w:val="22"/>
          <w:szCs w:val="22"/>
        </w:rPr>
        <w:t xml:space="preserve"> Charge</w:t>
      </w:r>
      <w:r w:rsidR="009838FD" w:rsidRPr="00AB7636">
        <w:rPr>
          <w:rFonts w:ascii="Arial" w:hAnsi="Arial" w:cs="Arial"/>
          <w:sz w:val="22"/>
          <w:szCs w:val="22"/>
        </w:rPr>
        <w:t xml:space="preserve"> can be</w:t>
      </w:r>
      <w:r w:rsidR="001F60F4" w:rsidRPr="00AB7636">
        <w:rPr>
          <w:rFonts w:ascii="Arial" w:hAnsi="Arial" w:cs="Arial"/>
          <w:sz w:val="22"/>
          <w:szCs w:val="22"/>
        </w:rPr>
        <w:t xml:space="preserve"> (at the </w:t>
      </w:r>
      <w:r w:rsidR="001F60F4" w:rsidRPr="00AB7636">
        <w:rPr>
          <w:rFonts w:ascii="Arial" w:hAnsi="Arial" w:cs="Arial"/>
          <w:b/>
          <w:sz w:val="22"/>
          <w:szCs w:val="22"/>
        </w:rPr>
        <w:t>User’s</w:t>
      </w:r>
      <w:r w:rsidR="001F60F4" w:rsidRPr="00AB7636">
        <w:rPr>
          <w:rFonts w:ascii="Arial" w:hAnsi="Arial" w:cs="Arial"/>
          <w:sz w:val="22"/>
          <w:szCs w:val="22"/>
        </w:rPr>
        <w:t xml:space="preserve"> election in accordance with Paragraph </w:t>
      </w:r>
      <w:r w:rsidR="00C92299" w:rsidRPr="00AB7636">
        <w:rPr>
          <w:rFonts w:ascii="Arial" w:hAnsi="Arial" w:cs="Arial"/>
          <w:sz w:val="22"/>
          <w:szCs w:val="22"/>
        </w:rPr>
        <w:t>7</w:t>
      </w:r>
      <w:r w:rsidR="001F60F4" w:rsidRPr="00AB7636">
        <w:rPr>
          <w:rFonts w:ascii="Arial" w:hAnsi="Arial" w:cs="Arial"/>
          <w:sz w:val="22"/>
          <w:szCs w:val="22"/>
        </w:rPr>
        <w:t>)</w:t>
      </w:r>
      <w:r w:rsidR="009838FD" w:rsidRPr="00AB7636">
        <w:rPr>
          <w:rFonts w:ascii="Arial" w:hAnsi="Arial" w:cs="Arial"/>
          <w:sz w:val="22"/>
          <w:szCs w:val="22"/>
        </w:rPr>
        <w:t xml:space="preserve"> </w:t>
      </w:r>
      <w:proofErr w:type="gramStart"/>
      <w:r w:rsidR="009838FD" w:rsidRPr="00AB7636">
        <w:rPr>
          <w:rFonts w:ascii="Arial" w:hAnsi="Arial" w:cs="Arial"/>
          <w:sz w:val="22"/>
          <w:szCs w:val="22"/>
        </w:rPr>
        <w:t>o</w:t>
      </w:r>
      <w:r w:rsidRPr="00AB7636">
        <w:rPr>
          <w:rFonts w:ascii="Arial" w:hAnsi="Arial" w:cs="Arial"/>
          <w:sz w:val="22"/>
          <w:szCs w:val="22"/>
        </w:rPr>
        <w:t>n the basis of</w:t>
      </w:r>
      <w:proofErr w:type="gramEnd"/>
      <w:r w:rsidRPr="00AB7636">
        <w:rPr>
          <w:rFonts w:ascii="Arial" w:hAnsi="Arial" w:cs="Arial"/>
          <w:sz w:val="22"/>
          <w:szCs w:val="22"/>
        </w:rPr>
        <w:t xml:space="preserve"> the </w:t>
      </w:r>
      <w:r w:rsidR="001F60F4" w:rsidRPr="00AB7636">
        <w:rPr>
          <w:rFonts w:ascii="Arial" w:hAnsi="Arial" w:cs="Arial"/>
          <w:b/>
          <w:sz w:val="22"/>
          <w:szCs w:val="22"/>
        </w:rPr>
        <w:t>Fixed Cancellation</w:t>
      </w:r>
      <w:r w:rsidR="001F60F4" w:rsidRPr="00AB7636">
        <w:rPr>
          <w:rFonts w:ascii="Arial" w:hAnsi="Arial" w:cs="Arial"/>
          <w:sz w:val="22"/>
          <w:szCs w:val="22"/>
        </w:rPr>
        <w:t xml:space="preserve"> </w:t>
      </w:r>
      <w:r w:rsidR="001F60F4" w:rsidRPr="00AB7636">
        <w:rPr>
          <w:rFonts w:ascii="Arial" w:hAnsi="Arial" w:cs="Arial"/>
          <w:b/>
          <w:sz w:val="22"/>
          <w:szCs w:val="22"/>
        </w:rPr>
        <w:t xml:space="preserve">Charge </w:t>
      </w:r>
      <w:r w:rsidR="001F60F4" w:rsidRPr="00AB7636">
        <w:rPr>
          <w:rFonts w:ascii="Arial" w:hAnsi="Arial" w:cs="Arial"/>
          <w:sz w:val="22"/>
          <w:szCs w:val="22"/>
        </w:rPr>
        <w:t>(Paragraph 3.</w:t>
      </w:r>
      <w:r w:rsidR="00C67A7E" w:rsidRPr="00AB7636">
        <w:rPr>
          <w:rFonts w:ascii="Arial" w:hAnsi="Arial" w:cs="Arial"/>
          <w:sz w:val="22"/>
          <w:szCs w:val="22"/>
        </w:rPr>
        <w:t>6</w:t>
      </w:r>
      <w:r w:rsidR="001F60F4" w:rsidRPr="00AB7636">
        <w:rPr>
          <w:rFonts w:ascii="Arial" w:hAnsi="Arial" w:cs="Arial"/>
          <w:sz w:val="22"/>
          <w:szCs w:val="22"/>
        </w:rPr>
        <w:t xml:space="preserve">) rather than the </w:t>
      </w:r>
      <w:r w:rsidR="001F60F4" w:rsidRPr="00AB7636">
        <w:rPr>
          <w:rFonts w:ascii="Arial" w:hAnsi="Arial" w:cs="Arial"/>
          <w:b/>
          <w:sz w:val="22"/>
          <w:szCs w:val="22"/>
        </w:rPr>
        <w:t xml:space="preserve">Actual </w:t>
      </w:r>
      <w:r w:rsidR="0050625D" w:rsidRPr="00AB7636">
        <w:rPr>
          <w:rFonts w:ascii="Arial" w:hAnsi="Arial" w:cs="Arial"/>
          <w:b/>
          <w:sz w:val="22"/>
          <w:szCs w:val="22"/>
        </w:rPr>
        <w:t>Attributable</w:t>
      </w:r>
      <w:r w:rsidRPr="00AB7636">
        <w:rPr>
          <w:rFonts w:ascii="Arial" w:hAnsi="Arial" w:cs="Arial"/>
          <w:b/>
          <w:sz w:val="22"/>
          <w:szCs w:val="22"/>
        </w:rPr>
        <w:t xml:space="preserve"> </w:t>
      </w:r>
      <w:r w:rsidR="0050625D" w:rsidRPr="00AB7636">
        <w:rPr>
          <w:rFonts w:ascii="Arial" w:hAnsi="Arial" w:cs="Arial"/>
          <w:b/>
          <w:sz w:val="22"/>
          <w:szCs w:val="22"/>
        </w:rPr>
        <w:t xml:space="preserve">Works </w:t>
      </w:r>
      <w:r w:rsidRPr="00AB7636">
        <w:rPr>
          <w:rFonts w:ascii="Arial" w:hAnsi="Arial" w:cs="Arial"/>
          <w:b/>
          <w:sz w:val="22"/>
          <w:szCs w:val="22"/>
        </w:rPr>
        <w:t>C</w:t>
      </w:r>
      <w:r w:rsidR="009838FD" w:rsidRPr="00AB7636">
        <w:rPr>
          <w:rFonts w:ascii="Arial" w:hAnsi="Arial" w:cs="Arial"/>
          <w:b/>
          <w:sz w:val="22"/>
          <w:szCs w:val="22"/>
        </w:rPr>
        <w:t>ancellation</w:t>
      </w:r>
      <w:r w:rsidR="009838FD" w:rsidRPr="00AB7636">
        <w:rPr>
          <w:rFonts w:ascii="Arial" w:hAnsi="Arial" w:cs="Arial"/>
          <w:sz w:val="22"/>
          <w:szCs w:val="22"/>
        </w:rPr>
        <w:t xml:space="preserve"> </w:t>
      </w:r>
      <w:r w:rsidR="00BF77EE" w:rsidRPr="00AB7636">
        <w:rPr>
          <w:rFonts w:ascii="Arial" w:hAnsi="Arial" w:cs="Arial"/>
          <w:b/>
          <w:sz w:val="22"/>
          <w:szCs w:val="22"/>
        </w:rPr>
        <w:t>Charge</w:t>
      </w:r>
      <w:r w:rsidR="009838FD" w:rsidRPr="00AB7636">
        <w:rPr>
          <w:rFonts w:ascii="Arial" w:hAnsi="Arial" w:cs="Arial"/>
          <w:b/>
          <w:sz w:val="22"/>
          <w:szCs w:val="22"/>
        </w:rPr>
        <w:t xml:space="preserve"> </w:t>
      </w:r>
      <w:r w:rsidR="004F1E36" w:rsidRPr="00AB7636">
        <w:rPr>
          <w:rFonts w:ascii="Arial" w:hAnsi="Arial" w:cs="Arial"/>
          <w:sz w:val="22"/>
          <w:szCs w:val="22"/>
        </w:rPr>
        <w:t>(Paragraph</w:t>
      </w:r>
      <w:r w:rsidR="002B3B64" w:rsidRPr="00AB7636">
        <w:rPr>
          <w:rFonts w:ascii="Arial" w:hAnsi="Arial" w:cs="Arial"/>
          <w:sz w:val="22"/>
          <w:szCs w:val="22"/>
        </w:rPr>
        <w:t xml:space="preserve"> 3.</w:t>
      </w:r>
      <w:r w:rsidR="00C67A7E" w:rsidRPr="00AB7636">
        <w:rPr>
          <w:rFonts w:ascii="Arial" w:hAnsi="Arial" w:cs="Arial"/>
          <w:sz w:val="22"/>
          <w:szCs w:val="22"/>
        </w:rPr>
        <w:t>7</w:t>
      </w:r>
      <w:r w:rsidR="004F1E36" w:rsidRPr="00AB7636">
        <w:rPr>
          <w:rFonts w:ascii="Arial" w:hAnsi="Arial" w:cs="Arial"/>
          <w:sz w:val="22"/>
          <w:szCs w:val="22"/>
        </w:rPr>
        <w:t>)</w:t>
      </w:r>
      <w:r w:rsidR="001F60F4" w:rsidRPr="00AB7636">
        <w:rPr>
          <w:rFonts w:ascii="Arial" w:hAnsi="Arial" w:cs="Arial"/>
          <w:sz w:val="22"/>
          <w:szCs w:val="22"/>
        </w:rPr>
        <w:t>.</w:t>
      </w:r>
    </w:p>
    <w:p w14:paraId="2EA178F4" w14:textId="77777777" w:rsidR="00A869F0" w:rsidRPr="00AB7636" w:rsidRDefault="00A869F0" w:rsidP="00A869F0">
      <w:pPr>
        <w:jc w:val="both"/>
        <w:rPr>
          <w:rFonts w:ascii="Arial" w:hAnsi="Arial" w:cs="Arial"/>
          <w:sz w:val="22"/>
          <w:szCs w:val="22"/>
        </w:rPr>
      </w:pPr>
    </w:p>
    <w:p w14:paraId="03AA04BB" w14:textId="77777777" w:rsidR="00A869F0" w:rsidRPr="00AB7636" w:rsidRDefault="00EB50C3" w:rsidP="004C67E3">
      <w:pPr>
        <w:spacing w:line="360" w:lineRule="auto"/>
        <w:ind w:left="720" w:hanging="720"/>
        <w:jc w:val="both"/>
        <w:rPr>
          <w:rFonts w:ascii="Arial" w:hAnsi="Arial" w:cs="Arial"/>
          <w:b/>
          <w:sz w:val="22"/>
          <w:szCs w:val="22"/>
        </w:rPr>
      </w:pPr>
      <w:r w:rsidRPr="00AB7636">
        <w:rPr>
          <w:rFonts w:ascii="Arial" w:hAnsi="Arial" w:cs="Arial"/>
          <w:b/>
          <w:sz w:val="22"/>
          <w:szCs w:val="22"/>
        </w:rPr>
        <w:t>5</w:t>
      </w:r>
      <w:r w:rsidR="004C67E3" w:rsidRPr="00AB7636">
        <w:rPr>
          <w:rFonts w:ascii="Arial" w:hAnsi="Arial" w:cs="Arial"/>
          <w:sz w:val="22"/>
          <w:szCs w:val="22"/>
        </w:rPr>
        <w:tab/>
      </w:r>
      <w:r w:rsidR="00DD0744" w:rsidRPr="00AB7636">
        <w:rPr>
          <w:rFonts w:ascii="Arial" w:hAnsi="Arial" w:cs="Arial"/>
          <w:sz w:val="22"/>
          <w:szCs w:val="22"/>
        </w:rPr>
        <w:t>This Section 15</w:t>
      </w:r>
      <w:r w:rsidR="001C58E7" w:rsidRPr="00AB7636">
        <w:rPr>
          <w:rFonts w:ascii="Arial" w:hAnsi="Arial" w:cs="Arial"/>
          <w:sz w:val="22"/>
          <w:szCs w:val="22"/>
        </w:rPr>
        <w:t xml:space="preserve"> also sets out </w:t>
      </w:r>
      <w:r w:rsidR="0021515E" w:rsidRPr="00AB7636">
        <w:rPr>
          <w:rFonts w:ascii="Arial" w:hAnsi="Arial" w:cs="Arial"/>
          <w:sz w:val="22"/>
          <w:szCs w:val="22"/>
        </w:rPr>
        <w:t>in P</w:t>
      </w:r>
      <w:r w:rsidR="00233A40" w:rsidRPr="00AB7636">
        <w:rPr>
          <w:rFonts w:ascii="Arial" w:hAnsi="Arial" w:cs="Arial"/>
          <w:sz w:val="22"/>
          <w:szCs w:val="22"/>
        </w:rPr>
        <w:t xml:space="preserve">art </w:t>
      </w:r>
      <w:r w:rsidR="00D80F1D" w:rsidRPr="00AB7636">
        <w:rPr>
          <w:rFonts w:ascii="Arial" w:hAnsi="Arial" w:cs="Arial"/>
          <w:sz w:val="22"/>
          <w:szCs w:val="22"/>
        </w:rPr>
        <w:t>T</w:t>
      </w:r>
      <w:r w:rsidR="00233A40" w:rsidRPr="00AB7636">
        <w:rPr>
          <w:rFonts w:ascii="Arial" w:hAnsi="Arial" w:cs="Arial"/>
          <w:sz w:val="22"/>
          <w:szCs w:val="22"/>
        </w:rPr>
        <w:t>hree</w:t>
      </w:r>
      <w:r w:rsidR="00E1728A" w:rsidRPr="00AB7636">
        <w:rPr>
          <w:rFonts w:ascii="Arial" w:hAnsi="Arial" w:cs="Arial"/>
          <w:sz w:val="22"/>
          <w:szCs w:val="22"/>
        </w:rPr>
        <w:t xml:space="preserve"> </w:t>
      </w:r>
      <w:r w:rsidR="001C58E7" w:rsidRPr="00AB7636">
        <w:rPr>
          <w:rFonts w:ascii="Arial" w:hAnsi="Arial" w:cs="Arial"/>
          <w:sz w:val="22"/>
          <w:szCs w:val="22"/>
        </w:rPr>
        <w:t xml:space="preserve">the </w:t>
      </w:r>
      <w:r w:rsidR="00E1728A" w:rsidRPr="00AB7636">
        <w:rPr>
          <w:rFonts w:ascii="Arial" w:hAnsi="Arial" w:cs="Arial"/>
          <w:sz w:val="22"/>
          <w:szCs w:val="22"/>
        </w:rPr>
        <w:t>level of,</w:t>
      </w:r>
      <w:r w:rsidR="0021515E" w:rsidRPr="00AB7636">
        <w:rPr>
          <w:rFonts w:ascii="Arial" w:hAnsi="Arial" w:cs="Arial"/>
          <w:sz w:val="22"/>
          <w:szCs w:val="22"/>
        </w:rPr>
        <w:t xml:space="preserve"> and arrangements</w:t>
      </w:r>
      <w:r w:rsidR="001C58E7" w:rsidRPr="00AB7636">
        <w:rPr>
          <w:rFonts w:ascii="Arial" w:hAnsi="Arial" w:cs="Arial"/>
          <w:sz w:val="22"/>
          <w:szCs w:val="22"/>
        </w:rPr>
        <w:t xml:space="preserve"> for</w:t>
      </w:r>
      <w:r w:rsidR="00E1728A" w:rsidRPr="00AB7636">
        <w:rPr>
          <w:rFonts w:ascii="Arial" w:hAnsi="Arial" w:cs="Arial"/>
          <w:sz w:val="22"/>
          <w:szCs w:val="22"/>
        </w:rPr>
        <w:t xml:space="preserve">, </w:t>
      </w:r>
      <w:r w:rsidR="001C58E7" w:rsidRPr="00AB7636">
        <w:rPr>
          <w:rFonts w:ascii="Arial" w:hAnsi="Arial" w:cs="Arial"/>
          <w:sz w:val="22"/>
          <w:szCs w:val="22"/>
        </w:rPr>
        <w:t>security</w:t>
      </w:r>
      <w:r w:rsidR="00E1728A" w:rsidRPr="00AB7636">
        <w:rPr>
          <w:rFonts w:ascii="Arial" w:hAnsi="Arial" w:cs="Arial"/>
          <w:sz w:val="22"/>
          <w:szCs w:val="22"/>
        </w:rPr>
        <w:t xml:space="preserve"> required </w:t>
      </w:r>
      <w:r w:rsidR="001C58E7" w:rsidRPr="00AB7636">
        <w:rPr>
          <w:rFonts w:ascii="Arial" w:hAnsi="Arial" w:cs="Arial"/>
          <w:sz w:val="22"/>
          <w:szCs w:val="22"/>
        </w:rPr>
        <w:t xml:space="preserve">in respect of the </w:t>
      </w:r>
      <w:r w:rsidR="001C58E7" w:rsidRPr="00AB7636">
        <w:rPr>
          <w:rFonts w:ascii="Arial" w:hAnsi="Arial" w:cs="Arial"/>
          <w:b/>
          <w:sz w:val="22"/>
          <w:szCs w:val="22"/>
        </w:rPr>
        <w:t>Cancellation Charge</w:t>
      </w:r>
      <w:r w:rsidR="00A869F0" w:rsidRPr="00AB7636">
        <w:rPr>
          <w:rFonts w:ascii="Arial" w:hAnsi="Arial" w:cs="Arial"/>
          <w:sz w:val="22"/>
          <w:szCs w:val="22"/>
        </w:rPr>
        <w:t>.</w:t>
      </w:r>
    </w:p>
    <w:p w14:paraId="2C84367A" w14:textId="77777777" w:rsidR="00A869F0" w:rsidRPr="00AB7636" w:rsidRDefault="00A869F0" w:rsidP="00A869F0">
      <w:pPr>
        <w:jc w:val="both"/>
        <w:rPr>
          <w:rFonts w:ascii="Arial" w:hAnsi="Arial" w:cs="Arial"/>
          <w:b/>
          <w:sz w:val="22"/>
          <w:szCs w:val="22"/>
        </w:rPr>
      </w:pPr>
    </w:p>
    <w:p w14:paraId="672AB72A" w14:textId="77777777" w:rsidR="00892EF0" w:rsidRPr="00AB7636" w:rsidRDefault="00EB50C3" w:rsidP="004C67E3">
      <w:pPr>
        <w:spacing w:line="360" w:lineRule="auto"/>
        <w:ind w:left="720" w:hanging="720"/>
        <w:jc w:val="both"/>
        <w:rPr>
          <w:rFonts w:ascii="Arial" w:hAnsi="Arial" w:cs="Arial"/>
          <w:sz w:val="22"/>
          <w:szCs w:val="22"/>
        </w:rPr>
      </w:pPr>
      <w:r w:rsidRPr="00AB7636">
        <w:rPr>
          <w:rFonts w:ascii="Arial" w:hAnsi="Arial" w:cs="Arial"/>
          <w:b/>
          <w:sz w:val="22"/>
          <w:szCs w:val="22"/>
        </w:rPr>
        <w:t>6</w:t>
      </w:r>
      <w:r w:rsidR="004C67E3" w:rsidRPr="00AB7636">
        <w:rPr>
          <w:rFonts w:ascii="Arial" w:hAnsi="Arial" w:cs="Arial"/>
          <w:sz w:val="22"/>
          <w:szCs w:val="22"/>
        </w:rPr>
        <w:tab/>
      </w:r>
      <w:r w:rsidR="00892EF0" w:rsidRPr="00AB7636">
        <w:rPr>
          <w:rFonts w:ascii="Arial" w:hAnsi="Arial" w:cs="Arial"/>
          <w:b/>
          <w:sz w:val="22"/>
          <w:szCs w:val="22"/>
        </w:rPr>
        <w:t>The Company</w:t>
      </w:r>
      <w:r w:rsidR="00892EF0" w:rsidRPr="00AB7636">
        <w:rPr>
          <w:rFonts w:ascii="Arial" w:hAnsi="Arial" w:cs="Arial"/>
          <w:sz w:val="22"/>
          <w:szCs w:val="22"/>
        </w:rPr>
        <w:t xml:space="preserve"> shall apply and calculate the </w:t>
      </w:r>
      <w:r w:rsidR="00892EF0" w:rsidRPr="00AB7636">
        <w:rPr>
          <w:rFonts w:ascii="Arial" w:hAnsi="Arial" w:cs="Arial"/>
          <w:b/>
          <w:sz w:val="22"/>
          <w:szCs w:val="22"/>
        </w:rPr>
        <w:t>Cancellation Charge Secured Amount</w:t>
      </w:r>
      <w:r w:rsidR="00892EF0" w:rsidRPr="00AB7636">
        <w:rPr>
          <w:rFonts w:ascii="Arial" w:hAnsi="Arial" w:cs="Arial"/>
          <w:sz w:val="22"/>
          <w:szCs w:val="22"/>
        </w:rPr>
        <w:t xml:space="preserve"> in accordance with this Section 15 P</w:t>
      </w:r>
      <w:r w:rsidR="00233A40" w:rsidRPr="00AB7636">
        <w:rPr>
          <w:rFonts w:ascii="Arial" w:hAnsi="Arial" w:cs="Arial"/>
          <w:sz w:val="22"/>
          <w:szCs w:val="22"/>
        </w:rPr>
        <w:t xml:space="preserve">art </w:t>
      </w:r>
      <w:r w:rsidR="00892EF0" w:rsidRPr="00AB7636">
        <w:rPr>
          <w:rFonts w:ascii="Arial" w:hAnsi="Arial" w:cs="Arial"/>
          <w:sz w:val="22"/>
          <w:szCs w:val="22"/>
        </w:rPr>
        <w:t>T</w:t>
      </w:r>
      <w:r w:rsidR="00233A40" w:rsidRPr="00AB7636">
        <w:rPr>
          <w:rFonts w:ascii="Arial" w:hAnsi="Arial" w:cs="Arial"/>
          <w:sz w:val="22"/>
          <w:szCs w:val="22"/>
        </w:rPr>
        <w:t>hree</w:t>
      </w:r>
      <w:r w:rsidR="00892EF0" w:rsidRPr="00AB7636">
        <w:rPr>
          <w:rFonts w:ascii="Arial" w:hAnsi="Arial" w:cs="Arial"/>
          <w:sz w:val="22"/>
          <w:szCs w:val="22"/>
        </w:rPr>
        <w:t>.</w:t>
      </w:r>
    </w:p>
    <w:p w14:paraId="6CC1C615" w14:textId="77777777" w:rsidR="001B769A" w:rsidRPr="00AB7636" w:rsidRDefault="001B769A" w:rsidP="004C67E3">
      <w:pPr>
        <w:spacing w:line="360" w:lineRule="auto"/>
        <w:ind w:left="720" w:hanging="720"/>
        <w:jc w:val="both"/>
        <w:rPr>
          <w:rFonts w:ascii="Arial" w:hAnsi="Arial" w:cs="Arial"/>
          <w:sz w:val="22"/>
          <w:szCs w:val="22"/>
        </w:rPr>
      </w:pPr>
    </w:p>
    <w:p w14:paraId="1B4A0C1C" w14:textId="77777777" w:rsidR="001534D7" w:rsidRPr="00AB7636" w:rsidRDefault="00D80F1D" w:rsidP="001B769A">
      <w:pPr>
        <w:spacing w:line="360" w:lineRule="auto"/>
        <w:ind w:left="720" w:hanging="720"/>
        <w:jc w:val="both"/>
        <w:rPr>
          <w:ins w:id="30" w:author="Chris Warburton (NESO)" w:date="2025-05-15T11:21:00Z" w16du:dateUtc="2025-05-15T10:21:00Z"/>
          <w:rFonts w:ascii="Arial" w:hAnsi="Arial" w:cs="Arial"/>
          <w:bCs/>
          <w:sz w:val="22"/>
          <w:szCs w:val="22"/>
        </w:rPr>
      </w:pPr>
      <w:r w:rsidRPr="00AB7636">
        <w:rPr>
          <w:rFonts w:ascii="Arial" w:hAnsi="Arial" w:cs="Arial"/>
          <w:b/>
          <w:sz w:val="22"/>
          <w:szCs w:val="22"/>
        </w:rPr>
        <w:t>7</w:t>
      </w:r>
      <w:r w:rsidR="001B769A" w:rsidRPr="00AB7636">
        <w:tab/>
      </w:r>
      <w:r w:rsidR="001B769A" w:rsidRPr="00AB7636">
        <w:rPr>
          <w:rFonts w:ascii="Arial" w:hAnsi="Arial" w:cs="Arial"/>
          <w:sz w:val="22"/>
          <w:szCs w:val="22"/>
        </w:rPr>
        <w:t>This Section 15 also sets out in P</w:t>
      </w:r>
      <w:r w:rsidR="00233A40" w:rsidRPr="00AB7636">
        <w:rPr>
          <w:rFonts w:ascii="Arial" w:hAnsi="Arial" w:cs="Arial"/>
          <w:sz w:val="22"/>
          <w:szCs w:val="22"/>
        </w:rPr>
        <w:t>art</w:t>
      </w:r>
      <w:r w:rsidR="001B769A" w:rsidRPr="00AB7636">
        <w:rPr>
          <w:rFonts w:ascii="Arial" w:hAnsi="Arial" w:cs="Arial"/>
          <w:sz w:val="22"/>
          <w:szCs w:val="22"/>
        </w:rPr>
        <w:t xml:space="preserve"> </w:t>
      </w:r>
      <w:r w:rsidRPr="00AB7636">
        <w:rPr>
          <w:rFonts w:ascii="Arial" w:hAnsi="Arial" w:cs="Arial"/>
          <w:sz w:val="22"/>
          <w:szCs w:val="22"/>
        </w:rPr>
        <w:t>F</w:t>
      </w:r>
      <w:r w:rsidR="00233A40" w:rsidRPr="00AB7636">
        <w:rPr>
          <w:rFonts w:ascii="Arial" w:hAnsi="Arial" w:cs="Arial"/>
          <w:sz w:val="22"/>
          <w:szCs w:val="22"/>
        </w:rPr>
        <w:t>our</w:t>
      </w:r>
      <w:r w:rsidR="001B769A" w:rsidRPr="00AB7636">
        <w:rPr>
          <w:rFonts w:ascii="Arial" w:hAnsi="Arial" w:cs="Arial"/>
          <w:sz w:val="22"/>
          <w:szCs w:val="22"/>
        </w:rPr>
        <w:t xml:space="preserve"> the reconciliation process in respect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w:t>
      </w:r>
      <w:r w:rsidR="001B769A" w:rsidRPr="00AB7636">
        <w:rPr>
          <w:rFonts w:ascii="Arial" w:hAnsi="Arial" w:cs="Arial"/>
          <w:sz w:val="22"/>
          <w:szCs w:val="22"/>
        </w:rPr>
        <w:t xml:space="preserve"> </w:t>
      </w:r>
      <w:r w:rsidR="001B769A" w:rsidRPr="00AB7636">
        <w:rPr>
          <w:rFonts w:ascii="Arial" w:hAnsi="Arial" w:cs="Arial"/>
          <w:b/>
          <w:sz w:val="22"/>
          <w:szCs w:val="22"/>
        </w:rPr>
        <w:t>Cancellation Charge</w:t>
      </w:r>
      <w:ins w:id="31" w:author="Chris Warburton (NESO)" w:date="2025-05-15T11:21:00Z" w16du:dateUtc="2025-05-15T10:21:00Z">
        <w:r w:rsidR="001534D7" w:rsidRPr="00AB7636">
          <w:rPr>
            <w:rFonts w:ascii="Arial" w:hAnsi="Arial" w:cs="Arial"/>
            <w:bCs/>
            <w:sz w:val="22"/>
            <w:szCs w:val="22"/>
            <w:rPrChange w:id="32" w:author="Chris Warburton (NESO)" w:date="2025-06-03T06:07:00Z" w16du:dateUtc="2025-06-03T05:07:00Z">
              <w:rPr>
                <w:rFonts w:ascii="Arial" w:hAnsi="Arial" w:cs="Arial"/>
                <w:b/>
                <w:sz w:val="22"/>
                <w:szCs w:val="22"/>
              </w:rPr>
            </w:rPrChange>
          </w:rPr>
          <w:t>.</w:t>
        </w:r>
      </w:ins>
      <w:ins w:id="33" w:author="Chris Warburton (NESO)" w:date="2025-05-08T15:57:00Z" w16du:dateUtc="2025-05-08T14:57:00Z">
        <w:r w:rsidR="004B13D0" w:rsidRPr="00AB7636">
          <w:rPr>
            <w:rFonts w:ascii="Arial" w:hAnsi="Arial" w:cs="Arial"/>
            <w:bCs/>
            <w:sz w:val="22"/>
            <w:szCs w:val="22"/>
          </w:rPr>
          <w:t xml:space="preserve"> </w:t>
        </w:r>
      </w:ins>
    </w:p>
    <w:p w14:paraId="50ED4BD8" w14:textId="77777777" w:rsidR="001534D7" w:rsidRPr="00AB7636" w:rsidRDefault="001534D7" w:rsidP="001B769A">
      <w:pPr>
        <w:spacing w:line="360" w:lineRule="auto"/>
        <w:ind w:left="720" w:hanging="720"/>
        <w:jc w:val="both"/>
        <w:rPr>
          <w:ins w:id="34" w:author="Chris Warburton (NESO)" w:date="2025-05-15T11:21:00Z" w16du:dateUtc="2025-05-15T10:21:00Z"/>
          <w:rFonts w:ascii="Arial" w:hAnsi="Arial" w:cs="Arial"/>
          <w:bCs/>
          <w:sz w:val="22"/>
          <w:szCs w:val="22"/>
        </w:rPr>
      </w:pPr>
    </w:p>
    <w:p w14:paraId="60D90F2F" w14:textId="63FF9B44" w:rsidR="001B769A" w:rsidRPr="00AB7636" w:rsidRDefault="001534D7" w:rsidP="001B769A">
      <w:pPr>
        <w:spacing w:line="360" w:lineRule="auto"/>
        <w:ind w:left="720" w:hanging="720"/>
        <w:jc w:val="both"/>
        <w:rPr>
          <w:rFonts w:ascii="Arial" w:hAnsi="Arial" w:cs="Arial"/>
          <w:sz w:val="22"/>
          <w:szCs w:val="22"/>
        </w:rPr>
      </w:pPr>
      <w:ins w:id="35" w:author="Chris Warburton (NESO)" w:date="2025-05-15T11:21:00Z" w16du:dateUtc="2025-05-15T10:21:00Z">
        <w:r w:rsidRPr="00AB7636">
          <w:rPr>
            <w:rFonts w:ascii="Arial" w:hAnsi="Arial" w:cs="Arial"/>
            <w:b/>
            <w:sz w:val="22"/>
            <w:szCs w:val="22"/>
          </w:rPr>
          <w:t>7A</w:t>
        </w:r>
        <w:r w:rsidRPr="00AB7636">
          <w:rPr>
            <w:rFonts w:ascii="Arial" w:hAnsi="Arial" w:cs="Arial"/>
            <w:b/>
            <w:sz w:val="22"/>
            <w:szCs w:val="22"/>
          </w:rPr>
          <w:tab/>
        </w:r>
        <w:r w:rsidRPr="00AB7636">
          <w:rPr>
            <w:rFonts w:ascii="Arial" w:hAnsi="Arial" w:cs="Arial"/>
            <w:bCs/>
            <w:sz w:val="22"/>
            <w:szCs w:val="22"/>
          </w:rPr>
          <w:t xml:space="preserve">This Section 15 also sets out </w:t>
        </w:r>
      </w:ins>
      <w:ins w:id="36" w:author="Chris Warburton (NESO)" w:date="2025-05-08T15:57:00Z" w16du:dateUtc="2025-05-08T14:57:00Z">
        <w:r w:rsidR="004B13D0" w:rsidRPr="00AB7636">
          <w:rPr>
            <w:rFonts w:ascii="Arial" w:hAnsi="Arial" w:cs="Arial"/>
            <w:bCs/>
            <w:sz w:val="22"/>
            <w:szCs w:val="22"/>
          </w:rPr>
          <w:t xml:space="preserve">in Part Five the </w:t>
        </w:r>
      </w:ins>
      <w:ins w:id="37" w:author="Chris Warburton (NESO)" w:date="2025-05-13T12:55:00Z" w16du:dateUtc="2025-05-13T11:55:00Z">
        <w:r w:rsidR="00FC0211" w:rsidRPr="00AB7636">
          <w:rPr>
            <w:rFonts w:ascii="Arial" w:hAnsi="Arial" w:cs="Arial"/>
            <w:bCs/>
            <w:sz w:val="22"/>
            <w:szCs w:val="22"/>
          </w:rPr>
          <w:t>detail on</w:t>
        </w:r>
      </w:ins>
      <w:ins w:id="38" w:author="Chris Warburton (NESO)" w:date="2025-05-08T15:57:00Z" w16du:dateUtc="2025-05-08T14:57:00Z">
        <w:r w:rsidR="004E52B3" w:rsidRPr="00AB7636">
          <w:rPr>
            <w:rFonts w:ascii="Arial" w:hAnsi="Arial" w:cs="Arial"/>
            <w:bCs/>
            <w:sz w:val="22"/>
            <w:szCs w:val="22"/>
          </w:rPr>
          <w:t xml:space="preserve"> the </w:t>
        </w:r>
        <w:r w:rsidR="0065615F" w:rsidRPr="00AB7636">
          <w:rPr>
            <w:rFonts w:ascii="Arial" w:hAnsi="Arial" w:cs="Arial"/>
            <w:bCs/>
            <w:sz w:val="22"/>
            <w:szCs w:val="22"/>
          </w:rPr>
          <w:t xml:space="preserve">activation and administration of the </w:t>
        </w:r>
        <w:r w:rsidR="0065615F" w:rsidRPr="00AB7636">
          <w:rPr>
            <w:rFonts w:ascii="Arial" w:hAnsi="Arial" w:cs="Arial"/>
            <w:b/>
            <w:sz w:val="22"/>
            <w:szCs w:val="22"/>
            <w:rPrChange w:id="39" w:author="Chris Warburton (NESO)" w:date="2025-06-03T06:07:00Z" w16du:dateUtc="2025-06-03T05:07:00Z">
              <w:rPr>
                <w:rFonts w:ascii="Arial" w:hAnsi="Arial" w:cs="Arial"/>
                <w:bCs/>
                <w:sz w:val="22"/>
                <w:szCs w:val="22"/>
              </w:rPr>
            </w:rPrChange>
          </w:rPr>
          <w:t>Progression Comm</w:t>
        </w:r>
      </w:ins>
      <w:ins w:id="40" w:author="Chris Warburton (NESO)" w:date="2025-05-08T15:58:00Z" w16du:dateUtc="2025-05-08T14:58:00Z">
        <w:r w:rsidR="0065615F" w:rsidRPr="00AB7636">
          <w:rPr>
            <w:rFonts w:ascii="Arial" w:hAnsi="Arial" w:cs="Arial"/>
            <w:b/>
            <w:sz w:val="22"/>
            <w:szCs w:val="22"/>
            <w:rPrChange w:id="41" w:author="Chris Warburton (NESO)" w:date="2025-06-03T06:07:00Z" w16du:dateUtc="2025-06-03T05:07:00Z">
              <w:rPr>
                <w:rFonts w:ascii="Arial" w:hAnsi="Arial" w:cs="Arial"/>
                <w:bCs/>
                <w:sz w:val="22"/>
                <w:szCs w:val="22"/>
              </w:rPr>
            </w:rPrChange>
          </w:rPr>
          <w:t>itment Fee</w:t>
        </w:r>
      </w:ins>
      <w:r w:rsidR="001B769A" w:rsidRPr="00AB7636">
        <w:rPr>
          <w:rFonts w:ascii="Arial" w:hAnsi="Arial" w:cs="Arial"/>
          <w:sz w:val="22"/>
          <w:szCs w:val="22"/>
        </w:rPr>
        <w:t>.</w:t>
      </w:r>
    </w:p>
    <w:p w14:paraId="02286C26" w14:textId="77777777" w:rsidR="001603D7" w:rsidRPr="00AB7636" w:rsidRDefault="001603D7" w:rsidP="001B769A">
      <w:pPr>
        <w:spacing w:line="360" w:lineRule="auto"/>
        <w:ind w:left="720" w:hanging="720"/>
        <w:jc w:val="both"/>
        <w:rPr>
          <w:rFonts w:ascii="Arial" w:hAnsi="Arial" w:cs="Arial"/>
          <w:b/>
          <w:sz w:val="22"/>
          <w:szCs w:val="22"/>
        </w:rPr>
      </w:pPr>
    </w:p>
    <w:p w14:paraId="63C99AC3" w14:textId="77777777" w:rsidR="001B769A" w:rsidRPr="00AB7636" w:rsidRDefault="001603D7" w:rsidP="004C67E3">
      <w:pPr>
        <w:spacing w:line="360" w:lineRule="auto"/>
        <w:ind w:left="720" w:hanging="720"/>
        <w:jc w:val="both"/>
        <w:rPr>
          <w:rFonts w:ascii="Arial" w:hAnsi="Arial" w:cs="Arial"/>
          <w:sz w:val="22"/>
          <w:szCs w:val="22"/>
        </w:rPr>
      </w:pPr>
      <w:r w:rsidRPr="00AB7636">
        <w:rPr>
          <w:rFonts w:ascii="Arial" w:hAnsi="Arial" w:cs="Arial"/>
          <w:b/>
          <w:sz w:val="22"/>
          <w:szCs w:val="22"/>
        </w:rPr>
        <w:t>8</w:t>
      </w:r>
      <w:r w:rsidRPr="00AB7636">
        <w:rPr>
          <w:rFonts w:ascii="Arial" w:hAnsi="Arial" w:cs="Arial"/>
          <w:sz w:val="22"/>
          <w:szCs w:val="22"/>
        </w:rPr>
        <w:tab/>
      </w:r>
      <w:r w:rsidR="003E7523" w:rsidRPr="00AB7636">
        <w:rPr>
          <w:rFonts w:ascii="Arial" w:hAnsi="Arial" w:cs="Arial"/>
          <w:sz w:val="22"/>
          <w:szCs w:val="22"/>
        </w:rPr>
        <w:t xml:space="preserve">For reference </w:t>
      </w:r>
      <w:proofErr w:type="gramStart"/>
      <w:r w:rsidR="003E7523" w:rsidRPr="00AB7636">
        <w:rPr>
          <w:rFonts w:ascii="Arial" w:hAnsi="Arial" w:cs="Arial"/>
          <w:sz w:val="22"/>
          <w:szCs w:val="22"/>
        </w:rPr>
        <w:t>a number of</w:t>
      </w:r>
      <w:proofErr w:type="gramEnd"/>
      <w:r w:rsidR="003E7523" w:rsidRPr="00AB7636">
        <w:rPr>
          <w:rFonts w:ascii="Arial" w:hAnsi="Arial" w:cs="Arial"/>
          <w:sz w:val="22"/>
          <w:szCs w:val="22"/>
        </w:rPr>
        <w:t xml:space="preserve"> terms used in this Section 15 are defined within this Section 15.</w:t>
      </w:r>
    </w:p>
    <w:p w14:paraId="48430415" w14:textId="77777777" w:rsidR="00220399" w:rsidRPr="00AB7636" w:rsidRDefault="00220399" w:rsidP="004C67E3">
      <w:pPr>
        <w:spacing w:line="360" w:lineRule="auto"/>
        <w:ind w:left="720" w:hanging="720"/>
        <w:jc w:val="both"/>
        <w:rPr>
          <w:rFonts w:ascii="Arial" w:hAnsi="Arial" w:cs="Arial"/>
          <w:sz w:val="22"/>
          <w:szCs w:val="22"/>
        </w:rPr>
      </w:pPr>
    </w:p>
    <w:p w14:paraId="4E0070EB" w14:textId="77777777" w:rsidR="00740647" w:rsidRPr="00AB7636" w:rsidRDefault="00740647" w:rsidP="00220399">
      <w:pPr>
        <w:spacing w:line="360" w:lineRule="auto"/>
        <w:rPr>
          <w:rFonts w:ascii="Arial" w:hAnsi="Arial" w:cs="Arial"/>
          <w:b/>
          <w:bCs/>
          <w:sz w:val="22"/>
          <w:szCs w:val="22"/>
        </w:rPr>
      </w:pPr>
      <w:r w:rsidRPr="00AB7636">
        <w:rPr>
          <w:rFonts w:ascii="Arial" w:hAnsi="Arial" w:cs="Arial"/>
          <w:b/>
          <w:bCs/>
          <w:sz w:val="22"/>
          <w:szCs w:val="22"/>
        </w:rPr>
        <w:t xml:space="preserve">9 </w:t>
      </w:r>
      <w:r w:rsidRPr="00AB7636">
        <w:rPr>
          <w:rFonts w:ascii="Arial" w:hAnsi="Arial" w:cs="Arial"/>
          <w:b/>
          <w:bCs/>
          <w:sz w:val="22"/>
          <w:szCs w:val="22"/>
        </w:rPr>
        <w:tab/>
        <w:t>Distributed Generation</w:t>
      </w:r>
    </w:p>
    <w:p w14:paraId="01F8D8AB"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Users </w:t>
      </w:r>
      <w:r w:rsidRPr="00AB7636">
        <w:rPr>
          <w:rFonts w:ascii="Arial" w:hAnsi="Arial" w:cs="Arial"/>
          <w:sz w:val="22"/>
          <w:szCs w:val="22"/>
        </w:rPr>
        <w:t xml:space="preserve">in the category of (c) above are liable for the </w:t>
      </w:r>
      <w:r w:rsidRPr="00AB7636">
        <w:rPr>
          <w:rFonts w:ascii="Arial" w:hAnsi="Arial" w:cs="Arial"/>
          <w:b/>
          <w:bCs/>
          <w:sz w:val="22"/>
          <w:szCs w:val="22"/>
        </w:rPr>
        <w:t xml:space="preserve">Cancellation Charge </w:t>
      </w:r>
      <w:r w:rsidRPr="00AB7636">
        <w:rPr>
          <w:rFonts w:ascii="Arial" w:hAnsi="Arial" w:cs="Arial"/>
          <w:sz w:val="22"/>
          <w:szCs w:val="22"/>
        </w:rPr>
        <w:t>(or</w:t>
      </w:r>
    </w:p>
    <w:p w14:paraId="429CBDCF"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sz w:val="22"/>
          <w:szCs w:val="22"/>
        </w:rPr>
        <w:t xml:space="preserve">where the </w:t>
      </w:r>
      <w:r w:rsidRPr="00AB7636">
        <w:rPr>
          <w:rFonts w:ascii="Arial" w:hAnsi="Arial" w:cs="Arial"/>
          <w:b/>
          <w:bCs/>
          <w:sz w:val="22"/>
          <w:szCs w:val="22"/>
        </w:rPr>
        <w:t xml:space="preserve">Distributed Generation </w:t>
      </w:r>
      <w:r w:rsidRPr="00AB7636">
        <w:rPr>
          <w:rFonts w:ascii="Arial" w:hAnsi="Arial" w:cs="Arial"/>
          <w:sz w:val="22"/>
          <w:szCs w:val="22"/>
        </w:rPr>
        <w:t xml:space="preserve">has a </w:t>
      </w:r>
      <w:r w:rsidRPr="00AB7636">
        <w:rPr>
          <w:rFonts w:ascii="Arial" w:hAnsi="Arial" w:cs="Arial"/>
          <w:b/>
          <w:bCs/>
          <w:sz w:val="22"/>
          <w:szCs w:val="22"/>
        </w:rPr>
        <w:t>Bilateral Embedded Generation</w:t>
      </w:r>
    </w:p>
    <w:p w14:paraId="122A960E" w14:textId="7609065C" w:rsidR="00740647" w:rsidRPr="00AB7636" w:rsidRDefault="00740647">
      <w:pPr>
        <w:spacing w:line="360" w:lineRule="auto"/>
        <w:ind w:left="720"/>
        <w:rPr>
          <w:rFonts w:ascii="Arial" w:hAnsi="Arial" w:cs="Arial"/>
          <w:sz w:val="22"/>
          <w:szCs w:val="22"/>
        </w:rPr>
        <w:pPrChange w:id="42" w:author="Chris Warburton (NESO)" w:date="2025-05-13T08:38:00Z" w16du:dateUtc="2025-05-13T07:38:00Z">
          <w:pPr>
            <w:spacing w:line="360" w:lineRule="auto"/>
            <w:ind w:firstLine="720"/>
          </w:pPr>
        </w:pPrChange>
      </w:pPr>
      <w:r w:rsidRPr="00AB7636">
        <w:rPr>
          <w:rFonts w:ascii="Arial" w:hAnsi="Arial" w:cs="Arial"/>
          <w:b/>
          <w:bCs/>
          <w:sz w:val="22"/>
          <w:szCs w:val="22"/>
        </w:rPr>
        <w:t>Agreement</w:t>
      </w:r>
      <w:r w:rsidRPr="00AB7636">
        <w:rPr>
          <w:rFonts w:ascii="Arial" w:hAnsi="Arial" w:cs="Arial"/>
          <w:sz w:val="22"/>
          <w:szCs w:val="22"/>
        </w:rPr>
        <w:t xml:space="preserve">, the </w:t>
      </w:r>
      <w:r w:rsidRPr="00AB7636">
        <w:rPr>
          <w:rFonts w:ascii="Arial" w:hAnsi="Arial" w:cs="Arial"/>
          <w:b/>
          <w:bCs/>
          <w:sz w:val="22"/>
          <w:szCs w:val="22"/>
        </w:rPr>
        <w:t>Attributable Works Cancellation Charge</w:t>
      </w:r>
      <w:ins w:id="43" w:author="Chris Warburton (NESO)" w:date="2025-05-13T08:38:00Z" w16du:dateUtc="2025-05-13T07:38:00Z">
        <w:r w:rsidR="00940781" w:rsidRPr="00AB7636">
          <w:rPr>
            <w:rFonts w:ascii="Arial" w:hAnsi="Arial" w:cs="Arial"/>
            <w:b/>
            <w:bCs/>
            <w:sz w:val="22"/>
            <w:szCs w:val="22"/>
          </w:rPr>
          <w:t xml:space="preserve"> </w:t>
        </w:r>
        <w:r w:rsidR="00940781" w:rsidRPr="00AB7636">
          <w:rPr>
            <w:rFonts w:ascii="Arial" w:hAnsi="Arial" w:cs="Arial"/>
            <w:sz w:val="22"/>
            <w:szCs w:val="22"/>
          </w:rPr>
          <w:t>and (</w:t>
        </w:r>
      </w:ins>
      <w:del w:id="44" w:author="Chris Warburton (NESO)" w:date="2025-05-13T08:38:00Z" w16du:dateUtc="2025-05-13T07:38:00Z">
        <w:r w:rsidRPr="00AB7636" w:rsidDel="0052219E">
          <w:rPr>
            <w:rFonts w:ascii="Arial" w:hAnsi="Arial" w:cs="Arial"/>
            <w:b/>
            <w:bCs/>
            <w:sz w:val="22"/>
            <w:szCs w:val="22"/>
          </w:rPr>
          <w:delText xml:space="preserve"> </w:delText>
        </w:r>
      </w:del>
      <w:ins w:id="45" w:author="Chris Warburton (NESO)" w:date="2025-05-15T11:25:00Z" w16du:dateUtc="2025-05-15T10:25:00Z">
        <w:r w:rsidR="00DC4BE9" w:rsidRPr="00AB7636">
          <w:rPr>
            <w:rFonts w:ascii="Arial" w:hAnsi="Arial" w:cs="Arial"/>
            <w:sz w:val="22"/>
            <w:szCs w:val="22"/>
          </w:rPr>
          <w:t>from</w:t>
        </w:r>
      </w:ins>
      <w:ins w:id="46" w:author="Chris Warburton (NESO)" w:date="2025-05-13T08:38:00Z" w16du:dateUtc="2025-05-13T07:38:00Z">
        <w:r w:rsidR="00940781" w:rsidRPr="00AB7636">
          <w:rPr>
            <w:rFonts w:ascii="Arial" w:hAnsi="Arial" w:cs="Arial"/>
            <w:sz w:val="22"/>
            <w:szCs w:val="22"/>
          </w:rPr>
          <w:t xml:space="preserve"> the </w:t>
        </w:r>
        <w:r w:rsidR="00940781" w:rsidRPr="00AB7636">
          <w:rPr>
            <w:rFonts w:ascii="Arial" w:hAnsi="Arial" w:cs="Arial"/>
            <w:b/>
            <w:bCs/>
            <w:sz w:val="22"/>
            <w:szCs w:val="22"/>
          </w:rPr>
          <w:t>PCF Activation Date</w:t>
        </w:r>
        <w:r w:rsidR="0052219E" w:rsidRPr="00AB7636">
          <w:rPr>
            <w:rFonts w:ascii="Arial" w:hAnsi="Arial" w:cs="Arial"/>
            <w:sz w:val="22"/>
            <w:szCs w:val="22"/>
          </w:rPr>
          <w:t xml:space="preserve">) the </w:t>
        </w:r>
        <w:r w:rsidR="0052219E" w:rsidRPr="00AB7636">
          <w:rPr>
            <w:rFonts w:ascii="Arial" w:hAnsi="Arial" w:cs="Arial"/>
            <w:b/>
            <w:bCs/>
            <w:sz w:val="22"/>
            <w:szCs w:val="22"/>
          </w:rPr>
          <w:t>Progression Commitment Fee</w:t>
        </w:r>
        <w:r w:rsidR="00940781" w:rsidRPr="00AB7636">
          <w:rPr>
            <w:rFonts w:ascii="Arial" w:hAnsi="Arial" w:cs="Arial"/>
            <w:sz w:val="22"/>
            <w:szCs w:val="22"/>
          </w:rPr>
          <w:t xml:space="preserve"> </w:t>
        </w:r>
      </w:ins>
      <w:r w:rsidRPr="00AB7636">
        <w:rPr>
          <w:rFonts w:ascii="Arial" w:hAnsi="Arial" w:cs="Arial"/>
          <w:sz w:val="22"/>
          <w:szCs w:val="22"/>
        </w:rPr>
        <w:t>component</w:t>
      </w:r>
      <w:ins w:id="47" w:author="Chris Warburton (NESO)" w:date="2025-05-13T08:38:00Z" w16du:dateUtc="2025-05-13T07:38:00Z">
        <w:r w:rsidR="0052219E" w:rsidRPr="00AB7636">
          <w:rPr>
            <w:rFonts w:ascii="Arial" w:hAnsi="Arial" w:cs="Arial"/>
            <w:sz w:val="22"/>
            <w:szCs w:val="22"/>
          </w:rPr>
          <w:t>s</w:t>
        </w:r>
      </w:ins>
      <w:r w:rsidRPr="00AB7636">
        <w:rPr>
          <w:rFonts w:ascii="Arial" w:hAnsi="Arial" w:cs="Arial"/>
          <w:sz w:val="22"/>
          <w:szCs w:val="22"/>
        </w:rPr>
        <w:t xml:space="preserve"> of the</w:t>
      </w:r>
    </w:p>
    <w:p w14:paraId="06CB5821"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Cancellation Charge</w:t>
      </w:r>
      <w:r w:rsidRPr="00AB7636">
        <w:rPr>
          <w:rFonts w:ascii="Arial" w:hAnsi="Arial" w:cs="Arial"/>
          <w:sz w:val="22"/>
          <w:szCs w:val="22"/>
        </w:rPr>
        <w:t xml:space="preserve">) on a reduction in </w:t>
      </w:r>
      <w:r w:rsidRPr="00AB7636">
        <w:rPr>
          <w:rFonts w:ascii="Arial" w:hAnsi="Arial" w:cs="Arial"/>
          <w:b/>
          <w:bCs/>
          <w:sz w:val="22"/>
          <w:szCs w:val="22"/>
        </w:rPr>
        <w:t xml:space="preserve">Developer Capacity </w:t>
      </w:r>
      <w:r w:rsidRPr="00AB7636">
        <w:rPr>
          <w:rFonts w:ascii="Arial" w:hAnsi="Arial" w:cs="Arial"/>
          <w:sz w:val="22"/>
          <w:szCs w:val="22"/>
        </w:rPr>
        <w:t>(or in the case of</w:t>
      </w:r>
    </w:p>
    <w:p w14:paraId="42009094"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 xml:space="preserve">with a </w:t>
      </w:r>
      <w:r w:rsidRPr="00AB7636">
        <w:rPr>
          <w:rFonts w:ascii="Arial" w:hAnsi="Arial" w:cs="Arial"/>
          <w:b/>
          <w:bCs/>
          <w:sz w:val="22"/>
          <w:szCs w:val="22"/>
        </w:rPr>
        <w:t>Bilateral Embedded Generation Agreement</w:t>
      </w:r>
      <w:r w:rsidRPr="00AB7636">
        <w:rPr>
          <w:rFonts w:ascii="Arial" w:hAnsi="Arial" w:cs="Arial"/>
          <w:sz w:val="22"/>
          <w:szCs w:val="22"/>
        </w:rPr>
        <w:t>)</w:t>
      </w:r>
    </w:p>
    <w:p w14:paraId="2AB74626"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b/>
          <w:bCs/>
          <w:sz w:val="22"/>
          <w:szCs w:val="22"/>
        </w:rPr>
        <w:t xml:space="preserve">Transmission Entry Capacity </w:t>
      </w:r>
      <w:r w:rsidRPr="00AB7636">
        <w:rPr>
          <w:rFonts w:ascii="Arial" w:hAnsi="Arial" w:cs="Arial"/>
          <w:sz w:val="22"/>
          <w:szCs w:val="22"/>
        </w:rPr>
        <w:t xml:space="preserve">and/or termination of the </w:t>
      </w:r>
      <w:r w:rsidRPr="00AB7636">
        <w:rPr>
          <w:rFonts w:ascii="Arial" w:hAnsi="Arial" w:cs="Arial"/>
          <w:b/>
          <w:bCs/>
          <w:sz w:val="22"/>
          <w:szCs w:val="22"/>
        </w:rPr>
        <w:t>Construction</w:t>
      </w:r>
    </w:p>
    <w:p w14:paraId="540AE51D"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Agreement </w:t>
      </w:r>
      <w:r w:rsidRPr="00AB7636">
        <w:rPr>
          <w:rFonts w:ascii="Arial" w:hAnsi="Arial" w:cs="Arial"/>
          <w:sz w:val="22"/>
          <w:szCs w:val="22"/>
        </w:rPr>
        <w:t xml:space="preserve">between </w:t>
      </w:r>
      <w:r w:rsidRPr="00AB7636">
        <w:rPr>
          <w:rFonts w:ascii="Arial" w:hAnsi="Arial" w:cs="Arial"/>
          <w:b/>
          <w:bCs/>
          <w:sz w:val="22"/>
          <w:szCs w:val="22"/>
        </w:rPr>
        <w:t xml:space="preserve">The Company </w:t>
      </w:r>
      <w:r w:rsidRPr="00AB7636">
        <w:rPr>
          <w:rFonts w:ascii="Arial" w:hAnsi="Arial" w:cs="Arial"/>
          <w:sz w:val="22"/>
          <w:szCs w:val="22"/>
        </w:rPr>
        <w:t xml:space="preserve">and the </w:t>
      </w:r>
      <w:r w:rsidRPr="00AB7636">
        <w:rPr>
          <w:rFonts w:ascii="Arial" w:hAnsi="Arial" w:cs="Arial"/>
          <w:b/>
          <w:bCs/>
          <w:sz w:val="22"/>
          <w:szCs w:val="22"/>
        </w:rPr>
        <w:t>User</w:t>
      </w:r>
      <w:r w:rsidRPr="00AB7636">
        <w:rPr>
          <w:rFonts w:ascii="Arial" w:hAnsi="Arial" w:cs="Arial"/>
          <w:sz w:val="22"/>
          <w:szCs w:val="22"/>
        </w:rPr>
        <w:t xml:space="preserve">. Given this such </w:t>
      </w:r>
      <w:r w:rsidRPr="00AB7636">
        <w:rPr>
          <w:rFonts w:ascii="Arial" w:hAnsi="Arial" w:cs="Arial"/>
          <w:b/>
          <w:bCs/>
          <w:sz w:val="22"/>
          <w:szCs w:val="22"/>
        </w:rPr>
        <w:t xml:space="preserve">Users </w:t>
      </w:r>
      <w:r w:rsidRPr="00AB7636">
        <w:rPr>
          <w:rFonts w:ascii="Arial" w:hAnsi="Arial" w:cs="Arial"/>
          <w:sz w:val="22"/>
          <w:szCs w:val="22"/>
        </w:rPr>
        <w:t>will</w:t>
      </w:r>
    </w:p>
    <w:p w14:paraId="4104640C"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sz w:val="22"/>
          <w:szCs w:val="22"/>
        </w:rPr>
        <w:t xml:space="preserve">have arrangements in place with the </w:t>
      </w:r>
      <w:r w:rsidRPr="00AB7636">
        <w:rPr>
          <w:rFonts w:ascii="Arial" w:hAnsi="Arial" w:cs="Arial"/>
          <w:b/>
          <w:bCs/>
          <w:sz w:val="22"/>
          <w:szCs w:val="22"/>
        </w:rPr>
        <w:t xml:space="preserve">Distributed Generation </w:t>
      </w:r>
      <w:r w:rsidRPr="00AB7636">
        <w:rPr>
          <w:rFonts w:ascii="Arial" w:hAnsi="Arial" w:cs="Arial"/>
          <w:sz w:val="22"/>
          <w:szCs w:val="22"/>
        </w:rPr>
        <w:t>for</w:t>
      </w:r>
    </w:p>
    <w:p w14:paraId="607F0A62"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sz w:val="22"/>
          <w:szCs w:val="22"/>
        </w:rPr>
        <w:t xml:space="preserve">reimbursement by the </w:t>
      </w:r>
      <w:r w:rsidRPr="00AB7636">
        <w:rPr>
          <w:rFonts w:ascii="Arial" w:hAnsi="Arial" w:cs="Arial"/>
          <w:b/>
          <w:bCs/>
          <w:sz w:val="22"/>
          <w:szCs w:val="22"/>
        </w:rPr>
        <w:t xml:space="preserve">Distributed Generation </w:t>
      </w:r>
      <w:r w:rsidRPr="00AB7636">
        <w:rPr>
          <w:rFonts w:ascii="Arial" w:hAnsi="Arial" w:cs="Arial"/>
          <w:sz w:val="22"/>
          <w:szCs w:val="22"/>
        </w:rPr>
        <w:t xml:space="preserve">of the </w:t>
      </w:r>
      <w:r w:rsidRPr="00AB7636">
        <w:rPr>
          <w:rFonts w:ascii="Arial" w:hAnsi="Arial" w:cs="Arial"/>
          <w:b/>
          <w:bCs/>
          <w:sz w:val="22"/>
          <w:szCs w:val="22"/>
        </w:rPr>
        <w:t>Cancellation Charge</w:t>
      </w:r>
    </w:p>
    <w:p w14:paraId="04BE2C45"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sz w:val="22"/>
          <w:szCs w:val="22"/>
        </w:rPr>
        <w:lastRenderedPageBreak/>
        <w:t>and recognising this there are specific payment arrangements between the</w:t>
      </w:r>
    </w:p>
    <w:p w14:paraId="0EB4FE4E"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b/>
          <w:bCs/>
          <w:sz w:val="22"/>
          <w:szCs w:val="22"/>
        </w:rPr>
        <w:t xml:space="preserve">User </w:t>
      </w:r>
      <w:r w:rsidRPr="00AB7636">
        <w:rPr>
          <w:rFonts w:ascii="Arial" w:hAnsi="Arial" w:cs="Arial"/>
          <w:sz w:val="22"/>
          <w:szCs w:val="22"/>
        </w:rPr>
        <w:t xml:space="preserve">and </w:t>
      </w:r>
      <w:r w:rsidRPr="00AB7636">
        <w:rPr>
          <w:rFonts w:ascii="Arial" w:hAnsi="Arial" w:cs="Arial"/>
          <w:b/>
          <w:bCs/>
          <w:sz w:val="22"/>
          <w:szCs w:val="22"/>
        </w:rPr>
        <w:t xml:space="preserve">The Company </w:t>
      </w:r>
      <w:r w:rsidRPr="00AB7636">
        <w:rPr>
          <w:rFonts w:ascii="Arial" w:hAnsi="Arial" w:cs="Arial"/>
          <w:sz w:val="22"/>
          <w:szCs w:val="22"/>
        </w:rPr>
        <w:t xml:space="preserve">provided for in the </w:t>
      </w:r>
      <w:r w:rsidRPr="00AB7636">
        <w:rPr>
          <w:rFonts w:ascii="Arial" w:hAnsi="Arial" w:cs="Arial"/>
          <w:b/>
          <w:bCs/>
          <w:sz w:val="22"/>
          <w:szCs w:val="22"/>
        </w:rPr>
        <w:t>Construction Agreement</w:t>
      </w:r>
    </w:p>
    <w:p w14:paraId="508CA265" w14:textId="7BF78AE6" w:rsidR="000F118B" w:rsidRPr="00AB7636" w:rsidRDefault="00740647">
      <w:pPr>
        <w:spacing w:line="360" w:lineRule="auto"/>
        <w:ind w:left="720"/>
        <w:rPr>
          <w:rFonts w:ascii="Arial" w:hAnsi="Arial" w:cs="Arial"/>
          <w:sz w:val="22"/>
          <w:szCs w:val="22"/>
        </w:rPr>
        <w:pPrChange w:id="48" w:author="Chris Warburton (NESO)" w:date="2025-05-09T15:29:00Z" w16du:dateUtc="2025-05-09T14:29:00Z">
          <w:pPr>
            <w:spacing w:line="360" w:lineRule="auto"/>
            <w:ind w:firstLine="720"/>
          </w:pPr>
        </w:pPrChange>
      </w:pPr>
      <w:r w:rsidRPr="00AB7636">
        <w:rPr>
          <w:rFonts w:ascii="Arial" w:hAnsi="Arial" w:cs="Arial"/>
          <w:sz w:val="22"/>
          <w:szCs w:val="22"/>
        </w:rPr>
        <w:t xml:space="preserve">Between the </w:t>
      </w:r>
      <w:r w:rsidRPr="00AB7636">
        <w:rPr>
          <w:rFonts w:ascii="Arial" w:hAnsi="Arial" w:cs="Arial"/>
          <w:b/>
          <w:bCs/>
          <w:sz w:val="22"/>
          <w:szCs w:val="22"/>
        </w:rPr>
        <w:t xml:space="preserve">User </w:t>
      </w:r>
      <w:r w:rsidRPr="00AB7636">
        <w:rPr>
          <w:rFonts w:ascii="Arial" w:hAnsi="Arial" w:cs="Arial"/>
          <w:sz w:val="22"/>
          <w:szCs w:val="22"/>
        </w:rPr>
        <w:t xml:space="preserve">and </w:t>
      </w:r>
      <w:r w:rsidRPr="00AB7636">
        <w:rPr>
          <w:rFonts w:ascii="Arial" w:hAnsi="Arial" w:cs="Arial"/>
          <w:b/>
          <w:bCs/>
          <w:sz w:val="22"/>
          <w:szCs w:val="22"/>
        </w:rPr>
        <w:t>The Company</w:t>
      </w:r>
      <w:r w:rsidRPr="00AB7636">
        <w:rPr>
          <w:rFonts w:ascii="Arial" w:hAnsi="Arial" w:cs="Arial"/>
          <w:sz w:val="22"/>
          <w:szCs w:val="22"/>
        </w:rPr>
        <w:t>.</w:t>
      </w:r>
      <w:r w:rsidR="004C67E3" w:rsidRPr="00AB7636">
        <w:rPr>
          <w:rFonts w:ascii="Arial" w:hAnsi="Arial" w:cs="Arial"/>
          <w:sz w:val="22"/>
          <w:szCs w:val="22"/>
        </w:rPr>
        <w:br w:type="page"/>
      </w:r>
    </w:p>
    <w:p w14:paraId="3E3ECF0A" w14:textId="77777777" w:rsidR="00755D9E" w:rsidRPr="00AB7636" w:rsidRDefault="0021515E" w:rsidP="00755D9E">
      <w:pPr>
        <w:jc w:val="both"/>
        <w:rPr>
          <w:rFonts w:ascii="Arial" w:hAnsi="Arial" w:cs="Arial"/>
          <w:b/>
          <w:sz w:val="22"/>
          <w:szCs w:val="22"/>
        </w:rPr>
      </w:pPr>
      <w:r w:rsidRPr="00AB7636">
        <w:rPr>
          <w:rFonts w:ascii="Arial" w:hAnsi="Arial" w:cs="Arial"/>
          <w:b/>
          <w:sz w:val="22"/>
          <w:szCs w:val="22"/>
          <w:u w:val="single"/>
        </w:rPr>
        <w:lastRenderedPageBreak/>
        <w:t xml:space="preserve">PART </w:t>
      </w:r>
      <w:r w:rsidR="00D80F1D" w:rsidRPr="00AB7636">
        <w:rPr>
          <w:rFonts w:ascii="Arial" w:hAnsi="Arial" w:cs="Arial"/>
          <w:b/>
          <w:sz w:val="22"/>
          <w:szCs w:val="22"/>
          <w:u w:val="single"/>
        </w:rPr>
        <w:t>TWO</w:t>
      </w:r>
      <w:r w:rsidR="00755D9E" w:rsidRPr="00AB7636">
        <w:rPr>
          <w:rFonts w:ascii="Arial" w:hAnsi="Arial" w:cs="Arial"/>
          <w:b/>
          <w:sz w:val="22"/>
          <w:szCs w:val="22"/>
          <w:u w:val="single"/>
        </w:rPr>
        <w:tab/>
        <w:t>CALCULATION OF CANCELLATION CHARGE</w:t>
      </w:r>
    </w:p>
    <w:p w14:paraId="0A997E04" w14:textId="77777777" w:rsidR="00755D9E" w:rsidRPr="00AB7636" w:rsidRDefault="00755D9E" w:rsidP="00755D9E">
      <w:pPr>
        <w:jc w:val="both"/>
        <w:rPr>
          <w:rFonts w:ascii="Arial" w:hAnsi="Arial" w:cs="Arial"/>
          <w:sz w:val="22"/>
          <w:szCs w:val="22"/>
        </w:rPr>
      </w:pPr>
    </w:p>
    <w:p w14:paraId="3D840897" w14:textId="77777777" w:rsidR="00A36D4E" w:rsidRPr="00AB7636" w:rsidRDefault="009F3FF0" w:rsidP="00DD0744">
      <w:pPr>
        <w:spacing w:line="360" w:lineRule="auto"/>
        <w:ind w:left="600" w:hanging="600"/>
        <w:jc w:val="both"/>
        <w:rPr>
          <w:rFonts w:ascii="Arial" w:hAnsi="Arial" w:cs="Arial"/>
          <w:sz w:val="22"/>
          <w:szCs w:val="22"/>
          <w:rPrChange w:id="49" w:author="Chris Warburton (NESO)" w:date="2025-06-03T06:07:00Z" w16du:dateUtc="2025-06-03T05:07:00Z">
            <w:rPr>
              <w:rFonts w:ascii="Arial" w:hAnsi="Arial" w:cs="Arial"/>
              <w:sz w:val="22"/>
              <w:szCs w:val="22"/>
              <w:highlight w:val="yellow"/>
            </w:rPr>
          </w:rPrChange>
        </w:rPr>
      </w:pPr>
      <w:r w:rsidRPr="00AB7636">
        <w:rPr>
          <w:rFonts w:ascii="Arial" w:hAnsi="Arial" w:cs="Arial"/>
          <w:b/>
          <w:sz w:val="22"/>
          <w:szCs w:val="22"/>
        </w:rPr>
        <w:t>1</w:t>
      </w:r>
      <w:r w:rsidR="00DD0744" w:rsidRPr="00AB7636">
        <w:rPr>
          <w:rFonts w:ascii="Arial" w:hAnsi="Arial" w:cs="Arial"/>
          <w:b/>
          <w:sz w:val="22"/>
          <w:szCs w:val="22"/>
        </w:rPr>
        <w:t>.1</w:t>
      </w:r>
      <w:r w:rsidR="00DD0744" w:rsidRPr="00AB7636">
        <w:rPr>
          <w:rFonts w:ascii="Arial" w:hAnsi="Arial" w:cs="Arial"/>
          <w:sz w:val="22"/>
          <w:szCs w:val="22"/>
        </w:rPr>
        <w:tab/>
      </w:r>
      <w:r w:rsidR="00B14166" w:rsidRPr="00AB7636">
        <w:rPr>
          <w:rFonts w:ascii="Arial" w:hAnsi="Arial" w:cs="Arial"/>
          <w:sz w:val="22"/>
          <w:szCs w:val="22"/>
        </w:rPr>
        <w:t xml:space="preserve">The </w:t>
      </w:r>
      <w:r w:rsidR="00B14166" w:rsidRPr="00AB7636">
        <w:rPr>
          <w:rFonts w:ascii="Arial" w:hAnsi="Arial" w:cs="Arial"/>
          <w:b/>
          <w:sz w:val="22"/>
          <w:szCs w:val="22"/>
        </w:rPr>
        <w:t>Cancellation</w:t>
      </w:r>
      <w:r w:rsidR="006000D1" w:rsidRPr="00AB7636">
        <w:rPr>
          <w:rFonts w:ascii="Arial" w:hAnsi="Arial" w:cs="Arial"/>
          <w:sz w:val="22"/>
          <w:szCs w:val="22"/>
        </w:rPr>
        <w:t xml:space="preserve"> </w:t>
      </w:r>
      <w:r w:rsidR="00B14166" w:rsidRPr="00AB7636">
        <w:rPr>
          <w:rFonts w:ascii="Arial" w:hAnsi="Arial" w:cs="Arial"/>
          <w:b/>
          <w:sz w:val="22"/>
          <w:szCs w:val="22"/>
        </w:rPr>
        <w:t>C</w:t>
      </w:r>
      <w:r w:rsidR="006000D1" w:rsidRPr="00AB7636">
        <w:rPr>
          <w:rFonts w:ascii="Arial" w:hAnsi="Arial" w:cs="Arial"/>
          <w:b/>
          <w:sz w:val="22"/>
          <w:szCs w:val="22"/>
        </w:rPr>
        <w:t>harge</w:t>
      </w:r>
      <w:r w:rsidR="006000D1" w:rsidRPr="00AB7636">
        <w:rPr>
          <w:rFonts w:ascii="Arial" w:hAnsi="Arial" w:cs="Arial"/>
          <w:sz w:val="22"/>
          <w:szCs w:val="22"/>
        </w:rPr>
        <w:t xml:space="preserve"> </w:t>
      </w:r>
      <w:r w:rsidR="00A36D4E" w:rsidRPr="00AB7636">
        <w:rPr>
          <w:rFonts w:ascii="Arial" w:hAnsi="Arial" w:cs="Arial"/>
          <w:sz w:val="22"/>
          <w:szCs w:val="22"/>
        </w:rPr>
        <w:t xml:space="preserve">payable shall be calculated in accordance with </w:t>
      </w:r>
      <w:r w:rsidR="00EE0601" w:rsidRPr="00AB7636">
        <w:rPr>
          <w:rFonts w:ascii="Arial" w:hAnsi="Arial" w:cs="Arial"/>
          <w:sz w:val="22"/>
          <w:szCs w:val="22"/>
        </w:rPr>
        <w:t xml:space="preserve">this </w:t>
      </w:r>
      <w:r w:rsidR="00D80F1D" w:rsidRPr="00AB7636">
        <w:rPr>
          <w:rFonts w:ascii="Arial" w:hAnsi="Arial" w:cs="Arial"/>
          <w:sz w:val="22"/>
          <w:szCs w:val="22"/>
        </w:rPr>
        <w:t>P</w:t>
      </w:r>
      <w:r w:rsidR="00233A40" w:rsidRPr="00AB7636">
        <w:rPr>
          <w:rFonts w:ascii="Arial" w:hAnsi="Arial" w:cs="Arial"/>
          <w:sz w:val="22"/>
          <w:szCs w:val="22"/>
        </w:rPr>
        <w:t>art</w:t>
      </w:r>
      <w:r w:rsidR="00D80F1D" w:rsidRPr="00AB7636">
        <w:rPr>
          <w:rFonts w:ascii="Arial" w:hAnsi="Arial" w:cs="Arial"/>
          <w:sz w:val="22"/>
          <w:szCs w:val="22"/>
        </w:rPr>
        <w:t xml:space="preserve"> T</w:t>
      </w:r>
      <w:r w:rsidR="00233A40" w:rsidRPr="00AB7636">
        <w:rPr>
          <w:rFonts w:ascii="Arial" w:hAnsi="Arial" w:cs="Arial"/>
          <w:sz w:val="22"/>
          <w:szCs w:val="22"/>
        </w:rPr>
        <w:t>wo</w:t>
      </w:r>
      <w:r w:rsidR="00B67C9F" w:rsidRPr="00AB7636">
        <w:rPr>
          <w:rFonts w:ascii="Arial" w:hAnsi="Arial" w:cs="Arial"/>
          <w:sz w:val="22"/>
          <w:szCs w:val="22"/>
        </w:rPr>
        <w:t xml:space="preserve"> of </w:t>
      </w:r>
      <w:r w:rsidR="00A36D4E" w:rsidRPr="00AB7636">
        <w:rPr>
          <w:rFonts w:ascii="Arial" w:hAnsi="Arial" w:cs="Arial"/>
          <w:sz w:val="22"/>
          <w:szCs w:val="22"/>
        </w:rPr>
        <w:t>S</w:t>
      </w:r>
      <w:r w:rsidR="00F14B61" w:rsidRPr="00AB7636">
        <w:rPr>
          <w:rFonts w:ascii="Arial" w:hAnsi="Arial" w:cs="Arial"/>
          <w:sz w:val="22"/>
          <w:szCs w:val="22"/>
        </w:rPr>
        <w:t>ection</w:t>
      </w:r>
      <w:r w:rsidR="00A36D4E" w:rsidRPr="00AB7636">
        <w:rPr>
          <w:rFonts w:ascii="Arial" w:hAnsi="Arial" w:cs="Arial"/>
          <w:sz w:val="22"/>
          <w:szCs w:val="22"/>
        </w:rPr>
        <w:t xml:space="preserve"> </w:t>
      </w:r>
      <w:r w:rsidR="00F14B61" w:rsidRPr="00AB7636">
        <w:rPr>
          <w:rFonts w:ascii="Arial" w:hAnsi="Arial" w:cs="Arial"/>
          <w:sz w:val="22"/>
          <w:szCs w:val="22"/>
        </w:rPr>
        <w:t>15</w:t>
      </w:r>
      <w:r w:rsidR="00A36D4E" w:rsidRPr="00AB7636">
        <w:rPr>
          <w:rFonts w:ascii="Arial" w:hAnsi="Arial" w:cs="Arial"/>
          <w:sz w:val="22"/>
          <w:szCs w:val="22"/>
        </w:rPr>
        <w:t>.</w:t>
      </w:r>
    </w:p>
    <w:p w14:paraId="0D4A57FC" w14:textId="77777777" w:rsidR="00F77E25" w:rsidRPr="00AB7636" w:rsidRDefault="00F77E25" w:rsidP="002F4189">
      <w:pPr>
        <w:spacing w:line="360" w:lineRule="auto"/>
        <w:jc w:val="both"/>
        <w:rPr>
          <w:rFonts w:ascii="Arial" w:hAnsi="Arial" w:cs="Arial"/>
          <w:sz w:val="22"/>
          <w:szCs w:val="22"/>
        </w:rPr>
      </w:pPr>
    </w:p>
    <w:p w14:paraId="781E0AD4" w14:textId="77777777" w:rsidR="00362F3F" w:rsidRPr="00AB7636" w:rsidRDefault="009F3FF0" w:rsidP="00DD0744">
      <w:pPr>
        <w:jc w:val="both"/>
        <w:rPr>
          <w:rFonts w:ascii="Arial" w:hAnsi="Arial" w:cs="Arial"/>
          <w:sz w:val="22"/>
          <w:szCs w:val="22"/>
        </w:rPr>
      </w:pPr>
      <w:r w:rsidRPr="00AB7636">
        <w:rPr>
          <w:rFonts w:ascii="Arial" w:hAnsi="Arial" w:cs="Arial"/>
          <w:b/>
          <w:sz w:val="22"/>
          <w:szCs w:val="22"/>
          <w:lang w:eastAsia="en-US"/>
        </w:rPr>
        <w:t>1</w:t>
      </w:r>
      <w:r w:rsidR="00DD0744" w:rsidRPr="00AB7636">
        <w:rPr>
          <w:rFonts w:ascii="Arial" w:hAnsi="Arial" w:cs="Arial"/>
          <w:b/>
          <w:sz w:val="22"/>
          <w:szCs w:val="22"/>
          <w:lang w:eastAsia="en-US"/>
        </w:rPr>
        <w:t>.2</w:t>
      </w:r>
      <w:r w:rsidR="00DD0744" w:rsidRPr="00AB7636">
        <w:rPr>
          <w:rFonts w:ascii="Arial" w:hAnsi="Arial" w:cs="Arial"/>
          <w:sz w:val="22"/>
          <w:szCs w:val="22"/>
          <w:lang w:eastAsia="en-US"/>
        </w:rPr>
        <w:tab/>
      </w:r>
      <w:r w:rsidR="00362F3F" w:rsidRPr="00AB7636">
        <w:rPr>
          <w:rFonts w:ascii="Arial" w:hAnsi="Arial" w:cs="Arial"/>
          <w:sz w:val="22"/>
          <w:szCs w:val="22"/>
          <w:lang w:eastAsia="en-US"/>
        </w:rPr>
        <w:t xml:space="preserve">Value Added Tax will be payable on any </w:t>
      </w:r>
      <w:r w:rsidR="00362F3F" w:rsidRPr="00AB7636">
        <w:rPr>
          <w:rFonts w:ascii="Arial" w:hAnsi="Arial" w:cs="Arial"/>
          <w:b/>
          <w:sz w:val="22"/>
          <w:szCs w:val="22"/>
          <w:lang w:eastAsia="en-US"/>
        </w:rPr>
        <w:t>Cancellation Charge</w:t>
      </w:r>
      <w:r w:rsidR="00362F3F" w:rsidRPr="00AB7636">
        <w:rPr>
          <w:rFonts w:ascii="Arial" w:hAnsi="Arial" w:cs="Arial"/>
          <w:sz w:val="22"/>
          <w:szCs w:val="22"/>
          <w:lang w:eastAsia="en-US"/>
        </w:rPr>
        <w:t>.</w:t>
      </w:r>
    </w:p>
    <w:p w14:paraId="33924E45" w14:textId="77777777" w:rsidR="00FC1417" w:rsidRPr="00AB7636" w:rsidRDefault="00FC1417" w:rsidP="00FC1417">
      <w:pPr>
        <w:jc w:val="both"/>
        <w:rPr>
          <w:rFonts w:ascii="Arial" w:hAnsi="Arial" w:cs="Arial"/>
          <w:sz w:val="22"/>
          <w:szCs w:val="22"/>
        </w:rPr>
      </w:pPr>
    </w:p>
    <w:p w14:paraId="0ED16C3C" w14:textId="77777777" w:rsidR="00913A12" w:rsidRPr="00AB7636" w:rsidRDefault="00913A12" w:rsidP="00913A12">
      <w:pPr>
        <w:jc w:val="both"/>
        <w:rPr>
          <w:rFonts w:ascii="Arial" w:hAnsi="Arial" w:cs="Arial"/>
          <w:sz w:val="22"/>
          <w:szCs w:val="22"/>
        </w:rPr>
      </w:pPr>
    </w:p>
    <w:p w14:paraId="1331F1FF" w14:textId="77777777" w:rsidR="006061B8" w:rsidRPr="00AB7636" w:rsidRDefault="009F3FF0" w:rsidP="009F3FF0">
      <w:pPr>
        <w:jc w:val="both"/>
        <w:rPr>
          <w:rFonts w:ascii="Arial" w:hAnsi="Arial" w:cs="Arial"/>
          <w:b/>
          <w:sz w:val="22"/>
          <w:szCs w:val="22"/>
        </w:rPr>
      </w:pPr>
      <w:r w:rsidRPr="00AB7636">
        <w:rPr>
          <w:rFonts w:ascii="Arial" w:hAnsi="Arial" w:cs="Arial"/>
          <w:b/>
          <w:sz w:val="22"/>
          <w:szCs w:val="22"/>
        </w:rPr>
        <w:t>2</w:t>
      </w:r>
      <w:r w:rsidRPr="00AB7636">
        <w:rPr>
          <w:rFonts w:ascii="Arial" w:hAnsi="Arial" w:cs="Arial"/>
          <w:b/>
          <w:sz w:val="22"/>
          <w:szCs w:val="22"/>
        </w:rPr>
        <w:tab/>
      </w:r>
      <w:r w:rsidR="006061B8" w:rsidRPr="00AB7636">
        <w:rPr>
          <w:rFonts w:ascii="Arial" w:hAnsi="Arial" w:cs="Arial"/>
          <w:b/>
          <w:sz w:val="22"/>
          <w:szCs w:val="22"/>
        </w:rPr>
        <w:t>Completion Date and Trigger Date</w:t>
      </w:r>
    </w:p>
    <w:p w14:paraId="7E1D7FF3" w14:textId="77777777" w:rsidR="006061B8" w:rsidRPr="00AB7636" w:rsidRDefault="006061B8" w:rsidP="006061B8">
      <w:pPr>
        <w:jc w:val="both"/>
        <w:rPr>
          <w:rFonts w:ascii="Arial" w:hAnsi="Arial" w:cs="Arial"/>
          <w:sz w:val="22"/>
          <w:szCs w:val="22"/>
        </w:rPr>
      </w:pPr>
    </w:p>
    <w:p w14:paraId="4CC295F2" w14:textId="77777777" w:rsidR="006061B8" w:rsidRPr="00AB7636" w:rsidRDefault="00DD0744" w:rsidP="00DD0744">
      <w:pPr>
        <w:spacing w:line="360" w:lineRule="auto"/>
        <w:ind w:left="700" w:hanging="700"/>
        <w:jc w:val="both"/>
        <w:rPr>
          <w:rFonts w:ascii="Arial" w:hAnsi="Arial" w:cs="Arial"/>
          <w:sz w:val="22"/>
          <w:szCs w:val="22"/>
        </w:rPr>
      </w:pPr>
      <w:r w:rsidRPr="00AB7636">
        <w:rPr>
          <w:rFonts w:ascii="Arial" w:hAnsi="Arial" w:cs="Arial"/>
          <w:b/>
          <w:sz w:val="22"/>
          <w:szCs w:val="22"/>
          <w:lang w:eastAsia="en-US"/>
        </w:rPr>
        <w:t>2</w:t>
      </w:r>
      <w:r w:rsidR="009F3FF0" w:rsidRPr="00AB7636">
        <w:rPr>
          <w:rFonts w:ascii="Arial" w:hAnsi="Arial" w:cs="Arial"/>
          <w:b/>
          <w:sz w:val="22"/>
          <w:szCs w:val="22"/>
          <w:lang w:eastAsia="en-US"/>
        </w:rPr>
        <w:t>.1</w:t>
      </w:r>
      <w:r w:rsidRPr="00AB7636">
        <w:rPr>
          <w:rFonts w:ascii="Arial" w:hAnsi="Arial" w:cs="Arial"/>
          <w:sz w:val="22"/>
          <w:szCs w:val="22"/>
          <w:lang w:eastAsia="en-US"/>
        </w:rPr>
        <w:tab/>
      </w:r>
      <w:r w:rsidR="006061B8" w:rsidRPr="00AB7636">
        <w:rPr>
          <w:rFonts w:ascii="Arial" w:hAnsi="Arial" w:cs="Arial"/>
          <w:sz w:val="22"/>
          <w:szCs w:val="22"/>
          <w:lang w:eastAsia="en-US"/>
        </w:rPr>
        <w:t xml:space="preserve">In making an </w:t>
      </w:r>
      <w:r w:rsidR="006061B8" w:rsidRPr="00AB7636">
        <w:rPr>
          <w:rFonts w:ascii="Arial" w:hAnsi="Arial" w:cs="Arial"/>
          <w:b/>
          <w:sz w:val="22"/>
          <w:szCs w:val="22"/>
          <w:lang w:eastAsia="en-US"/>
        </w:rPr>
        <w:t>Offer</w:t>
      </w:r>
      <w:r w:rsidR="006061B8" w:rsidRPr="00AB7636">
        <w:rPr>
          <w:rFonts w:ascii="Arial" w:hAnsi="Arial" w:cs="Arial"/>
          <w:sz w:val="22"/>
          <w:szCs w:val="22"/>
          <w:lang w:eastAsia="en-US"/>
        </w:rPr>
        <w:t xml:space="preserve"> to a </w:t>
      </w:r>
      <w:r w:rsidR="006061B8" w:rsidRPr="00AB7636">
        <w:rPr>
          <w:rFonts w:ascii="Arial" w:hAnsi="Arial" w:cs="Arial"/>
          <w:b/>
          <w:sz w:val="22"/>
          <w:szCs w:val="22"/>
          <w:lang w:eastAsia="en-US"/>
        </w:rPr>
        <w:t>User</w:t>
      </w:r>
      <w:r w:rsidR="006061B8" w:rsidRPr="00AB7636">
        <w:rPr>
          <w:rFonts w:ascii="Arial" w:hAnsi="Arial" w:cs="Arial"/>
          <w:sz w:val="22"/>
          <w:szCs w:val="22"/>
          <w:lang w:eastAsia="en-US"/>
        </w:rPr>
        <w:t xml:space="preserve"> </w:t>
      </w:r>
      <w:proofErr w:type="gramStart"/>
      <w:r w:rsidR="006061B8" w:rsidRPr="00AB7636">
        <w:rPr>
          <w:rFonts w:ascii="Arial" w:hAnsi="Arial" w:cs="Arial"/>
          <w:b/>
          <w:sz w:val="22"/>
          <w:szCs w:val="22"/>
          <w:lang w:eastAsia="en-US"/>
        </w:rPr>
        <w:t>The</w:t>
      </w:r>
      <w:proofErr w:type="gramEnd"/>
      <w:r w:rsidR="006061B8" w:rsidRPr="00AB7636">
        <w:rPr>
          <w:rFonts w:ascii="Arial" w:hAnsi="Arial" w:cs="Arial"/>
          <w:b/>
          <w:sz w:val="22"/>
          <w:szCs w:val="22"/>
          <w:lang w:eastAsia="en-US"/>
        </w:rPr>
        <w:t xml:space="preserve"> Company</w:t>
      </w:r>
      <w:r w:rsidR="006061B8" w:rsidRPr="00AB7636">
        <w:rPr>
          <w:rFonts w:ascii="Arial" w:hAnsi="Arial" w:cs="Arial"/>
          <w:sz w:val="22"/>
          <w:szCs w:val="22"/>
          <w:lang w:eastAsia="en-US"/>
        </w:rPr>
        <w:t xml:space="preserve"> will consider the </w:t>
      </w:r>
      <w:r w:rsidR="006061B8" w:rsidRPr="00AB7636">
        <w:rPr>
          <w:rFonts w:ascii="Arial" w:hAnsi="Arial" w:cs="Arial"/>
          <w:b/>
          <w:sz w:val="22"/>
          <w:szCs w:val="22"/>
          <w:lang w:eastAsia="en-US"/>
        </w:rPr>
        <w:t>Construction Works</w:t>
      </w:r>
      <w:r w:rsidR="006061B8" w:rsidRPr="00AB7636">
        <w:rPr>
          <w:rFonts w:ascii="Arial" w:hAnsi="Arial" w:cs="Arial"/>
          <w:sz w:val="22"/>
          <w:szCs w:val="22"/>
          <w:lang w:eastAsia="en-US"/>
        </w:rPr>
        <w:t xml:space="preserve"> and </w:t>
      </w:r>
      <w:r w:rsidR="006061B8" w:rsidRPr="00AB7636">
        <w:rPr>
          <w:rFonts w:ascii="Arial" w:hAnsi="Arial" w:cs="Arial"/>
          <w:b/>
          <w:sz w:val="22"/>
          <w:szCs w:val="22"/>
          <w:lang w:eastAsia="en-US"/>
        </w:rPr>
        <w:t>Construction Programme</w:t>
      </w:r>
      <w:r w:rsidR="006061B8" w:rsidRPr="00AB7636">
        <w:rPr>
          <w:rFonts w:ascii="Arial" w:hAnsi="Arial" w:cs="Arial"/>
          <w:sz w:val="22"/>
          <w:szCs w:val="22"/>
          <w:lang w:eastAsia="en-US"/>
        </w:rPr>
        <w:t xml:space="preserve"> associated with that </w:t>
      </w:r>
      <w:r w:rsidR="006061B8" w:rsidRPr="00AB7636">
        <w:rPr>
          <w:rFonts w:ascii="Arial" w:hAnsi="Arial" w:cs="Arial"/>
          <w:b/>
          <w:sz w:val="22"/>
          <w:szCs w:val="22"/>
          <w:lang w:eastAsia="en-US"/>
        </w:rPr>
        <w:t>Offer</w:t>
      </w:r>
      <w:r w:rsidR="006061B8" w:rsidRPr="00AB7636">
        <w:rPr>
          <w:rFonts w:ascii="Arial" w:hAnsi="Arial" w:cs="Arial"/>
          <w:sz w:val="22"/>
          <w:szCs w:val="22"/>
          <w:lang w:eastAsia="en-US"/>
        </w:rPr>
        <w:t xml:space="preserve"> and </w:t>
      </w:r>
      <w:proofErr w:type="gramStart"/>
      <w:r w:rsidR="006061B8" w:rsidRPr="00AB7636">
        <w:rPr>
          <w:rFonts w:ascii="Arial" w:hAnsi="Arial" w:cs="Arial"/>
          <w:sz w:val="22"/>
          <w:szCs w:val="22"/>
          <w:lang w:eastAsia="en-US"/>
        </w:rPr>
        <w:t>taking into account</w:t>
      </w:r>
      <w:proofErr w:type="gramEnd"/>
      <w:r w:rsidR="006061B8" w:rsidRPr="00AB7636">
        <w:rPr>
          <w:rFonts w:ascii="Arial" w:hAnsi="Arial" w:cs="Arial"/>
          <w:sz w:val="22"/>
          <w:szCs w:val="22"/>
          <w:lang w:eastAsia="en-US"/>
        </w:rPr>
        <w:t xml:space="preserve"> the nature and programming of the </w:t>
      </w:r>
      <w:r w:rsidR="006061B8" w:rsidRPr="00AB7636">
        <w:rPr>
          <w:rFonts w:ascii="Arial" w:hAnsi="Arial" w:cs="Arial"/>
          <w:b/>
          <w:sz w:val="22"/>
          <w:szCs w:val="22"/>
          <w:lang w:eastAsia="en-US"/>
        </w:rPr>
        <w:t>Construction Works</w:t>
      </w:r>
      <w:r w:rsidR="006061B8" w:rsidRPr="00AB7636">
        <w:rPr>
          <w:rFonts w:ascii="Arial" w:hAnsi="Arial" w:cs="Arial"/>
          <w:sz w:val="22"/>
          <w:szCs w:val="22"/>
          <w:lang w:eastAsia="en-US"/>
        </w:rPr>
        <w:t xml:space="preserve"> and the </w:t>
      </w:r>
      <w:r w:rsidR="006061B8" w:rsidRPr="00AB7636">
        <w:rPr>
          <w:rFonts w:ascii="Arial" w:hAnsi="Arial" w:cs="Arial"/>
          <w:b/>
          <w:sz w:val="22"/>
          <w:szCs w:val="22"/>
          <w:lang w:eastAsia="en-US"/>
        </w:rPr>
        <w:t>Consents</w:t>
      </w:r>
      <w:r w:rsidR="006061B8" w:rsidRPr="00AB7636">
        <w:rPr>
          <w:rFonts w:ascii="Arial" w:hAnsi="Arial" w:cs="Arial"/>
          <w:sz w:val="22"/>
          <w:szCs w:val="22"/>
          <w:lang w:eastAsia="en-US"/>
        </w:rPr>
        <w:t xml:space="preserve"> associat</w:t>
      </w:r>
      <w:r w:rsidR="00CB2055" w:rsidRPr="00AB7636">
        <w:rPr>
          <w:rFonts w:ascii="Arial" w:hAnsi="Arial" w:cs="Arial"/>
          <w:sz w:val="22"/>
          <w:szCs w:val="22"/>
          <w:lang w:eastAsia="en-US"/>
        </w:rPr>
        <w:t xml:space="preserve">ed with this </w:t>
      </w:r>
      <w:r w:rsidR="00D30700" w:rsidRPr="00AB7636">
        <w:rPr>
          <w:rFonts w:ascii="Arial" w:hAnsi="Arial" w:cs="Arial"/>
          <w:sz w:val="22"/>
          <w:szCs w:val="22"/>
          <w:lang w:eastAsia="en-US"/>
        </w:rPr>
        <w:t xml:space="preserve">will </w:t>
      </w:r>
      <w:r w:rsidR="00CB2055" w:rsidRPr="00AB7636">
        <w:rPr>
          <w:rFonts w:ascii="Arial" w:hAnsi="Arial" w:cs="Arial"/>
          <w:sz w:val="22"/>
          <w:szCs w:val="22"/>
          <w:lang w:eastAsia="en-US"/>
        </w:rPr>
        <w:t xml:space="preserve">identify dates </w:t>
      </w:r>
      <w:r w:rsidR="006061B8" w:rsidRPr="00AB7636">
        <w:rPr>
          <w:rFonts w:ascii="Arial" w:hAnsi="Arial" w:cs="Arial"/>
          <w:sz w:val="22"/>
          <w:szCs w:val="22"/>
          <w:lang w:eastAsia="en-US"/>
        </w:rPr>
        <w:t xml:space="preserve">in the </w:t>
      </w:r>
      <w:r w:rsidR="006061B8" w:rsidRPr="00AB7636">
        <w:rPr>
          <w:rFonts w:ascii="Arial" w:hAnsi="Arial" w:cs="Arial"/>
          <w:b/>
          <w:sz w:val="22"/>
          <w:szCs w:val="22"/>
          <w:lang w:eastAsia="en-US"/>
        </w:rPr>
        <w:t>Construction Agreement</w:t>
      </w:r>
      <w:r w:rsidR="006061B8" w:rsidRPr="00AB7636">
        <w:rPr>
          <w:rFonts w:ascii="Arial" w:hAnsi="Arial" w:cs="Arial"/>
          <w:sz w:val="22"/>
          <w:szCs w:val="22"/>
          <w:lang w:eastAsia="en-US"/>
        </w:rPr>
        <w:t xml:space="preserve"> as the </w:t>
      </w:r>
      <w:r w:rsidR="006061B8" w:rsidRPr="00AB7636">
        <w:rPr>
          <w:rFonts w:ascii="Arial" w:hAnsi="Arial" w:cs="Arial"/>
          <w:b/>
          <w:sz w:val="22"/>
          <w:szCs w:val="22"/>
          <w:lang w:eastAsia="en-US"/>
        </w:rPr>
        <w:t>Completion Date</w:t>
      </w:r>
      <w:r w:rsidR="00794EB3" w:rsidRPr="00AB7636">
        <w:rPr>
          <w:rFonts w:ascii="Arial" w:hAnsi="Arial" w:cs="Arial"/>
          <w:sz w:val="22"/>
          <w:szCs w:val="22"/>
          <w:lang w:eastAsia="en-US"/>
        </w:rPr>
        <w:t>.</w:t>
      </w:r>
    </w:p>
    <w:p w14:paraId="5FFF4ABD" w14:textId="77777777" w:rsidR="00CB2055" w:rsidRPr="00AB7636" w:rsidRDefault="00CB2055" w:rsidP="00CB2055">
      <w:pPr>
        <w:jc w:val="both"/>
        <w:rPr>
          <w:rFonts w:ascii="Arial" w:hAnsi="Arial" w:cs="Arial"/>
          <w:sz w:val="22"/>
          <w:szCs w:val="22"/>
          <w:lang w:eastAsia="en-US"/>
        </w:rPr>
      </w:pPr>
    </w:p>
    <w:p w14:paraId="5FE32F17" w14:textId="77777777" w:rsidR="006061B8" w:rsidRPr="00AB7636" w:rsidRDefault="009F3FF0" w:rsidP="009F3FF0">
      <w:pPr>
        <w:spacing w:line="360" w:lineRule="auto"/>
        <w:ind w:left="600" w:hanging="600"/>
        <w:jc w:val="both"/>
        <w:rPr>
          <w:rFonts w:ascii="Arial" w:hAnsi="Arial" w:cs="Arial"/>
          <w:b/>
          <w:sz w:val="22"/>
          <w:szCs w:val="22"/>
          <w:lang w:eastAsia="en-US"/>
        </w:rPr>
      </w:pPr>
      <w:r w:rsidRPr="00AB7636">
        <w:rPr>
          <w:rFonts w:ascii="Arial" w:hAnsi="Arial" w:cs="Arial"/>
          <w:b/>
          <w:sz w:val="22"/>
          <w:szCs w:val="22"/>
          <w:lang w:eastAsia="en-US"/>
        </w:rPr>
        <w:t>2.2</w:t>
      </w:r>
      <w:r w:rsidRPr="00AB7636">
        <w:rPr>
          <w:rFonts w:ascii="Arial" w:hAnsi="Arial" w:cs="Arial"/>
          <w:sz w:val="22"/>
          <w:szCs w:val="22"/>
          <w:lang w:eastAsia="en-US"/>
        </w:rPr>
        <w:tab/>
      </w:r>
      <w:r w:rsidR="002F4189" w:rsidRPr="00AB7636">
        <w:rPr>
          <w:rFonts w:ascii="Arial" w:hAnsi="Arial" w:cs="Arial"/>
          <w:sz w:val="22"/>
          <w:szCs w:val="22"/>
          <w:lang w:eastAsia="en-US"/>
        </w:rPr>
        <w:t>The</w:t>
      </w:r>
      <w:r w:rsidR="006061B8" w:rsidRPr="00AB7636">
        <w:rPr>
          <w:rFonts w:ascii="Arial" w:hAnsi="Arial" w:cs="Arial"/>
          <w:sz w:val="22"/>
          <w:szCs w:val="22"/>
          <w:lang w:eastAsia="en-US"/>
        </w:rPr>
        <w:t xml:space="preserve"> </w:t>
      </w:r>
      <w:r w:rsidR="006061B8" w:rsidRPr="00AB7636">
        <w:rPr>
          <w:rFonts w:ascii="Arial" w:hAnsi="Arial" w:cs="Arial"/>
          <w:b/>
          <w:sz w:val="22"/>
          <w:szCs w:val="22"/>
          <w:lang w:eastAsia="en-US"/>
        </w:rPr>
        <w:t>Trigger Date</w:t>
      </w:r>
      <w:r w:rsidR="006061B8" w:rsidRPr="00AB7636">
        <w:rPr>
          <w:rFonts w:ascii="Arial" w:hAnsi="Arial" w:cs="Arial"/>
          <w:sz w:val="22"/>
          <w:szCs w:val="22"/>
          <w:lang w:eastAsia="en-US"/>
        </w:rPr>
        <w:t xml:space="preserve"> </w:t>
      </w:r>
      <w:r w:rsidR="00CB2055" w:rsidRPr="00AB7636">
        <w:rPr>
          <w:rFonts w:ascii="Arial" w:hAnsi="Arial" w:cs="Arial"/>
          <w:sz w:val="22"/>
          <w:szCs w:val="22"/>
          <w:lang w:eastAsia="en-US"/>
        </w:rPr>
        <w:t xml:space="preserve">will be </w:t>
      </w:r>
      <w:r w:rsidR="002F4189" w:rsidRPr="00AB7636">
        <w:rPr>
          <w:rFonts w:ascii="Arial" w:hAnsi="Arial" w:cs="Arial"/>
          <w:sz w:val="22"/>
          <w:szCs w:val="22"/>
          <w:lang w:eastAsia="en-US"/>
        </w:rPr>
        <w:t xml:space="preserve">(a) </w:t>
      </w:r>
      <w:r w:rsidR="006061B8" w:rsidRPr="00AB7636">
        <w:rPr>
          <w:rFonts w:ascii="Arial" w:hAnsi="Arial" w:cs="Arial"/>
          <w:sz w:val="22"/>
          <w:szCs w:val="22"/>
          <w:lang w:eastAsia="en-US"/>
        </w:rPr>
        <w:t xml:space="preserve">the </w:t>
      </w:r>
      <w:r w:rsidR="00B67C9F" w:rsidRPr="00AB7636">
        <w:rPr>
          <w:rFonts w:ascii="Arial" w:hAnsi="Arial" w:cs="Arial"/>
          <w:sz w:val="22"/>
          <w:szCs w:val="22"/>
          <w:lang w:eastAsia="en-US"/>
        </w:rPr>
        <w:t xml:space="preserve">1 April which is </w:t>
      </w:r>
      <w:r w:rsidR="0065648F" w:rsidRPr="00AB7636">
        <w:rPr>
          <w:rFonts w:ascii="Arial" w:hAnsi="Arial" w:cs="Arial"/>
          <w:sz w:val="22"/>
          <w:szCs w:val="22"/>
          <w:lang w:eastAsia="en-US"/>
        </w:rPr>
        <w:t>three</w:t>
      </w:r>
      <w:r w:rsidR="006061B8" w:rsidRPr="00AB7636">
        <w:rPr>
          <w:rFonts w:ascii="Arial" w:hAnsi="Arial" w:cs="Arial"/>
          <w:sz w:val="22"/>
          <w:szCs w:val="22"/>
          <w:lang w:eastAsia="en-US"/>
        </w:rPr>
        <w:t xml:space="preserve"> </w:t>
      </w:r>
      <w:r w:rsidR="00CF2FAE" w:rsidRPr="00AB7636">
        <w:rPr>
          <w:rFonts w:ascii="Arial" w:hAnsi="Arial" w:cs="Arial"/>
          <w:b/>
          <w:sz w:val="22"/>
          <w:szCs w:val="22"/>
          <w:lang w:eastAsia="en-US"/>
        </w:rPr>
        <w:t>Financial Y</w:t>
      </w:r>
      <w:r w:rsidR="00650336" w:rsidRPr="00AB7636">
        <w:rPr>
          <w:rFonts w:ascii="Arial" w:hAnsi="Arial" w:cs="Arial"/>
          <w:b/>
          <w:sz w:val="22"/>
          <w:szCs w:val="22"/>
          <w:lang w:eastAsia="en-US"/>
        </w:rPr>
        <w:t>ears</w:t>
      </w:r>
      <w:r w:rsidR="006061B8" w:rsidRPr="00AB7636">
        <w:rPr>
          <w:rFonts w:ascii="Arial" w:hAnsi="Arial" w:cs="Arial"/>
          <w:sz w:val="22"/>
          <w:szCs w:val="22"/>
          <w:lang w:eastAsia="en-US"/>
        </w:rPr>
        <w:t xml:space="preserve"> prior to the </w:t>
      </w:r>
      <w:r w:rsidR="0065648F" w:rsidRPr="00AB7636">
        <w:rPr>
          <w:rFonts w:ascii="Arial" w:hAnsi="Arial" w:cs="Arial"/>
          <w:sz w:val="22"/>
          <w:szCs w:val="22"/>
          <w:lang w:eastAsia="en-US"/>
        </w:rPr>
        <w:t xml:space="preserve">start of the </w:t>
      </w:r>
      <w:r w:rsidR="0065648F" w:rsidRPr="00AB7636">
        <w:rPr>
          <w:rFonts w:ascii="Arial" w:hAnsi="Arial" w:cs="Arial"/>
          <w:b/>
          <w:sz w:val="22"/>
          <w:szCs w:val="22"/>
          <w:lang w:eastAsia="en-US"/>
        </w:rPr>
        <w:t>Financial Year</w:t>
      </w:r>
      <w:r w:rsidR="0065648F" w:rsidRPr="00AB7636">
        <w:rPr>
          <w:rFonts w:ascii="Arial" w:hAnsi="Arial" w:cs="Arial"/>
          <w:sz w:val="22"/>
          <w:szCs w:val="22"/>
          <w:lang w:eastAsia="en-US"/>
        </w:rPr>
        <w:t xml:space="preserve"> in which the </w:t>
      </w:r>
      <w:r w:rsidR="006061B8" w:rsidRPr="00AB7636">
        <w:rPr>
          <w:rFonts w:ascii="Arial" w:hAnsi="Arial" w:cs="Arial"/>
          <w:b/>
          <w:sz w:val="22"/>
          <w:szCs w:val="22"/>
          <w:lang w:eastAsia="en-US"/>
        </w:rPr>
        <w:t>C</w:t>
      </w:r>
      <w:r w:rsidR="0065648F" w:rsidRPr="00AB7636">
        <w:rPr>
          <w:rFonts w:ascii="Arial" w:hAnsi="Arial" w:cs="Arial"/>
          <w:b/>
          <w:sz w:val="22"/>
          <w:szCs w:val="22"/>
          <w:lang w:eastAsia="en-US"/>
        </w:rPr>
        <w:t>harging</w:t>
      </w:r>
      <w:r w:rsidR="006061B8" w:rsidRPr="00AB7636">
        <w:rPr>
          <w:rFonts w:ascii="Arial" w:hAnsi="Arial" w:cs="Arial"/>
          <w:b/>
          <w:sz w:val="22"/>
          <w:szCs w:val="22"/>
          <w:lang w:eastAsia="en-US"/>
        </w:rPr>
        <w:t xml:space="preserve"> Date</w:t>
      </w:r>
      <w:r w:rsidR="0065648F" w:rsidRPr="00AB7636">
        <w:rPr>
          <w:rFonts w:ascii="Arial" w:hAnsi="Arial" w:cs="Arial"/>
          <w:b/>
          <w:sz w:val="22"/>
          <w:szCs w:val="22"/>
          <w:lang w:eastAsia="en-US"/>
        </w:rPr>
        <w:t xml:space="preserve"> </w:t>
      </w:r>
      <w:r w:rsidR="0065648F" w:rsidRPr="00AB7636">
        <w:rPr>
          <w:rFonts w:ascii="Arial" w:hAnsi="Arial" w:cs="Arial"/>
          <w:sz w:val="22"/>
          <w:szCs w:val="22"/>
          <w:lang w:eastAsia="en-US"/>
        </w:rPr>
        <w:t>occurs</w:t>
      </w:r>
      <w:r w:rsidR="006061B8" w:rsidRPr="00AB7636">
        <w:rPr>
          <w:rFonts w:ascii="Arial" w:hAnsi="Arial" w:cs="Arial"/>
          <w:sz w:val="22"/>
          <w:szCs w:val="22"/>
          <w:lang w:eastAsia="en-US"/>
        </w:rPr>
        <w:t xml:space="preserve"> or </w:t>
      </w:r>
      <w:r w:rsidR="002F4189" w:rsidRPr="00AB7636">
        <w:rPr>
          <w:rFonts w:ascii="Arial" w:hAnsi="Arial" w:cs="Arial"/>
          <w:sz w:val="22"/>
          <w:szCs w:val="22"/>
          <w:lang w:eastAsia="en-US"/>
        </w:rPr>
        <w:t xml:space="preserve">(b) </w:t>
      </w:r>
      <w:r w:rsidR="00650336" w:rsidRPr="00AB7636">
        <w:rPr>
          <w:rFonts w:ascii="Arial" w:hAnsi="Arial" w:cs="Arial"/>
          <w:sz w:val="22"/>
          <w:szCs w:val="22"/>
          <w:lang w:eastAsia="en-US"/>
        </w:rPr>
        <w:t xml:space="preserve">where the </w:t>
      </w:r>
      <w:r w:rsidR="00650336" w:rsidRPr="00AB7636">
        <w:rPr>
          <w:rFonts w:ascii="Arial" w:hAnsi="Arial" w:cs="Arial"/>
          <w:b/>
          <w:sz w:val="22"/>
          <w:szCs w:val="22"/>
          <w:lang w:eastAsia="en-US"/>
        </w:rPr>
        <w:t>C</w:t>
      </w:r>
      <w:r w:rsidR="0065648F" w:rsidRPr="00AB7636">
        <w:rPr>
          <w:rFonts w:ascii="Arial" w:hAnsi="Arial" w:cs="Arial"/>
          <w:b/>
          <w:sz w:val="22"/>
          <w:szCs w:val="22"/>
          <w:lang w:eastAsia="en-US"/>
        </w:rPr>
        <w:t>harging</w:t>
      </w:r>
      <w:r w:rsidR="00650336" w:rsidRPr="00AB7636">
        <w:rPr>
          <w:rFonts w:ascii="Arial" w:hAnsi="Arial" w:cs="Arial"/>
          <w:b/>
          <w:sz w:val="22"/>
          <w:szCs w:val="22"/>
          <w:lang w:eastAsia="en-US"/>
        </w:rPr>
        <w:t xml:space="preserve"> Date</w:t>
      </w:r>
      <w:r w:rsidR="00650336" w:rsidRPr="00AB7636">
        <w:rPr>
          <w:rFonts w:ascii="Arial" w:hAnsi="Arial" w:cs="Arial"/>
          <w:sz w:val="22"/>
          <w:szCs w:val="22"/>
          <w:lang w:eastAsia="en-US"/>
        </w:rPr>
        <w:t xml:space="preserve"> is less than </w:t>
      </w:r>
      <w:r w:rsidR="00D03AD6" w:rsidRPr="00AB7636">
        <w:rPr>
          <w:rFonts w:ascii="Arial" w:hAnsi="Arial" w:cs="Arial"/>
          <w:sz w:val="22"/>
          <w:szCs w:val="22"/>
          <w:lang w:eastAsia="en-US"/>
        </w:rPr>
        <w:t>three</w:t>
      </w:r>
      <w:r w:rsidR="00CF2FAE" w:rsidRPr="00AB7636">
        <w:rPr>
          <w:rFonts w:ascii="Arial" w:hAnsi="Arial" w:cs="Arial"/>
          <w:sz w:val="22"/>
          <w:szCs w:val="22"/>
          <w:lang w:eastAsia="en-US"/>
        </w:rPr>
        <w:t xml:space="preserve"> </w:t>
      </w:r>
      <w:r w:rsidR="00CF2FAE" w:rsidRPr="00AB7636">
        <w:rPr>
          <w:rFonts w:ascii="Arial" w:hAnsi="Arial" w:cs="Arial"/>
          <w:b/>
          <w:sz w:val="22"/>
          <w:szCs w:val="22"/>
          <w:lang w:eastAsia="en-US"/>
        </w:rPr>
        <w:t>Financial Years</w:t>
      </w:r>
      <w:r w:rsidR="00CF2FAE" w:rsidRPr="00AB7636">
        <w:rPr>
          <w:rFonts w:ascii="Arial" w:hAnsi="Arial" w:cs="Arial"/>
          <w:sz w:val="22"/>
          <w:szCs w:val="22"/>
          <w:lang w:eastAsia="en-US"/>
        </w:rPr>
        <w:t xml:space="preserve"> </w:t>
      </w:r>
      <w:r w:rsidR="0065648F" w:rsidRPr="00AB7636">
        <w:rPr>
          <w:rFonts w:ascii="Arial" w:hAnsi="Arial" w:cs="Arial"/>
          <w:sz w:val="22"/>
          <w:szCs w:val="22"/>
          <w:lang w:eastAsia="en-US"/>
        </w:rPr>
        <w:t xml:space="preserve">from the date of the </w:t>
      </w:r>
      <w:r w:rsidR="0065648F" w:rsidRPr="00AB7636">
        <w:rPr>
          <w:rFonts w:ascii="Arial" w:hAnsi="Arial" w:cs="Arial"/>
          <w:b/>
          <w:sz w:val="22"/>
          <w:szCs w:val="22"/>
          <w:lang w:eastAsia="en-US"/>
        </w:rPr>
        <w:t>Construction Agreement</w:t>
      </w:r>
      <w:r w:rsidR="00650336" w:rsidRPr="00AB7636">
        <w:rPr>
          <w:rFonts w:ascii="Arial" w:hAnsi="Arial" w:cs="Arial"/>
          <w:sz w:val="22"/>
          <w:szCs w:val="22"/>
          <w:lang w:eastAsia="en-US"/>
        </w:rPr>
        <w:t xml:space="preserve">, </w:t>
      </w:r>
      <w:r w:rsidR="00043B3B" w:rsidRPr="00AB7636">
        <w:rPr>
          <w:rFonts w:ascii="Arial" w:hAnsi="Arial" w:cs="Arial"/>
          <w:sz w:val="22"/>
          <w:szCs w:val="22"/>
          <w:lang w:eastAsia="en-US"/>
        </w:rPr>
        <w:t xml:space="preserve">the date of the </w:t>
      </w:r>
      <w:r w:rsidR="006061B8" w:rsidRPr="00AB7636">
        <w:rPr>
          <w:rFonts w:ascii="Arial" w:hAnsi="Arial" w:cs="Arial"/>
          <w:b/>
          <w:sz w:val="22"/>
          <w:szCs w:val="22"/>
          <w:lang w:eastAsia="en-US"/>
        </w:rPr>
        <w:t>Construction Agreement</w:t>
      </w:r>
      <w:r w:rsidR="00CF2FAE" w:rsidRPr="00AB7636">
        <w:rPr>
          <w:rFonts w:ascii="Arial" w:hAnsi="Arial" w:cs="Arial"/>
          <w:b/>
          <w:sz w:val="22"/>
          <w:szCs w:val="22"/>
          <w:lang w:eastAsia="en-US"/>
        </w:rPr>
        <w:t xml:space="preserve"> </w:t>
      </w:r>
      <w:r w:rsidR="00CF2FAE" w:rsidRPr="00AB7636">
        <w:rPr>
          <w:rFonts w:ascii="Arial" w:hAnsi="Arial" w:cs="Arial"/>
          <w:sz w:val="22"/>
          <w:szCs w:val="22"/>
          <w:lang w:eastAsia="en-US"/>
        </w:rPr>
        <w:t>(</w:t>
      </w:r>
      <w:r w:rsidR="00854FE2" w:rsidRPr="00AB7636">
        <w:rPr>
          <w:rFonts w:ascii="Arial" w:hAnsi="Arial" w:cs="Arial"/>
          <w:sz w:val="22"/>
          <w:szCs w:val="22"/>
          <w:lang w:eastAsia="en-US"/>
        </w:rPr>
        <w:t>in which case</w:t>
      </w:r>
      <w:r w:rsidR="00CF2FAE" w:rsidRPr="00AB7636">
        <w:rPr>
          <w:rFonts w:ascii="Arial" w:hAnsi="Arial" w:cs="Arial"/>
          <w:sz w:val="22"/>
          <w:szCs w:val="22"/>
          <w:lang w:eastAsia="en-US"/>
        </w:rPr>
        <w:t xml:space="preserve"> the</w:t>
      </w:r>
      <w:r w:rsidR="00CF2FAE" w:rsidRPr="00AB7636">
        <w:rPr>
          <w:rFonts w:ascii="Arial" w:hAnsi="Arial" w:cs="Arial"/>
          <w:b/>
          <w:sz w:val="22"/>
          <w:szCs w:val="22"/>
          <w:lang w:eastAsia="en-US"/>
        </w:rPr>
        <w:t xml:space="preserve"> Financial Year </w:t>
      </w:r>
      <w:r w:rsidR="00CF2FAE" w:rsidRPr="00AB7636">
        <w:rPr>
          <w:rFonts w:ascii="Arial" w:hAnsi="Arial" w:cs="Arial"/>
          <w:sz w:val="22"/>
          <w:szCs w:val="22"/>
          <w:lang w:eastAsia="en-US"/>
        </w:rPr>
        <w:t>in which such date</w:t>
      </w:r>
      <w:r w:rsidR="00CF2FAE" w:rsidRPr="00AB7636">
        <w:rPr>
          <w:rFonts w:ascii="Arial" w:hAnsi="Arial" w:cs="Arial"/>
          <w:b/>
          <w:sz w:val="22"/>
          <w:szCs w:val="22"/>
          <w:lang w:eastAsia="en-US"/>
        </w:rPr>
        <w:t xml:space="preserve"> </w:t>
      </w:r>
      <w:r w:rsidR="00CF2FAE" w:rsidRPr="00AB7636">
        <w:rPr>
          <w:rFonts w:ascii="Arial" w:hAnsi="Arial" w:cs="Arial"/>
          <w:sz w:val="22"/>
          <w:szCs w:val="22"/>
          <w:lang w:eastAsia="en-US"/>
        </w:rPr>
        <w:t>falls is the relevant</w:t>
      </w:r>
      <w:r w:rsidR="00CF2FAE" w:rsidRPr="00AB7636">
        <w:rPr>
          <w:rFonts w:ascii="Arial" w:hAnsi="Arial" w:cs="Arial"/>
          <w:b/>
          <w:sz w:val="22"/>
          <w:szCs w:val="22"/>
          <w:lang w:eastAsia="en-US"/>
        </w:rPr>
        <w:t xml:space="preserve"> Financial Year </w:t>
      </w:r>
      <w:r w:rsidR="00CF2FAE" w:rsidRPr="00AB7636">
        <w:rPr>
          <w:rFonts w:ascii="Arial" w:hAnsi="Arial" w:cs="Arial"/>
          <w:sz w:val="22"/>
          <w:szCs w:val="22"/>
          <w:lang w:eastAsia="en-US"/>
        </w:rPr>
        <w:t>within the</w:t>
      </w:r>
      <w:r w:rsidR="00CF2FAE" w:rsidRPr="00AB7636">
        <w:rPr>
          <w:rFonts w:ascii="Arial" w:hAnsi="Arial" w:cs="Arial"/>
          <w:b/>
          <w:sz w:val="22"/>
          <w:szCs w:val="22"/>
          <w:lang w:eastAsia="en-US"/>
        </w:rPr>
        <w:t xml:space="preserve"> Cancellation Charge Profile</w:t>
      </w:r>
      <w:r w:rsidR="00CF2FAE" w:rsidRPr="00AB7636">
        <w:rPr>
          <w:rFonts w:ascii="Arial" w:hAnsi="Arial" w:cs="Arial"/>
          <w:sz w:val="22"/>
          <w:szCs w:val="22"/>
          <w:lang w:eastAsia="en-US"/>
        </w:rPr>
        <w:t xml:space="preserve"> working back from the </w:t>
      </w:r>
      <w:r w:rsidR="00CF2FAE" w:rsidRPr="00AB7636">
        <w:rPr>
          <w:rFonts w:ascii="Arial" w:hAnsi="Arial" w:cs="Arial"/>
          <w:b/>
          <w:sz w:val="22"/>
          <w:szCs w:val="22"/>
          <w:lang w:eastAsia="en-US"/>
        </w:rPr>
        <w:t>Charging Date</w:t>
      </w:r>
      <w:r w:rsidR="00765AEF" w:rsidRPr="00AB7636">
        <w:rPr>
          <w:rFonts w:ascii="Arial" w:hAnsi="Arial" w:cs="Arial"/>
          <w:sz w:val="22"/>
          <w:szCs w:val="22"/>
          <w:lang w:eastAsia="en-US"/>
        </w:rPr>
        <w:t>)</w:t>
      </w:r>
      <w:r w:rsidR="006061B8" w:rsidRPr="00AB7636">
        <w:rPr>
          <w:rFonts w:ascii="Arial" w:hAnsi="Arial" w:cs="Arial"/>
          <w:sz w:val="22"/>
          <w:szCs w:val="22"/>
          <w:lang w:eastAsia="en-US"/>
        </w:rPr>
        <w:t>.</w:t>
      </w:r>
      <w:r w:rsidR="006061B8" w:rsidRPr="00AB7636">
        <w:rPr>
          <w:rFonts w:ascii="Arial" w:hAnsi="Arial" w:cs="Arial"/>
          <w:b/>
          <w:sz w:val="22"/>
          <w:szCs w:val="22"/>
          <w:lang w:eastAsia="en-US"/>
        </w:rPr>
        <w:t xml:space="preserve"> </w:t>
      </w:r>
    </w:p>
    <w:p w14:paraId="29927DEB" w14:textId="77777777" w:rsidR="00EB50C3" w:rsidRPr="00AB7636" w:rsidRDefault="00EB50C3" w:rsidP="009F3FF0">
      <w:pPr>
        <w:spacing w:line="360" w:lineRule="auto"/>
        <w:ind w:left="600" w:hanging="600"/>
        <w:jc w:val="both"/>
        <w:rPr>
          <w:rFonts w:ascii="Arial" w:hAnsi="Arial" w:cs="Arial"/>
          <w:sz w:val="22"/>
          <w:szCs w:val="22"/>
        </w:rPr>
      </w:pPr>
    </w:p>
    <w:p w14:paraId="73F55DCF" w14:textId="77777777" w:rsidR="00EB50C3" w:rsidRPr="00AB7636" w:rsidRDefault="00EB50C3" w:rsidP="009F3FF0">
      <w:pPr>
        <w:spacing w:line="360" w:lineRule="auto"/>
        <w:ind w:left="600" w:hanging="600"/>
        <w:jc w:val="both"/>
        <w:rPr>
          <w:rFonts w:ascii="Arial" w:hAnsi="Arial" w:cs="Arial"/>
          <w:sz w:val="22"/>
          <w:szCs w:val="22"/>
        </w:rPr>
      </w:pPr>
      <w:r w:rsidRPr="00AB7636">
        <w:rPr>
          <w:rFonts w:ascii="Arial" w:hAnsi="Arial" w:cs="Arial"/>
          <w:b/>
          <w:sz w:val="22"/>
          <w:szCs w:val="22"/>
        </w:rPr>
        <w:t>2.3</w:t>
      </w:r>
      <w:r w:rsidRPr="00AB7636">
        <w:rPr>
          <w:rFonts w:ascii="Arial" w:hAnsi="Arial" w:cs="Arial"/>
          <w:sz w:val="22"/>
          <w:szCs w:val="22"/>
        </w:rPr>
        <w:tab/>
        <w:t xml:space="preserve">The </w:t>
      </w:r>
      <w:r w:rsidRPr="00AB7636">
        <w:rPr>
          <w:rFonts w:ascii="Arial" w:hAnsi="Arial" w:cs="Arial"/>
          <w:b/>
          <w:sz w:val="22"/>
          <w:szCs w:val="22"/>
        </w:rPr>
        <w:t xml:space="preserve">Trigger Date </w:t>
      </w:r>
      <w:r w:rsidRPr="00AB7636">
        <w:rPr>
          <w:rFonts w:ascii="Arial" w:hAnsi="Arial" w:cs="Arial"/>
          <w:sz w:val="22"/>
          <w:szCs w:val="22"/>
        </w:rPr>
        <w:t>is the date from which the</w:t>
      </w:r>
      <w:r w:rsidR="00AB26A3" w:rsidRPr="00AB7636">
        <w:rPr>
          <w:rFonts w:ascii="Arial" w:hAnsi="Arial" w:cs="Arial"/>
          <w:sz w:val="22"/>
          <w:szCs w:val="22"/>
        </w:rPr>
        <w:t xml:space="preserve"> </w:t>
      </w:r>
      <w:r w:rsidRPr="00AB7636">
        <w:rPr>
          <w:rFonts w:ascii="Arial" w:hAnsi="Arial" w:cs="Arial"/>
          <w:b/>
          <w:sz w:val="22"/>
          <w:szCs w:val="22"/>
        </w:rPr>
        <w:t xml:space="preserve">Wider Cancellation </w:t>
      </w:r>
      <w:r w:rsidR="00AB26A3" w:rsidRPr="00AB7636">
        <w:rPr>
          <w:rFonts w:ascii="Arial" w:hAnsi="Arial" w:cs="Arial"/>
          <w:b/>
          <w:sz w:val="22"/>
          <w:szCs w:val="22"/>
        </w:rPr>
        <w:t>Charge</w:t>
      </w:r>
      <w:r w:rsidRPr="00AB7636">
        <w:rPr>
          <w:rFonts w:ascii="Arial" w:hAnsi="Arial" w:cs="Arial"/>
          <w:sz w:val="22"/>
          <w:szCs w:val="22"/>
        </w:rPr>
        <w:t xml:space="preserve"> </w:t>
      </w:r>
      <w:r w:rsidR="001603D7" w:rsidRPr="00AB7636">
        <w:rPr>
          <w:rFonts w:ascii="Arial" w:hAnsi="Arial" w:cs="Arial"/>
          <w:sz w:val="22"/>
          <w:szCs w:val="22"/>
        </w:rPr>
        <w:t xml:space="preserve">applies and the date from which, in the case of the </w:t>
      </w:r>
      <w:r w:rsidR="001603D7" w:rsidRPr="00AB7636">
        <w:rPr>
          <w:rFonts w:ascii="Arial" w:hAnsi="Arial" w:cs="Arial"/>
          <w:b/>
          <w:sz w:val="22"/>
          <w:szCs w:val="22"/>
        </w:rPr>
        <w:t>Fixed Cancellation Charge</w:t>
      </w:r>
      <w:r w:rsidR="001603D7" w:rsidRPr="00AB7636">
        <w:rPr>
          <w:rFonts w:ascii="Arial" w:hAnsi="Arial" w:cs="Arial"/>
          <w:sz w:val="22"/>
          <w:szCs w:val="22"/>
        </w:rPr>
        <w:t xml:space="preserve">, the </w:t>
      </w:r>
      <w:r w:rsidR="001603D7" w:rsidRPr="00AB7636">
        <w:rPr>
          <w:rFonts w:ascii="Arial" w:hAnsi="Arial" w:cs="Arial"/>
          <w:b/>
          <w:sz w:val="22"/>
          <w:szCs w:val="22"/>
          <w:lang w:val="cy-GB"/>
        </w:rPr>
        <w:t xml:space="preserve">Fixed Attributable Works Cancellation Charge </w:t>
      </w:r>
      <w:r w:rsidR="001603D7" w:rsidRPr="00AB7636">
        <w:rPr>
          <w:rFonts w:ascii="Arial" w:hAnsi="Arial" w:cs="Arial"/>
          <w:sz w:val="22"/>
          <w:szCs w:val="22"/>
          <w:lang w:val="cy-GB"/>
        </w:rPr>
        <w:t>rather than the</w:t>
      </w:r>
      <w:r w:rsidR="001603D7" w:rsidRPr="00AB7636">
        <w:rPr>
          <w:rFonts w:ascii="Arial" w:hAnsi="Arial" w:cs="Arial"/>
          <w:b/>
          <w:sz w:val="22"/>
          <w:szCs w:val="22"/>
          <w:lang w:val="cy-GB"/>
        </w:rPr>
        <w:t xml:space="preserve"> Pre Trigger Amount </w:t>
      </w:r>
      <w:r w:rsidR="001603D7" w:rsidRPr="00AB7636">
        <w:rPr>
          <w:rFonts w:ascii="Arial" w:hAnsi="Arial" w:cs="Arial"/>
          <w:sz w:val="22"/>
          <w:szCs w:val="22"/>
          <w:lang w:val="cy-GB"/>
        </w:rPr>
        <w:t>applies.</w:t>
      </w:r>
      <w:r w:rsidR="00BB1F1A" w:rsidRPr="00AB7636">
        <w:rPr>
          <w:rFonts w:ascii="Arial" w:hAnsi="Arial" w:cs="Arial"/>
          <w:sz w:val="22"/>
          <w:szCs w:val="22"/>
          <w:lang w:val="cy-GB"/>
        </w:rPr>
        <w:t xml:space="preserve"> Prior to the </w:t>
      </w:r>
      <w:r w:rsidR="00BB1F1A" w:rsidRPr="00AB7636">
        <w:rPr>
          <w:rFonts w:ascii="Arial" w:hAnsi="Arial" w:cs="Arial"/>
          <w:b/>
          <w:bCs/>
          <w:sz w:val="22"/>
          <w:szCs w:val="22"/>
          <w:lang w:val="cy-GB"/>
        </w:rPr>
        <w:t>Trigger Date</w:t>
      </w:r>
      <w:r w:rsidR="00BB1F1A" w:rsidRPr="00AB7636">
        <w:rPr>
          <w:rFonts w:ascii="Arial" w:hAnsi="Arial" w:cs="Arial"/>
          <w:sz w:val="22"/>
          <w:szCs w:val="22"/>
          <w:lang w:val="cy-GB"/>
        </w:rPr>
        <w:t xml:space="preserve">, only the </w:t>
      </w:r>
      <w:r w:rsidR="00BB1F1A" w:rsidRPr="00AB7636">
        <w:rPr>
          <w:rFonts w:ascii="Arial" w:hAnsi="Arial" w:cs="Arial"/>
          <w:b/>
          <w:bCs/>
          <w:sz w:val="22"/>
          <w:szCs w:val="22"/>
          <w:lang w:val="cy-GB"/>
        </w:rPr>
        <w:t xml:space="preserve">Attributable Works Cancellation Charge </w:t>
      </w:r>
      <w:r w:rsidR="00BB1F1A" w:rsidRPr="00AB7636">
        <w:rPr>
          <w:rFonts w:ascii="Arial" w:hAnsi="Arial" w:cs="Arial"/>
          <w:bCs/>
          <w:sz w:val="22"/>
          <w:szCs w:val="22"/>
          <w:lang w:val="cy-GB"/>
        </w:rPr>
        <w:t>applies, or</w:t>
      </w:r>
      <w:r w:rsidR="00BB1F1A" w:rsidRPr="00AB7636">
        <w:rPr>
          <w:rFonts w:ascii="Arial" w:hAnsi="Arial" w:cs="Arial"/>
          <w:sz w:val="22"/>
          <w:szCs w:val="22"/>
          <w:lang w:val="cy-GB"/>
        </w:rPr>
        <w:t xml:space="preserve"> in case of the </w:t>
      </w:r>
      <w:r w:rsidR="00BB1F1A" w:rsidRPr="00AB7636">
        <w:rPr>
          <w:rFonts w:ascii="Arial" w:hAnsi="Arial" w:cs="Arial"/>
          <w:b/>
          <w:bCs/>
          <w:sz w:val="22"/>
          <w:szCs w:val="22"/>
          <w:lang w:val="cy-GB"/>
        </w:rPr>
        <w:t>Fixed Cancellation Charge</w:t>
      </w:r>
      <w:r w:rsidR="00BB1F1A" w:rsidRPr="00AB7636">
        <w:rPr>
          <w:rFonts w:ascii="Arial" w:hAnsi="Arial" w:cs="Arial"/>
          <w:sz w:val="22"/>
          <w:szCs w:val="22"/>
          <w:lang w:val="cy-GB"/>
        </w:rPr>
        <w:t xml:space="preserve">, the </w:t>
      </w:r>
      <w:r w:rsidR="00BB1F1A" w:rsidRPr="00AB7636">
        <w:rPr>
          <w:rFonts w:ascii="Arial" w:hAnsi="Arial" w:cs="Arial"/>
          <w:b/>
          <w:bCs/>
          <w:sz w:val="22"/>
          <w:szCs w:val="22"/>
          <w:lang w:val="cy-GB"/>
        </w:rPr>
        <w:t>Pre Trigger Amount</w:t>
      </w:r>
      <w:r w:rsidR="00BB1F1A" w:rsidRPr="00AB7636">
        <w:rPr>
          <w:rFonts w:ascii="Arial" w:hAnsi="Arial" w:cs="Arial"/>
          <w:sz w:val="22"/>
          <w:szCs w:val="22"/>
          <w:lang w:val="cy-GB"/>
        </w:rPr>
        <w:t xml:space="preserve"> applies.</w:t>
      </w:r>
    </w:p>
    <w:p w14:paraId="271CCC4E" w14:textId="77777777" w:rsidR="00F14B61" w:rsidRPr="00AB7636" w:rsidRDefault="00F14B61" w:rsidP="00F14B61">
      <w:pPr>
        <w:spacing w:line="360" w:lineRule="auto"/>
        <w:jc w:val="both"/>
        <w:rPr>
          <w:rFonts w:ascii="Arial" w:hAnsi="Arial" w:cs="Arial"/>
          <w:sz w:val="22"/>
          <w:szCs w:val="22"/>
        </w:rPr>
      </w:pPr>
    </w:p>
    <w:p w14:paraId="16D69ACA" w14:textId="77777777" w:rsidR="00E458B1" w:rsidRPr="00AB7636" w:rsidRDefault="00755D9E" w:rsidP="00E458B1">
      <w:pPr>
        <w:spacing w:line="360" w:lineRule="auto"/>
        <w:ind w:left="600" w:hanging="600"/>
        <w:jc w:val="both"/>
        <w:rPr>
          <w:rFonts w:ascii="Arial" w:hAnsi="Arial" w:cs="Arial"/>
          <w:b/>
          <w:sz w:val="22"/>
          <w:szCs w:val="22"/>
        </w:rPr>
      </w:pPr>
      <w:r w:rsidRPr="00AB7636">
        <w:rPr>
          <w:rFonts w:ascii="Arial" w:hAnsi="Arial" w:cs="Arial"/>
          <w:b/>
          <w:sz w:val="22"/>
          <w:szCs w:val="22"/>
        </w:rPr>
        <w:t>2.4</w:t>
      </w:r>
      <w:r w:rsidRPr="00AB7636">
        <w:rPr>
          <w:rFonts w:ascii="Arial" w:hAnsi="Arial" w:cs="Arial"/>
          <w:b/>
          <w:sz w:val="22"/>
          <w:szCs w:val="22"/>
        </w:rPr>
        <w:tab/>
      </w:r>
      <w:r w:rsidR="00362F3F" w:rsidRPr="00AB7636">
        <w:rPr>
          <w:rFonts w:ascii="Arial" w:hAnsi="Arial" w:cs="Arial"/>
          <w:b/>
          <w:sz w:val="22"/>
          <w:szCs w:val="22"/>
        </w:rPr>
        <w:t>Changes to Construction Programme or Construction Works or Transmission Entry Capacity</w:t>
      </w:r>
      <w:r w:rsidR="009F3FF0" w:rsidRPr="00AB7636">
        <w:rPr>
          <w:rFonts w:ascii="Arial" w:hAnsi="Arial" w:cs="Arial"/>
          <w:b/>
          <w:sz w:val="22"/>
          <w:szCs w:val="22"/>
        </w:rPr>
        <w:t xml:space="preserve"> </w:t>
      </w:r>
      <w:r w:rsidR="009F3FF0" w:rsidRPr="00AB7636">
        <w:rPr>
          <w:rFonts w:ascii="Arial" w:hAnsi="Arial" w:cs="Arial"/>
          <w:sz w:val="22"/>
          <w:szCs w:val="22"/>
        </w:rPr>
        <w:t xml:space="preserve">or </w:t>
      </w:r>
      <w:r w:rsidR="009F3FF0" w:rsidRPr="00AB7636">
        <w:rPr>
          <w:rFonts w:ascii="Arial" w:hAnsi="Arial" w:cs="Arial"/>
          <w:b/>
          <w:sz w:val="22"/>
          <w:szCs w:val="22"/>
        </w:rPr>
        <w:t>Developer Capacity</w:t>
      </w:r>
      <w:r w:rsidR="00E458B1" w:rsidRPr="00AB7636">
        <w:rPr>
          <w:rFonts w:ascii="Arial" w:hAnsi="Arial" w:cs="Arial"/>
          <w:sz w:val="22"/>
          <w:szCs w:val="22"/>
        </w:rPr>
        <w:t xml:space="preserve"> or </w:t>
      </w:r>
      <w:r w:rsidR="00E458B1" w:rsidRPr="00AB7636">
        <w:rPr>
          <w:rFonts w:ascii="Arial" w:hAnsi="Arial" w:cs="Arial"/>
          <w:b/>
          <w:sz w:val="22"/>
          <w:szCs w:val="22"/>
        </w:rPr>
        <w:t>Interconnector User Commitment Capacity</w:t>
      </w:r>
    </w:p>
    <w:p w14:paraId="41FCF1AD" w14:textId="77777777" w:rsidR="00362F3F" w:rsidRPr="00AB7636" w:rsidRDefault="00362F3F" w:rsidP="00755D9E">
      <w:pPr>
        <w:spacing w:line="360" w:lineRule="auto"/>
        <w:ind w:left="600" w:hanging="600"/>
        <w:jc w:val="both"/>
        <w:rPr>
          <w:rFonts w:ascii="Arial" w:hAnsi="Arial" w:cs="Arial"/>
          <w:b/>
          <w:sz w:val="22"/>
          <w:szCs w:val="22"/>
        </w:rPr>
      </w:pPr>
    </w:p>
    <w:p w14:paraId="1FD05FD4" w14:textId="77777777" w:rsidR="00362F3F" w:rsidRPr="00AB7636" w:rsidRDefault="00362F3F" w:rsidP="00362F3F">
      <w:pPr>
        <w:rPr>
          <w:rFonts w:ascii="Arial" w:hAnsi="Arial" w:cs="Arial"/>
          <w:sz w:val="22"/>
          <w:szCs w:val="22"/>
          <w:lang w:val="cy-GB"/>
        </w:rPr>
      </w:pPr>
    </w:p>
    <w:p w14:paraId="17F903A9" w14:textId="77777777" w:rsidR="00362F3F" w:rsidRPr="00AB7636" w:rsidRDefault="009F3FF0" w:rsidP="00755D9E">
      <w:pPr>
        <w:spacing w:line="360" w:lineRule="auto"/>
        <w:ind w:left="1440" w:hanging="840"/>
        <w:jc w:val="both"/>
        <w:rPr>
          <w:rFonts w:ascii="Arial" w:hAnsi="Arial" w:cs="Arial"/>
          <w:b/>
          <w:sz w:val="22"/>
          <w:szCs w:val="22"/>
          <w:lang w:val="cy-GB"/>
        </w:rPr>
      </w:pPr>
      <w:r w:rsidRPr="00AB7636">
        <w:rPr>
          <w:rFonts w:ascii="Arial" w:hAnsi="Arial" w:cs="Arial"/>
          <w:b/>
          <w:sz w:val="22"/>
          <w:szCs w:val="22"/>
          <w:lang w:val="cy-GB"/>
        </w:rPr>
        <w:t>2.</w:t>
      </w:r>
      <w:r w:rsidR="00EB50C3" w:rsidRPr="00AB7636">
        <w:rPr>
          <w:rFonts w:ascii="Arial" w:hAnsi="Arial" w:cs="Arial"/>
          <w:b/>
          <w:sz w:val="22"/>
          <w:szCs w:val="22"/>
          <w:lang w:val="cy-GB"/>
        </w:rPr>
        <w:t>4</w:t>
      </w:r>
      <w:r w:rsidR="00755D9E" w:rsidRPr="00AB7636">
        <w:rPr>
          <w:rFonts w:ascii="Arial" w:hAnsi="Arial" w:cs="Arial"/>
          <w:b/>
          <w:sz w:val="22"/>
          <w:szCs w:val="22"/>
          <w:lang w:val="cy-GB"/>
        </w:rPr>
        <w:t>.1</w:t>
      </w:r>
      <w:r w:rsidR="00755D9E" w:rsidRPr="00AB7636">
        <w:rPr>
          <w:rFonts w:ascii="Arial" w:hAnsi="Arial" w:cs="Arial"/>
          <w:sz w:val="22"/>
          <w:szCs w:val="22"/>
          <w:lang w:val="cy-GB"/>
        </w:rPr>
        <w:tab/>
      </w:r>
      <w:r w:rsidR="00362F3F" w:rsidRPr="00AB7636">
        <w:rPr>
          <w:rFonts w:ascii="Arial" w:hAnsi="Arial" w:cs="Arial"/>
          <w:sz w:val="22"/>
          <w:szCs w:val="22"/>
          <w:lang w:val="cy-GB"/>
        </w:rPr>
        <w:t xml:space="preserve">Where the </w:t>
      </w:r>
      <w:r w:rsidR="00362F3F" w:rsidRPr="00AB7636">
        <w:rPr>
          <w:rFonts w:ascii="Arial" w:hAnsi="Arial" w:cs="Arial"/>
          <w:b/>
          <w:sz w:val="22"/>
          <w:szCs w:val="22"/>
          <w:lang w:val="cy-GB"/>
        </w:rPr>
        <w:t>Construction Programme</w:t>
      </w:r>
      <w:r w:rsidR="00362F3F" w:rsidRPr="00AB7636">
        <w:rPr>
          <w:rFonts w:ascii="Arial" w:hAnsi="Arial" w:cs="Arial"/>
          <w:sz w:val="22"/>
          <w:szCs w:val="22"/>
          <w:lang w:val="cy-GB"/>
        </w:rPr>
        <w:t xml:space="preserve"> or the </w:t>
      </w:r>
      <w:r w:rsidR="00362F3F" w:rsidRPr="00AB7636">
        <w:rPr>
          <w:rFonts w:ascii="Arial" w:hAnsi="Arial" w:cs="Arial"/>
          <w:b/>
          <w:sz w:val="22"/>
          <w:szCs w:val="22"/>
          <w:lang w:val="cy-GB"/>
        </w:rPr>
        <w:t>Construction Works</w:t>
      </w:r>
      <w:r w:rsidR="00362F3F" w:rsidRPr="00AB7636">
        <w:rPr>
          <w:rFonts w:ascii="Arial" w:hAnsi="Arial" w:cs="Arial"/>
          <w:sz w:val="22"/>
          <w:szCs w:val="22"/>
          <w:lang w:val="cy-GB"/>
        </w:rPr>
        <w:t xml:space="preserve"> or </w:t>
      </w:r>
      <w:r w:rsidR="00362F3F" w:rsidRPr="00AB7636">
        <w:rPr>
          <w:rFonts w:ascii="Arial" w:hAnsi="Arial" w:cs="Arial"/>
          <w:b/>
          <w:sz w:val="22"/>
          <w:szCs w:val="22"/>
          <w:lang w:val="cy-GB"/>
        </w:rPr>
        <w:t>Transmission Entry Capacity</w:t>
      </w:r>
      <w:r w:rsidR="00362F3F" w:rsidRPr="00AB7636">
        <w:rPr>
          <w:rFonts w:ascii="Arial" w:hAnsi="Arial" w:cs="Arial"/>
          <w:sz w:val="22"/>
          <w:szCs w:val="22"/>
          <w:lang w:val="cy-GB"/>
        </w:rPr>
        <w:t xml:space="preserve"> </w:t>
      </w:r>
      <w:r w:rsidRPr="00AB7636">
        <w:rPr>
          <w:rFonts w:ascii="Arial" w:hAnsi="Arial" w:cs="Arial"/>
          <w:sz w:val="22"/>
          <w:szCs w:val="22"/>
        </w:rPr>
        <w:t xml:space="preserve">or </w:t>
      </w:r>
      <w:r w:rsidRPr="00AB7636">
        <w:rPr>
          <w:rFonts w:ascii="Arial" w:hAnsi="Arial" w:cs="Arial"/>
          <w:b/>
          <w:sz w:val="22"/>
          <w:szCs w:val="22"/>
        </w:rPr>
        <w:t xml:space="preserve">Developer Capacity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362F3F" w:rsidRPr="00AB7636">
        <w:rPr>
          <w:rFonts w:ascii="Arial" w:hAnsi="Arial" w:cs="Arial"/>
          <w:sz w:val="22"/>
          <w:szCs w:val="22"/>
          <w:lang w:val="cy-GB"/>
        </w:rPr>
        <w:t>subsequently change</w:t>
      </w:r>
      <w:r w:rsidR="00232AF8" w:rsidRPr="00AB7636">
        <w:rPr>
          <w:rFonts w:ascii="Arial" w:hAnsi="Arial" w:cs="Arial"/>
          <w:sz w:val="22"/>
          <w:szCs w:val="22"/>
          <w:lang w:val="cy-GB"/>
        </w:rPr>
        <w:t>s</w:t>
      </w:r>
      <w:r w:rsidR="00362F3F" w:rsidRPr="00AB7636">
        <w:rPr>
          <w:rFonts w:ascii="Arial" w:hAnsi="Arial" w:cs="Arial"/>
          <w:sz w:val="22"/>
          <w:szCs w:val="22"/>
          <w:lang w:val="cy-GB"/>
        </w:rPr>
        <w:t xml:space="preserve"> from that in the original </w:t>
      </w:r>
      <w:r w:rsidR="00362F3F" w:rsidRPr="00AB7636">
        <w:rPr>
          <w:rFonts w:ascii="Arial" w:hAnsi="Arial" w:cs="Arial"/>
          <w:b/>
          <w:sz w:val="22"/>
          <w:szCs w:val="22"/>
          <w:lang w:val="cy-GB"/>
        </w:rPr>
        <w:t xml:space="preserve">Construction Agreement </w:t>
      </w:r>
      <w:r w:rsidR="00362F3F" w:rsidRPr="00AB7636">
        <w:rPr>
          <w:rFonts w:ascii="Arial" w:hAnsi="Arial" w:cs="Arial"/>
          <w:sz w:val="22"/>
          <w:szCs w:val="22"/>
          <w:lang w:val="cy-GB"/>
        </w:rPr>
        <w:t xml:space="preserve">the following principles </w:t>
      </w:r>
      <w:r w:rsidR="00362F3F" w:rsidRPr="00AB7636">
        <w:rPr>
          <w:rFonts w:ascii="Arial" w:hAnsi="Arial" w:cs="Arial"/>
          <w:sz w:val="22"/>
          <w:szCs w:val="22"/>
          <w:lang w:val="cy-GB"/>
        </w:rPr>
        <w:lastRenderedPageBreak/>
        <w:t>will apply in respect of reasses</w:t>
      </w:r>
      <w:r w:rsidR="00E11AD1" w:rsidRPr="00AB7636">
        <w:rPr>
          <w:rFonts w:ascii="Arial" w:hAnsi="Arial" w:cs="Arial"/>
          <w:sz w:val="22"/>
          <w:szCs w:val="22"/>
          <w:lang w:val="cy-GB"/>
        </w:rPr>
        <w:t>s</w:t>
      </w:r>
      <w:r w:rsidR="00362F3F" w:rsidRPr="00AB7636">
        <w:rPr>
          <w:rFonts w:ascii="Arial" w:hAnsi="Arial" w:cs="Arial"/>
          <w:sz w:val="22"/>
          <w:szCs w:val="22"/>
          <w:lang w:val="cy-GB"/>
        </w:rPr>
        <w:t>ing the</w:t>
      </w:r>
      <w:r w:rsidR="00362F3F" w:rsidRPr="00AB7636">
        <w:rPr>
          <w:rFonts w:ascii="Arial" w:hAnsi="Arial" w:cs="Arial"/>
          <w:b/>
          <w:sz w:val="22"/>
          <w:szCs w:val="22"/>
          <w:lang w:val="cy-GB"/>
        </w:rPr>
        <w:t xml:space="preserve"> Trigger Date </w:t>
      </w:r>
      <w:r w:rsidR="00362F3F" w:rsidRPr="00AB7636">
        <w:rPr>
          <w:rFonts w:ascii="Arial" w:hAnsi="Arial" w:cs="Arial"/>
          <w:sz w:val="22"/>
          <w:szCs w:val="22"/>
          <w:lang w:val="cy-GB"/>
        </w:rPr>
        <w:t>and the</w:t>
      </w:r>
      <w:r w:rsidR="00362F3F" w:rsidRPr="00AB7636">
        <w:rPr>
          <w:rFonts w:ascii="Arial" w:hAnsi="Arial" w:cs="Arial"/>
          <w:b/>
          <w:sz w:val="22"/>
          <w:szCs w:val="22"/>
          <w:lang w:val="cy-GB"/>
        </w:rPr>
        <w:t xml:space="preserve"> Cancellation Charge</w:t>
      </w:r>
      <w:r w:rsidR="00362F3F" w:rsidRPr="00AB7636">
        <w:rPr>
          <w:rFonts w:ascii="Arial" w:hAnsi="Arial" w:cs="Arial"/>
          <w:sz w:val="22"/>
          <w:szCs w:val="22"/>
          <w:lang w:val="cy-GB"/>
        </w:rPr>
        <w:t>.</w:t>
      </w:r>
    </w:p>
    <w:p w14:paraId="470E3459" w14:textId="77777777" w:rsidR="00362F3F" w:rsidRPr="00AB7636" w:rsidRDefault="00362F3F" w:rsidP="00362F3F">
      <w:pPr>
        <w:rPr>
          <w:rFonts w:ascii="Arial" w:hAnsi="Arial" w:cs="Arial"/>
          <w:b/>
          <w:sz w:val="22"/>
          <w:szCs w:val="22"/>
          <w:lang w:val="cy-GB"/>
        </w:rPr>
      </w:pPr>
    </w:p>
    <w:p w14:paraId="06FB1EE4" w14:textId="77777777" w:rsidR="00362F3F" w:rsidRPr="00AB7636" w:rsidRDefault="009F3FF0" w:rsidP="00755D9E">
      <w:pPr>
        <w:spacing w:line="360" w:lineRule="auto"/>
        <w:ind w:left="1320" w:hanging="720"/>
        <w:jc w:val="both"/>
        <w:rPr>
          <w:rFonts w:ascii="Arial" w:hAnsi="Arial" w:cs="Arial"/>
          <w:sz w:val="22"/>
          <w:szCs w:val="22"/>
          <w:lang w:val="cy-GB"/>
        </w:rPr>
      </w:pPr>
      <w:r w:rsidRPr="00AB7636">
        <w:rPr>
          <w:rFonts w:ascii="Arial" w:hAnsi="Arial" w:cs="Arial"/>
          <w:b/>
          <w:sz w:val="22"/>
          <w:szCs w:val="22"/>
          <w:lang w:val="cy-GB"/>
        </w:rPr>
        <w:t>2.</w:t>
      </w:r>
      <w:r w:rsidR="00755D9E" w:rsidRPr="00AB7636">
        <w:rPr>
          <w:rFonts w:ascii="Arial" w:hAnsi="Arial" w:cs="Arial"/>
          <w:b/>
          <w:sz w:val="22"/>
          <w:szCs w:val="22"/>
          <w:lang w:val="cy-GB"/>
        </w:rPr>
        <w:t>4.2</w:t>
      </w:r>
      <w:r w:rsidR="0021515E" w:rsidRPr="00AB7636">
        <w:rPr>
          <w:rFonts w:ascii="Arial" w:hAnsi="Arial" w:cs="Arial"/>
          <w:sz w:val="22"/>
          <w:szCs w:val="22"/>
          <w:lang w:val="cy-GB"/>
        </w:rPr>
        <w:tab/>
      </w:r>
      <w:r w:rsidR="00362F3F" w:rsidRPr="00AB7636">
        <w:rPr>
          <w:rFonts w:ascii="Arial" w:hAnsi="Arial" w:cs="Arial"/>
          <w:sz w:val="22"/>
          <w:szCs w:val="22"/>
          <w:lang w:val="cy-GB"/>
        </w:rPr>
        <w:t xml:space="preserve">Where such change is as a result of </w:t>
      </w:r>
      <w:r w:rsidR="00362F3F" w:rsidRPr="00AB7636">
        <w:rPr>
          <w:rFonts w:ascii="Arial" w:hAnsi="Arial" w:cs="Arial"/>
          <w:b/>
          <w:sz w:val="22"/>
          <w:szCs w:val="22"/>
          <w:lang w:val="cy-GB"/>
        </w:rPr>
        <w:t>The Company’s</w:t>
      </w:r>
      <w:r w:rsidR="00362F3F" w:rsidRPr="00AB7636">
        <w:rPr>
          <w:rFonts w:ascii="Arial" w:hAnsi="Arial" w:cs="Arial"/>
          <w:sz w:val="22"/>
          <w:szCs w:val="22"/>
          <w:lang w:val="cy-GB"/>
        </w:rPr>
        <w:t xml:space="preserve"> exercise of its rights under the </w:t>
      </w:r>
      <w:r w:rsidR="00362F3F" w:rsidRPr="00AB7636">
        <w:rPr>
          <w:rFonts w:ascii="Arial" w:hAnsi="Arial" w:cs="Arial"/>
          <w:b/>
          <w:sz w:val="22"/>
          <w:szCs w:val="22"/>
          <w:lang w:val="cy-GB"/>
        </w:rPr>
        <w:t xml:space="preserve">Construction Agreement </w:t>
      </w:r>
      <w:r w:rsidR="00362F3F" w:rsidRPr="00AB7636">
        <w:rPr>
          <w:rFonts w:ascii="Arial" w:hAnsi="Arial" w:cs="Arial"/>
          <w:sz w:val="22"/>
          <w:szCs w:val="22"/>
          <w:lang w:val="cy-GB"/>
        </w:rPr>
        <w:t xml:space="preserve">then: </w:t>
      </w:r>
    </w:p>
    <w:p w14:paraId="6ADCBB29" w14:textId="77777777" w:rsidR="00362F3F" w:rsidRPr="00AB7636" w:rsidRDefault="00362F3F" w:rsidP="00362F3F">
      <w:pPr>
        <w:rPr>
          <w:rFonts w:ascii="Arial" w:hAnsi="Arial" w:cs="Arial"/>
          <w:sz w:val="22"/>
          <w:szCs w:val="22"/>
          <w:lang w:val="cy-GB"/>
        </w:rPr>
      </w:pPr>
    </w:p>
    <w:p w14:paraId="310505C9" w14:textId="77777777" w:rsidR="002F4189" w:rsidRPr="00AB7636"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not passed</w:t>
      </w:r>
      <w:r w:rsidR="0021515E" w:rsidRPr="00AB7636">
        <w:rPr>
          <w:rFonts w:ascii="Arial" w:hAnsi="Arial" w:cs="Arial"/>
          <w:sz w:val="22"/>
          <w:szCs w:val="22"/>
          <w:lang w:val="cy-GB"/>
        </w:rPr>
        <w:t>,</w:t>
      </w:r>
      <w:r w:rsidRPr="00AB7636">
        <w:rPr>
          <w:rFonts w:ascii="Arial" w:hAnsi="Arial" w:cs="Arial"/>
          <w:sz w:val="22"/>
          <w:szCs w:val="22"/>
          <w:lang w:val="cy-GB"/>
        </w:rPr>
        <w:t xml:space="preserve"> </w:t>
      </w:r>
      <w:r w:rsidR="002F4189" w:rsidRPr="00AB7636">
        <w:rPr>
          <w:rFonts w:ascii="Arial" w:hAnsi="Arial" w:cs="Arial"/>
          <w:sz w:val="22"/>
          <w:szCs w:val="22"/>
          <w:lang w:val="cy-GB"/>
        </w:rPr>
        <w:t>the</w:t>
      </w:r>
      <w:r w:rsidRPr="00AB7636">
        <w:rPr>
          <w:rFonts w:ascii="Arial" w:hAnsi="Arial" w:cs="Arial"/>
          <w:sz w:val="22"/>
          <w:szCs w:val="22"/>
          <w:lang w:val="cy-GB"/>
        </w:rPr>
        <w:t xml:space="preserve"> </w:t>
      </w:r>
      <w:r w:rsidRPr="00AB7636">
        <w:rPr>
          <w:rFonts w:ascii="Arial" w:hAnsi="Arial" w:cs="Arial"/>
          <w:b/>
          <w:sz w:val="22"/>
          <w:szCs w:val="22"/>
          <w:lang w:val="cy-GB"/>
        </w:rPr>
        <w:t xml:space="preserve">Trigger Date </w:t>
      </w:r>
      <w:r w:rsidR="002F4189" w:rsidRPr="00AB7636">
        <w:rPr>
          <w:rFonts w:ascii="Arial" w:hAnsi="Arial" w:cs="Arial"/>
          <w:sz w:val="22"/>
          <w:szCs w:val="22"/>
          <w:lang w:val="cy-GB"/>
        </w:rPr>
        <w:t xml:space="preserve">will be </w:t>
      </w:r>
      <w:r w:rsidR="0015157D" w:rsidRPr="00AB7636">
        <w:rPr>
          <w:rFonts w:ascii="Arial" w:hAnsi="Arial" w:cs="Arial"/>
          <w:sz w:val="22"/>
          <w:szCs w:val="22"/>
          <w:lang w:val="cy-GB"/>
        </w:rPr>
        <w:t xml:space="preserve">revised </w:t>
      </w:r>
      <w:r w:rsidR="002F4189" w:rsidRPr="00AB7636">
        <w:rPr>
          <w:rFonts w:ascii="Arial" w:hAnsi="Arial" w:cs="Arial"/>
          <w:sz w:val="22"/>
          <w:szCs w:val="22"/>
          <w:lang w:val="cy-GB"/>
        </w:rPr>
        <w:t xml:space="preserve">by reference to the revised </w:t>
      </w:r>
      <w:r w:rsidR="002F4189" w:rsidRPr="00AB7636">
        <w:rPr>
          <w:rFonts w:ascii="Arial" w:hAnsi="Arial" w:cs="Arial"/>
          <w:b/>
          <w:sz w:val="22"/>
          <w:szCs w:val="22"/>
          <w:lang w:val="cy-GB"/>
        </w:rPr>
        <w:t>Completion Date</w:t>
      </w:r>
      <w:r w:rsidR="00F80E9E" w:rsidRPr="00AB7636">
        <w:rPr>
          <w:rFonts w:ascii="Arial" w:hAnsi="Arial" w:cs="Arial"/>
          <w:b/>
          <w:sz w:val="22"/>
          <w:szCs w:val="22"/>
          <w:lang w:val="cy-GB"/>
        </w:rPr>
        <w:t xml:space="preserve">. </w:t>
      </w:r>
      <w:r w:rsidR="00F80E9E" w:rsidRPr="00AB7636">
        <w:rPr>
          <w:rFonts w:ascii="Arial" w:hAnsi="Arial" w:cs="Arial"/>
          <w:sz w:val="22"/>
          <w:szCs w:val="22"/>
        </w:rPr>
        <w:t>The period for which the</w:t>
      </w:r>
      <w:r w:rsidR="00F80E9E" w:rsidRPr="00AB7636">
        <w:rPr>
          <w:rFonts w:ascii="Arial" w:hAnsi="Arial" w:cs="Arial"/>
          <w:b/>
          <w:sz w:val="22"/>
          <w:szCs w:val="22"/>
        </w:rPr>
        <w:t xml:space="preserve"> Pre Trigger Amount </w:t>
      </w:r>
      <w:r w:rsidR="00F80E9E" w:rsidRPr="00AB7636">
        <w:rPr>
          <w:rFonts w:ascii="Arial" w:hAnsi="Arial" w:cs="Arial"/>
          <w:sz w:val="22"/>
          <w:szCs w:val="22"/>
        </w:rPr>
        <w:t xml:space="preserve">applies, will be adjusted to reflect the new </w:t>
      </w:r>
      <w:r w:rsidR="00F80E9E" w:rsidRPr="00AB7636">
        <w:rPr>
          <w:rFonts w:ascii="Arial" w:hAnsi="Arial" w:cs="Arial"/>
          <w:b/>
          <w:sz w:val="22"/>
          <w:szCs w:val="22"/>
        </w:rPr>
        <w:t xml:space="preserve">Trigger </w:t>
      </w:r>
      <w:proofErr w:type="gramStart"/>
      <w:r w:rsidR="00F80E9E" w:rsidRPr="00AB7636">
        <w:rPr>
          <w:rFonts w:ascii="Arial" w:hAnsi="Arial" w:cs="Arial"/>
          <w:b/>
          <w:sz w:val="22"/>
          <w:szCs w:val="22"/>
        </w:rPr>
        <w:t>Date</w:t>
      </w:r>
      <w:r w:rsidR="002F4189" w:rsidRPr="00AB7636">
        <w:rPr>
          <w:rFonts w:ascii="Arial" w:hAnsi="Arial" w:cs="Arial"/>
          <w:sz w:val="22"/>
          <w:szCs w:val="22"/>
          <w:lang w:val="cy-GB"/>
        </w:rPr>
        <w:t>;</w:t>
      </w:r>
      <w:proofErr w:type="gramEnd"/>
    </w:p>
    <w:p w14:paraId="28BBCD75" w14:textId="77777777" w:rsidR="00362F3F" w:rsidRPr="00AB7636"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passed, the </w:t>
      </w:r>
      <w:r w:rsidRPr="00AB7636">
        <w:rPr>
          <w:rFonts w:ascii="Arial" w:hAnsi="Arial" w:cs="Arial"/>
          <w:b/>
          <w:sz w:val="22"/>
          <w:szCs w:val="22"/>
          <w:lang w:val="cy-GB"/>
        </w:rPr>
        <w:t xml:space="preserve">Trigger Date </w:t>
      </w:r>
      <w:r w:rsidRPr="00AB7636">
        <w:rPr>
          <w:rFonts w:ascii="Arial" w:hAnsi="Arial" w:cs="Arial"/>
          <w:sz w:val="22"/>
          <w:szCs w:val="22"/>
          <w:lang w:val="cy-GB"/>
        </w:rPr>
        <w:t xml:space="preserve">will be revised by reference to the revised </w:t>
      </w:r>
      <w:r w:rsidRPr="00AB7636">
        <w:rPr>
          <w:rFonts w:ascii="Arial" w:hAnsi="Arial" w:cs="Arial"/>
          <w:b/>
          <w:sz w:val="22"/>
          <w:szCs w:val="22"/>
          <w:lang w:val="cy-GB"/>
        </w:rPr>
        <w:t>Completion Date</w:t>
      </w:r>
      <w:r w:rsidR="00E9693B" w:rsidRPr="00AB7636">
        <w:rPr>
          <w:rFonts w:ascii="Arial" w:hAnsi="Arial" w:cs="Arial"/>
          <w:sz w:val="22"/>
          <w:szCs w:val="22"/>
          <w:lang w:val="cy-GB"/>
        </w:rPr>
        <w:t xml:space="preserve"> </w:t>
      </w:r>
      <w:r w:rsidRPr="00AB7636">
        <w:rPr>
          <w:rFonts w:ascii="Arial" w:hAnsi="Arial" w:cs="Arial"/>
          <w:sz w:val="22"/>
          <w:szCs w:val="22"/>
          <w:lang w:val="cy-GB"/>
        </w:rPr>
        <w:t>and</w:t>
      </w:r>
      <w:r w:rsidR="00765AEF" w:rsidRPr="00AB7636">
        <w:rPr>
          <w:rFonts w:ascii="Arial" w:hAnsi="Arial" w:cs="Arial"/>
          <w:sz w:val="22"/>
          <w:szCs w:val="22"/>
          <w:lang w:val="cy-GB"/>
        </w:rPr>
        <w:t xml:space="preserve"> the </w:t>
      </w:r>
      <w:r w:rsidR="00765AEF" w:rsidRPr="00AB7636">
        <w:rPr>
          <w:rFonts w:ascii="Arial" w:hAnsi="Arial" w:cs="Arial"/>
          <w:b/>
          <w:sz w:val="22"/>
          <w:szCs w:val="22"/>
          <w:lang w:val="cy-GB"/>
        </w:rPr>
        <w:t>Cancellation Charge</w:t>
      </w:r>
      <w:r w:rsidR="00765AEF" w:rsidRPr="00AB7636">
        <w:rPr>
          <w:rFonts w:ascii="Arial" w:hAnsi="Arial" w:cs="Arial"/>
          <w:sz w:val="22"/>
          <w:szCs w:val="22"/>
          <w:lang w:val="cy-GB"/>
        </w:rPr>
        <w:t xml:space="preserve"> </w:t>
      </w:r>
      <w:r w:rsidR="00854FE2" w:rsidRPr="00AB7636">
        <w:rPr>
          <w:rFonts w:ascii="Arial" w:hAnsi="Arial" w:cs="Arial"/>
          <w:sz w:val="22"/>
          <w:szCs w:val="22"/>
          <w:lang w:val="cy-GB"/>
        </w:rPr>
        <w:t>(including</w:t>
      </w:r>
      <w:r w:rsidR="00C67A7E" w:rsidRPr="00AB7636">
        <w:rPr>
          <w:rFonts w:ascii="Arial" w:hAnsi="Arial" w:cs="Arial"/>
          <w:sz w:val="22"/>
          <w:szCs w:val="22"/>
          <w:lang w:val="cy-GB"/>
        </w:rPr>
        <w:t xml:space="preserve"> </w:t>
      </w:r>
      <w:r w:rsidR="00854FE2" w:rsidRPr="00AB7636">
        <w:rPr>
          <w:rFonts w:ascii="Arial" w:hAnsi="Arial" w:cs="Arial"/>
          <w:sz w:val="22"/>
          <w:szCs w:val="22"/>
          <w:lang w:val="cy-GB"/>
        </w:rPr>
        <w:t xml:space="preserve">the </w:t>
      </w:r>
      <w:r w:rsidR="00854FE2" w:rsidRPr="00AB7636">
        <w:rPr>
          <w:rFonts w:ascii="Arial" w:hAnsi="Arial" w:cs="Arial"/>
          <w:b/>
          <w:sz w:val="22"/>
          <w:szCs w:val="22"/>
          <w:lang w:val="cy-GB"/>
        </w:rPr>
        <w:t>Cancellation</w:t>
      </w:r>
      <w:r w:rsidR="00854FE2" w:rsidRPr="00AB7636">
        <w:rPr>
          <w:rFonts w:ascii="Arial" w:hAnsi="Arial" w:cs="Arial"/>
          <w:sz w:val="22"/>
          <w:szCs w:val="22"/>
          <w:lang w:val="cy-GB"/>
        </w:rPr>
        <w:t xml:space="preserve"> </w:t>
      </w:r>
      <w:r w:rsidR="00854FE2" w:rsidRPr="00AB7636">
        <w:rPr>
          <w:rFonts w:ascii="Arial" w:hAnsi="Arial" w:cs="Arial"/>
          <w:b/>
          <w:sz w:val="22"/>
          <w:szCs w:val="22"/>
          <w:lang w:val="cy-GB"/>
        </w:rPr>
        <w:t>Charge Profile</w:t>
      </w:r>
      <w:r w:rsidR="00854FE2" w:rsidRPr="00AB7636">
        <w:rPr>
          <w:rFonts w:ascii="Arial" w:hAnsi="Arial" w:cs="Arial"/>
          <w:sz w:val="22"/>
          <w:szCs w:val="22"/>
          <w:lang w:val="cy-GB"/>
        </w:rPr>
        <w:t>)</w:t>
      </w:r>
      <w:r w:rsidR="00F80E9E" w:rsidRPr="00AB7636">
        <w:rPr>
          <w:rFonts w:ascii="Arial" w:hAnsi="Arial" w:cs="Arial"/>
          <w:sz w:val="22"/>
          <w:szCs w:val="22"/>
          <w:lang w:val="cy-GB"/>
        </w:rPr>
        <w:t xml:space="preserve"> will be adjusted to reflect the revised date.</w:t>
      </w:r>
    </w:p>
    <w:p w14:paraId="47C5C863" w14:textId="77777777" w:rsidR="00E9693B" w:rsidRPr="00AB7636"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sidRPr="00AB7636">
        <w:rPr>
          <w:rFonts w:ascii="Arial" w:hAnsi="Arial" w:cs="Arial"/>
          <w:sz w:val="22"/>
          <w:szCs w:val="22"/>
          <w:lang w:val="cy-GB"/>
        </w:rPr>
        <w:t>In</w:t>
      </w:r>
      <w:r w:rsidR="00EB50C3" w:rsidRPr="00AB7636">
        <w:rPr>
          <w:rFonts w:ascii="Arial" w:hAnsi="Arial" w:cs="Arial"/>
          <w:sz w:val="22"/>
          <w:szCs w:val="22"/>
          <w:lang w:val="cy-GB"/>
        </w:rPr>
        <w:t xml:space="preserve"> the case of </w:t>
      </w:r>
      <w:r w:rsidR="00765AEF" w:rsidRPr="00AB7636">
        <w:rPr>
          <w:rFonts w:ascii="Arial" w:hAnsi="Arial" w:cs="Arial"/>
          <w:sz w:val="22"/>
          <w:szCs w:val="22"/>
          <w:lang w:val="cy-GB"/>
        </w:rPr>
        <w:t>a</w:t>
      </w:r>
      <w:r w:rsidR="00EB50C3" w:rsidRPr="00AB7636">
        <w:rPr>
          <w:rFonts w:ascii="Arial" w:hAnsi="Arial" w:cs="Arial"/>
          <w:sz w:val="22"/>
          <w:szCs w:val="22"/>
          <w:lang w:val="cy-GB"/>
        </w:rPr>
        <w:t xml:space="preserve"> </w:t>
      </w:r>
      <w:r w:rsidR="0050625D" w:rsidRPr="00AB7636">
        <w:rPr>
          <w:rFonts w:ascii="Arial" w:hAnsi="Arial" w:cs="Arial"/>
          <w:b/>
          <w:sz w:val="22"/>
          <w:szCs w:val="22"/>
          <w:lang w:val="cy-GB"/>
        </w:rPr>
        <w:t xml:space="preserve">Fixed </w:t>
      </w:r>
      <w:r w:rsidR="00765AEF" w:rsidRPr="00AB7636">
        <w:rPr>
          <w:rFonts w:ascii="Arial" w:hAnsi="Arial" w:cs="Arial"/>
          <w:b/>
          <w:sz w:val="22"/>
          <w:szCs w:val="22"/>
          <w:lang w:val="cy-GB"/>
        </w:rPr>
        <w:t>Cancellation Charge</w:t>
      </w:r>
      <w:r w:rsidR="004F1E36" w:rsidRPr="00AB7636">
        <w:rPr>
          <w:rFonts w:ascii="Arial" w:hAnsi="Arial" w:cs="Arial"/>
          <w:sz w:val="22"/>
          <w:szCs w:val="22"/>
          <w:lang w:val="cy-GB"/>
        </w:rPr>
        <w:t>,</w:t>
      </w:r>
      <w:r w:rsidR="00EB50C3" w:rsidRPr="00AB7636">
        <w:rPr>
          <w:rFonts w:ascii="Arial" w:hAnsi="Arial" w:cs="Arial"/>
          <w:sz w:val="22"/>
          <w:szCs w:val="22"/>
          <w:lang w:val="cy-GB"/>
        </w:rPr>
        <w:t xml:space="preserve"> </w:t>
      </w:r>
      <w:r w:rsidR="00E9693B" w:rsidRPr="00AB7636">
        <w:rPr>
          <w:rFonts w:ascii="Arial" w:hAnsi="Arial" w:cs="Arial"/>
          <w:sz w:val="22"/>
          <w:szCs w:val="22"/>
          <w:lang w:val="cy-GB"/>
        </w:rPr>
        <w:t xml:space="preserve">a change in the </w:t>
      </w:r>
      <w:r w:rsidR="00E9693B" w:rsidRPr="00AB7636">
        <w:rPr>
          <w:rFonts w:ascii="Arial" w:hAnsi="Arial" w:cs="Arial"/>
          <w:b/>
          <w:sz w:val="22"/>
          <w:szCs w:val="22"/>
          <w:lang w:val="cy-GB"/>
        </w:rPr>
        <w:t>Attributable Works</w:t>
      </w:r>
      <w:r w:rsidR="00E9693B" w:rsidRPr="00AB7636">
        <w:rPr>
          <w:rFonts w:ascii="Arial" w:hAnsi="Arial" w:cs="Arial"/>
          <w:sz w:val="22"/>
          <w:szCs w:val="22"/>
          <w:lang w:val="cy-GB"/>
        </w:rPr>
        <w:t xml:space="preserve"> will not adjust the </w:t>
      </w:r>
      <w:r w:rsidR="00765AEF" w:rsidRPr="00AB7636">
        <w:rPr>
          <w:rFonts w:ascii="Arial" w:hAnsi="Arial" w:cs="Arial"/>
          <w:b/>
          <w:sz w:val="22"/>
          <w:szCs w:val="22"/>
          <w:lang w:val="cy-GB"/>
        </w:rPr>
        <w:t xml:space="preserve">Cancellation Charge Profile </w:t>
      </w:r>
      <w:r w:rsidR="00E9693B" w:rsidRPr="00AB7636">
        <w:rPr>
          <w:rFonts w:ascii="Arial" w:hAnsi="Arial" w:cs="Arial"/>
          <w:sz w:val="22"/>
          <w:szCs w:val="22"/>
          <w:lang w:val="cy-GB"/>
        </w:rPr>
        <w:t xml:space="preserve">unless the </w:t>
      </w:r>
      <w:r w:rsidR="00E9693B" w:rsidRPr="00AB7636">
        <w:rPr>
          <w:rFonts w:ascii="Arial" w:hAnsi="Arial" w:cs="Arial"/>
          <w:b/>
          <w:sz w:val="22"/>
          <w:szCs w:val="22"/>
          <w:lang w:val="cy-GB"/>
        </w:rPr>
        <w:t>Completion Date</w:t>
      </w:r>
      <w:r w:rsidR="00E9693B" w:rsidRPr="00AB7636">
        <w:rPr>
          <w:rFonts w:ascii="Arial" w:hAnsi="Arial" w:cs="Arial"/>
          <w:sz w:val="22"/>
          <w:szCs w:val="22"/>
          <w:lang w:val="cy-GB"/>
        </w:rPr>
        <w:t xml:space="preserve"> has also cha</w:t>
      </w:r>
      <w:r w:rsidR="003C2692" w:rsidRPr="00AB7636">
        <w:rPr>
          <w:rFonts w:ascii="Arial" w:hAnsi="Arial" w:cs="Arial"/>
          <w:sz w:val="22"/>
          <w:szCs w:val="22"/>
          <w:lang w:val="cy-GB"/>
        </w:rPr>
        <w:t>n</w:t>
      </w:r>
      <w:r w:rsidR="00E9693B" w:rsidRPr="00AB7636">
        <w:rPr>
          <w:rFonts w:ascii="Arial" w:hAnsi="Arial" w:cs="Arial"/>
          <w:sz w:val="22"/>
          <w:szCs w:val="22"/>
          <w:lang w:val="cy-GB"/>
        </w:rPr>
        <w:t>ged in which case (ii) above will apply.</w:t>
      </w:r>
    </w:p>
    <w:p w14:paraId="09A5515D" w14:textId="77777777" w:rsidR="00362F3F" w:rsidRPr="00AB7636" w:rsidRDefault="00362F3F" w:rsidP="00362F3F">
      <w:pPr>
        <w:rPr>
          <w:rFonts w:ascii="Arial" w:hAnsi="Arial" w:cs="Arial"/>
          <w:sz w:val="22"/>
          <w:szCs w:val="22"/>
          <w:lang w:val="cy-GB"/>
        </w:rPr>
      </w:pPr>
    </w:p>
    <w:p w14:paraId="262F16A2" w14:textId="77777777" w:rsidR="00F80E9E" w:rsidRPr="00AB7636" w:rsidRDefault="00D30700" w:rsidP="00755D9E">
      <w:pPr>
        <w:spacing w:line="360" w:lineRule="auto"/>
        <w:ind w:left="1440" w:hanging="720"/>
        <w:jc w:val="both"/>
        <w:rPr>
          <w:rFonts w:ascii="Arial" w:hAnsi="Arial" w:cs="Arial"/>
          <w:sz w:val="22"/>
          <w:szCs w:val="22"/>
          <w:lang w:val="cy-GB"/>
        </w:rPr>
      </w:pPr>
      <w:r w:rsidRPr="00AB7636">
        <w:rPr>
          <w:rFonts w:ascii="Arial" w:hAnsi="Arial" w:cs="Arial"/>
          <w:b/>
          <w:sz w:val="22"/>
          <w:szCs w:val="22"/>
          <w:lang w:val="cy-GB"/>
        </w:rPr>
        <w:t>2.</w:t>
      </w:r>
      <w:r w:rsidR="00755D9E" w:rsidRPr="00AB7636">
        <w:rPr>
          <w:rFonts w:ascii="Arial" w:hAnsi="Arial" w:cs="Arial"/>
          <w:b/>
          <w:sz w:val="22"/>
          <w:szCs w:val="22"/>
          <w:lang w:val="cy-GB"/>
        </w:rPr>
        <w:t>4.3</w:t>
      </w:r>
      <w:r w:rsidR="0021515E" w:rsidRPr="00AB7636">
        <w:rPr>
          <w:rFonts w:ascii="Arial" w:hAnsi="Arial" w:cs="Arial"/>
          <w:sz w:val="22"/>
          <w:szCs w:val="22"/>
          <w:lang w:val="cy-GB"/>
        </w:rPr>
        <w:tab/>
      </w:r>
      <w:r w:rsidR="00794EB3" w:rsidRPr="00AB7636">
        <w:rPr>
          <w:rFonts w:ascii="Arial" w:hAnsi="Arial" w:cs="Arial"/>
          <w:sz w:val="22"/>
          <w:szCs w:val="22"/>
          <w:lang w:val="cy-GB"/>
        </w:rPr>
        <w:t>W</w:t>
      </w:r>
      <w:r w:rsidR="00362F3F" w:rsidRPr="00AB7636">
        <w:rPr>
          <w:rFonts w:ascii="Arial" w:hAnsi="Arial" w:cs="Arial"/>
          <w:sz w:val="22"/>
          <w:szCs w:val="22"/>
          <w:lang w:val="cy-GB"/>
        </w:rPr>
        <w:t xml:space="preserve">here </w:t>
      </w:r>
      <w:r w:rsidR="00794EB3" w:rsidRPr="00AB7636">
        <w:rPr>
          <w:rFonts w:ascii="Arial" w:hAnsi="Arial" w:cs="Arial"/>
          <w:sz w:val="22"/>
          <w:szCs w:val="22"/>
          <w:lang w:val="cy-GB"/>
        </w:rPr>
        <w:t>a</w:t>
      </w:r>
      <w:r w:rsidR="00362F3F" w:rsidRPr="00AB7636">
        <w:rPr>
          <w:rFonts w:ascii="Arial" w:hAnsi="Arial" w:cs="Arial"/>
          <w:sz w:val="22"/>
          <w:szCs w:val="22"/>
          <w:lang w:val="cy-GB"/>
        </w:rPr>
        <w:t xml:space="preserve"> change is as a result of the </w:t>
      </w:r>
      <w:r w:rsidR="00362F3F" w:rsidRPr="00AB7636">
        <w:rPr>
          <w:rFonts w:ascii="Arial" w:hAnsi="Arial" w:cs="Arial"/>
          <w:b/>
          <w:sz w:val="22"/>
          <w:szCs w:val="22"/>
          <w:lang w:val="cy-GB"/>
        </w:rPr>
        <w:t>User’s</w:t>
      </w:r>
      <w:r w:rsidR="00362F3F" w:rsidRPr="00AB7636">
        <w:rPr>
          <w:rFonts w:ascii="Arial" w:hAnsi="Arial" w:cs="Arial"/>
          <w:sz w:val="22"/>
          <w:szCs w:val="22"/>
          <w:lang w:val="cy-GB"/>
        </w:rPr>
        <w:t xml:space="preserve"> request </w:t>
      </w:r>
      <w:r w:rsidR="002F4189" w:rsidRPr="00AB7636">
        <w:rPr>
          <w:rFonts w:ascii="Arial" w:hAnsi="Arial" w:cs="Arial"/>
          <w:sz w:val="22"/>
          <w:szCs w:val="22"/>
          <w:lang w:val="cy-GB"/>
        </w:rPr>
        <w:t>then</w:t>
      </w:r>
      <w:r w:rsidR="00794EB3" w:rsidRPr="00AB7636">
        <w:rPr>
          <w:rFonts w:ascii="Arial" w:hAnsi="Arial" w:cs="Arial"/>
          <w:sz w:val="22"/>
          <w:szCs w:val="22"/>
          <w:lang w:val="cy-GB"/>
        </w:rPr>
        <w:t xml:space="preserve">,  </w:t>
      </w:r>
      <w:r w:rsidR="00B50F12" w:rsidRPr="00AB7636">
        <w:rPr>
          <w:rFonts w:ascii="Arial" w:hAnsi="Arial" w:cs="Arial"/>
          <w:sz w:val="22"/>
          <w:szCs w:val="22"/>
          <w:lang w:val="cy-GB"/>
        </w:rPr>
        <w:t>n</w:t>
      </w:r>
      <w:r w:rsidR="00362F3F" w:rsidRPr="00AB7636">
        <w:rPr>
          <w:rFonts w:ascii="Arial" w:hAnsi="Arial" w:cs="Arial"/>
          <w:sz w:val="22"/>
          <w:szCs w:val="22"/>
          <w:lang w:val="cy-GB"/>
        </w:rPr>
        <w:t>otwithst</w:t>
      </w:r>
      <w:smartTag w:uri="urn:schemas-microsoft-com:office:smarttags" w:element="PersonName">
        <w:r w:rsidR="00362F3F" w:rsidRPr="00AB7636">
          <w:rPr>
            <w:rFonts w:ascii="Arial" w:hAnsi="Arial" w:cs="Arial"/>
            <w:sz w:val="22"/>
            <w:szCs w:val="22"/>
            <w:lang w:val="cy-GB"/>
          </w:rPr>
          <w:t>and</w:t>
        </w:r>
      </w:smartTag>
      <w:r w:rsidR="00362F3F" w:rsidRPr="00AB7636">
        <w:rPr>
          <w:rFonts w:ascii="Arial" w:hAnsi="Arial" w:cs="Arial"/>
          <w:sz w:val="22"/>
          <w:szCs w:val="22"/>
          <w:lang w:val="cy-GB"/>
        </w:rPr>
        <w:t>ing any change in the</w:t>
      </w:r>
      <w:r w:rsidR="00362F3F" w:rsidRPr="00AB7636">
        <w:rPr>
          <w:rFonts w:ascii="Arial" w:hAnsi="Arial" w:cs="Arial"/>
          <w:b/>
          <w:sz w:val="22"/>
          <w:szCs w:val="22"/>
          <w:lang w:val="cy-GB"/>
        </w:rPr>
        <w:t xml:space="preserve"> Completion Date</w:t>
      </w:r>
      <w:r w:rsidR="00D37AEA" w:rsidRPr="00AB7636">
        <w:rPr>
          <w:rFonts w:ascii="Arial" w:hAnsi="Arial" w:cs="Arial"/>
          <w:sz w:val="22"/>
          <w:szCs w:val="22"/>
          <w:lang w:val="cy-GB"/>
        </w:rPr>
        <w:t>;</w:t>
      </w:r>
    </w:p>
    <w:p w14:paraId="77840104" w14:textId="77777777" w:rsidR="00F80E9E" w:rsidRPr="00AB7636"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AB7636" w:rsidRDefault="00F80E9E" w:rsidP="00F80E9E">
      <w:pPr>
        <w:numPr>
          <w:ilvl w:val="0"/>
          <w:numId w:val="28"/>
        </w:numPr>
        <w:spacing w:line="360" w:lineRule="auto"/>
        <w:jc w:val="both"/>
        <w:rPr>
          <w:rFonts w:ascii="Arial" w:hAnsi="Arial" w:cs="Arial"/>
          <w:b/>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not passed, the </w:t>
      </w:r>
      <w:r w:rsidRPr="00AB7636">
        <w:rPr>
          <w:rFonts w:ascii="Arial" w:hAnsi="Arial" w:cs="Arial"/>
          <w:b/>
          <w:sz w:val="22"/>
          <w:szCs w:val="22"/>
          <w:lang w:val="cy-GB"/>
        </w:rPr>
        <w:t xml:space="preserve">Trigger Date </w:t>
      </w:r>
      <w:r w:rsidRPr="00AB7636">
        <w:rPr>
          <w:rFonts w:ascii="Arial" w:hAnsi="Arial" w:cs="Arial"/>
          <w:sz w:val="22"/>
          <w:szCs w:val="22"/>
          <w:lang w:val="cy-GB"/>
        </w:rPr>
        <w:t xml:space="preserve">will be revised by reference to the revised </w:t>
      </w:r>
      <w:r w:rsidRPr="00AB7636">
        <w:rPr>
          <w:rFonts w:ascii="Arial" w:hAnsi="Arial" w:cs="Arial"/>
          <w:b/>
          <w:sz w:val="22"/>
          <w:szCs w:val="22"/>
          <w:lang w:val="cy-GB"/>
        </w:rPr>
        <w:t>Completion Date</w:t>
      </w:r>
      <w:r w:rsidRPr="00AB7636">
        <w:rPr>
          <w:rFonts w:ascii="Arial" w:hAnsi="Arial" w:cs="Arial"/>
          <w:sz w:val="22"/>
          <w:szCs w:val="22"/>
          <w:lang w:val="cy-GB"/>
        </w:rPr>
        <w:t xml:space="preserve">. The period for which the </w:t>
      </w:r>
      <w:r w:rsidRPr="00AB7636">
        <w:rPr>
          <w:rFonts w:ascii="Arial" w:hAnsi="Arial" w:cs="Arial"/>
          <w:b/>
          <w:sz w:val="22"/>
          <w:szCs w:val="22"/>
          <w:lang w:val="cy-GB"/>
        </w:rPr>
        <w:t>Pre Trigger Amount</w:t>
      </w:r>
      <w:r w:rsidRPr="00AB7636">
        <w:rPr>
          <w:rFonts w:ascii="Arial" w:hAnsi="Arial" w:cs="Arial"/>
          <w:sz w:val="22"/>
          <w:szCs w:val="22"/>
          <w:lang w:val="cy-GB"/>
        </w:rPr>
        <w:t xml:space="preserve"> applies, will be adjusted to reflect the new </w:t>
      </w:r>
      <w:r w:rsidRPr="00AB7636">
        <w:rPr>
          <w:rFonts w:ascii="Arial" w:hAnsi="Arial" w:cs="Arial"/>
          <w:b/>
          <w:sz w:val="22"/>
          <w:szCs w:val="22"/>
          <w:lang w:val="cy-GB"/>
        </w:rPr>
        <w:t>Trigger Date</w:t>
      </w:r>
      <w:r w:rsidRPr="00AB7636">
        <w:rPr>
          <w:rFonts w:ascii="Arial" w:hAnsi="Arial" w:cs="Arial"/>
          <w:sz w:val="22"/>
          <w:szCs w:val="22"/>
          <w:lang w:val="cy-GB"/>
        </w:rPr>
        <w:t>;</w:t>
      </w:r>
    </w:p>
    <w:p w14:paraId="7D5C864A" w14:textId="77777777" w:rsidR="00F80E9E" w:rsidRPr="00AB7636" w:rsidRDefault="00F80E9E" w:rsidP="00F80E9E">
      <w:pPr>
        <w:numPr>
          <w:ilvl w:val="0"/>
          <w:numId w:val="28"/>
        </w:numPr>
        <w:spacing w:line="360" w:lineRule="auto"/>
        <w:jc w:val="both"/>
        <w:rPr>
          <w:rFonts w:ascii="Arial" w:hAnsi="Arial" w:cs="Arial"/>
          <w:sz w:val="22"/>
          <w:szCs w:val="22"/>
          <w:lang w:val="cy-GB"/>
        </w:rPr>
      </w:pPr>
      <w:r w:rsidRPr="00AB7636">
        <w:rPr>
          <w:rFonts w:ascii="Arial" w:hAnsi="Arial" w:cs="Arial"/>
          <w:sz w:val="22"/>
          <w:szCs w:val="22"/>
          <w:lang w:val="cy-GB"/>
        </w:rPr>
        <w:t>Where there is a delay to the</w:t>
      </w:r>
      <w:r w:rsidRPr="00AB7636">
        <w:rPr>
          <w:rFonts w:ascii="Arial" w:hAnsi="Arial" w:cs="Arial"/>
          <w:b/>
          <w:sz w:val="22"/>
          <w:szCs w:val="22"/>
          <w:lang w:val="cy-GB"/>
        </w:rPr>
        <w:t xml:space="preserve"> Completion Date </w:t>
      </w:r>
      <w:r w:rsidRPr="00AB7636">
        <w:rPr>
          <w:rFonts w:ascii="Arial" w:hAnsi="Arial" w:cs="Arial"/>
          <w:sz w:val="22"/>
          <w:szCs w:val="22"/>
          <w:lang w:val="cy-GB"/>
        </w:rPr>
        <w:t xml:space="preserve">and the </w:t>
      </w:r>
      <w:r w:rsidRPr="00AB7636">
        <w:rPr>
          <w:rFonts w:ascii="Arial" w:hAnsi="Arial" w:cs="Arial"/>
          <w:b/>
          <w:sz w:val="22"/>
          <w:szCs w:val="22"/>
          <w:lang w:val="cy-GB"/>
        </w:rPr>
        <w:t xml:space="preserve">Trigger Date </w:t>
      </w:r>
      <w:r w:rsidRPr="00AB7636">
        <w:rPr>
          <w:rFonts w:ascii="Arial" w:hAnsi="Arial" w:cs="Arial"/>
          <w:sz w:val="22"/>
          <w:szCs w:val="22"/>
          <w:lang w:val="cy-GB"/>
        </w:rPr>
        <w:t>has passed, the</w:t>
      </w:r>
      <w:r w:rsidRPr="00AB7636">
        <w:rPr>
          <w:rFonts w:ascii="Arial" w:hAnsi="Arial" w:cs="Arial"/>
          <w:b/>
          <w:sz w:val="22"/>
          <w:szCs w:val="22"/>
          <w:lang w:val="cy-GB"/>
        </w:rPr>
        <w:t xml:space="preserve"> Trigger Date </w:t>
      </w:r>
      <w:r w:rsidRPr="00AB7636">
        <w:rPr>
          <w:rFonts w:ascii="Arial" w:hAnsi="Arial" w:cs="Arial"/>
          <w:sz w:val="22"/>
          <w:szCs w:val="22"/>
          <w:lang w:val="cy-GB"/>
        </w:rPr>
        <w:t xml:space="preserve">will not be revised by reference to the revised </w:t>
      </w:r>
      <w:r w:rsidRPr="00AB7636">
        <w:rPr>
          <w:rFonts w:ascii="Arial" w:hAnsi="Arial" w:cs="Arial"/>
          <w:b/>
          <w:sz w:val="22"/>
          <w:szCs w:val="22"/>
          <w:lang w:val="cy-GB"/>
        </w:rPr>
        <w:t xml:space="preserve">Completion Date </w:t>
      </w:r>
      <w:r w:rsidRPr="00AB7636">
        <w:rPr>
          <w:rFonts w:ascii="Arial" w:hAnsi="Arial" w:cs="Arial"/>
          <w:sz w:val="22"/>
          <w:szCs w:val="22"/>
          <w:lang w:val="cy-GB"/>
        </w:rPr>
        <w:t xml:space="preserve">and the </w:t>
      </w:r>
      <w:r w:rsidRPr="00AB7636">
        <w:rPr>
          <w:rFonts w:ascii="Arial" w:hAnsi="Arial" w:cs="Arial"/>
          <w:b/>
          <w:sz w:val="22"/>
          <w:szCs w:val="22"/>
          <w:lang w:val="cy-GB"/>
        </w:rPr>
        <w:t xml:space="preserve">Cancellation Charge </w:t>
      </w:r>
      <w:r w:rsidRPr="00AB7636">
        <w:rPr>
          <w:rFonts w:ascii="Arial" w:hAnsi="Arial" w:cs="Arial"/>
          <w:sz w:val="22"/>
          <w:szCs w:val="22"/>
          <w:lang w:val="cy-GB"/>
        </w:rPr>
        <w:t>will not be adjusted downwards but will be held at that level and will increase from that level in line with any new</w:t>
      </w:r>
      <w:r w:rsidRPr="00AB7636">
        <w:rPr>
          <w:rFonts w:ascii="Arial" w:hAnsi="Arial" w:cs="Arial"/>
          <w:b/>
          <w:sz w:val="22"/>
          <w:szCs w:val="22"/>
          <w:lang w:val="cy-GB"/>
        </w:rPr>
        <w:t xml:space="preserve"> Construction Programme.</w:t>
      </w:r>
    </w:p>
    <w:p w14:paraId="6198CC80" w14:textId="77777777" w:rsidR="00F80E9E" w:rsidRPr="00AB7636" w:rsidRDefault="00F80E9E" w:rsidP="00755D9E">
      <w:pPr>
        <w:spacing w:line="360" w:lineRule="auto"/>
        <w:ind w:left="1440" w:hanging="720"/>
        <w:jc w:val="both"/>
        <w:rPr>
          <w:rFonts w:ascii="Arial" w:hAnsi="Arial" w:cs="Arial"/>
          <w:b/>
          <w:sz w:val="22"/>
          <w:szCs w:val="22"/>
          <w:lang w:val="cy-GB"/>
        </w:rPr>
      </w:pPr>
    </w:p>
    <w:p w14:paraId="3DEA4203" w14:textId="77777777" w:rsidR="00F80E9E" w:rsidRPr="00AB7636" w:rsidRDefault="00F80E9E" w:rsidP="00755D9E">
      <w:pPr>
        <w:spacing w:line="360" w:lineRule="auto"/>
        <w:ind w:left="1440" w:hanging="720"/>
        <w:jc w:val="both"/>
        <w:rPr>
          <w:rFonts w:ascii="Arial" w:hAnsi="Arial" w:cs="Arial"/>
          <w:b/>
          <w:sz w:val="22"/>
          <w:szCs w:val="22"/>
          <w:lang w:val="cy-GB"/>
        </w:rPr>
      </w:pPr>
    </w:p>
    <w:p w14:paraId="004820DA" w14:textId="4DA9CADE" w:rsidR="00E9693B" w:rsidRPr="00AB7636" w:rsidRDefault="00E9693B" w:rsidP="00755D9E">
      <w:pPr>
        <w:spacing w:line="360" w:lineRule="auto"/>
        <w:ind w:left="1440" w:hanging="720"/>
        <w:jc w:val="both"/>
        <w:rPr>
          <w:rFonts w:ascii="Arial" w:hAnsi="Arial" w:cs="Arial"/>
          <w:sz w:val="22"/>
          <w:szCs w:val="22"/>
          <w:lang w:val="cy-GB"/>
        </w:rPr>
      </w:pPr>
    </w:p>
    <w:p w14:paraId="6A20FC7F" w14:textId="77777777" w:rsidR="00706F19" w:rsidRPr="00AB7636" w:rsidRDefault="00706F19" w:rsidP="00706F19">
      <w:pPr>
        <w:jc w:val="both"/>
        <w:rPr>
          <w:rFonts w:ascii="Arial" w:hAnsi="Arial" w:cs="Arial"/>
          <w:sz w:val="22"/>
          <w:szCs w:val="22"/>
        </w:rPr>
      </w:pPr>
    </w:p>
    <w:p w14:paraId="0E8381E9" w14:textId="77777777" w:rsidR="00F77E25" w:rsidRPr="00AB7636" w:rsidRDefault="006C15A5" w:rsidP="006C15A5">
      <w:pPr>
        <w:jc w:val="both"/>
        <w:rPr>
          <w:rFonts w:ascii="Arial" w:hAnsi="Arial" w:cs="Arial"/>
          <w:b/>
          <w:sz w:val="22"/>
          <w:szCs w:val="22"/>
        </w:rPr>
      </w:pPr>
      <w:r w:rsidRPr="00AB7636">
        <w:rPr>
          <w:rFonts w:ascii="Arial" w:hAnsi="Arial" w:cs="Arial"/>
          <w:b/>
          <w:sz w:val="22"/>
          <w:szCs w:val="22"/>
          <w:lang w:eastAsia="en-US"/>
        </w:rPr>
        <w:t>3</w:t>
      </w:r>
      <w:r w:rsidRPr="00AB7636">
        <w:rPr>
          <w:rFonts w:ascii="Arial" w:hAnsi="Arial" w:cs="Arial"/>
          <w:b/>
          <w:sz w:val="22"/>
          <w:szCs w:val="22"/>
          <w:lang w:eastAsia="en-US"/>
        </w:rPr>
        <w:tab/>
      </w:r>
      <w:r w:rsidR="00F77E25" w:rsidRPr="00AB7636">
        <w:rPr>
          <w:rFonts w:ascii="Arial" w:hAnsi="Arial" w:cs="Arial"/>
          <w:b/>
          <w:sz w:val="22"/>
          <w:szCs w:val="22"/>
          <w:lang w:eastAsia="en-US"/>
        </w:rPr>
        <w:t>Calculation of</w:t>
      </w:r>
      <w:r w:rsidR="00F77E25" w:rsidRPr="00AB7636">
        <w:rPr>
          <w:rFonts w:ascii="Arial" w:hAnsi="Arial" w:cs="Arial"/>
          <w:sz w:val="22"/>
          <w:szCs w:val="22"/>
          <w:lang w:eastAsia="en-US"/>
        </w:rPr>
        <w:t xml:space="preserve"> </w:t>
      </w:r>
      <w:r w:rsidR="00F77E25" w:rsidRPr="00AB7636">
        <w:rPr>
          <w:rFonts w:ascii="Arial" w:hAnsi="Arial" w:cs="Arial"/>
          <w:b/>
          <w:sz w:val="22"/>
          <w:szCs w:val="22"/>
        </w:rPr>
        <w:t xml:space="preserve">Cancellation Charge </w:t>
      </w:r>
    </w:p>
    <w:p w14:paraId="661B8D7A" w14:textId="77777777" w:rsidR="00C67A7E" w:rsidRPr="00AB7636" w:rsidRDefault="00C67A7E" w:rsidP="006C15A5">
      <w:pPr>
        <w:jc w:val="both"/>
        <w:rPr>
          <w:rFonts w:ascii="Arial" w:hAnsi="Arial" w:cs="Arial"/>
          <w:b/>
          <w:sz w:val="22"/>
          <w:szCs w:val="22"/>
        </w:rPr>
      </w:pPr>
    </w:p>
    <w:p w14:paraId="4A0F6640" w14:textId="77777777" w:rsidR="00DC2962" w:rsidRPr="00AB7636" w:rsidRDefault="00DC2962" w:rsidP="00DC2962">
      <w:pPr>
        <w:jc w:val="both"/>
        <w:rPr>
          <w:rFonts w:ascii="Arial" w:hAnsi="Arial" w:cs="Arial"/>
          <w:b/>
          <w:i/>
          <w:sz w:val="22"/>
          <w:szCs w:val="22"/>
        </w:rPr>
      </w:pPr>
    </w:p>
    <w:p w14:paraId="4BD2726D" w14:textId="77777777" w:rsidR="0021515E" w:rsidRPr="00AB7636" w:rsidRDefault="006C15A5" w:rsidP="001F60F4">
      <w:pPr>
        <w:spacing w:line="360" w:lineRule="auto"/>
        <w:ind w:left="601" w:hanging="601"/>
        <w:jc w:val="both"/>
        <w:rPr>
          <w:rFonts w:ascii="Arial" w:hAnsi="Arial" w:cs="Arial"/>
          <w:sz w:val="22"/>
          <w:szCs w:val="22"/>
        </w:rPr>
      </w:pPr>
      <w:r w:rsidRPr="00AB7636">
        <w:rPr>
          <w:rFonts w:ascii="Arial" w:hAnsi="Arial" w:cs="Arial"/>
          <w:b/>
          <w:sz w:val="22"/>
          <w:szCs w:val="22"/>
        </w:rPr>
        <w:t>3.1</w:t>
      </w:r>
      <w:r w:rsidR="00F77E25" w:rsidRPr="00AB7636">
        <w:rPr>
          <w:rFonts w:ascii="Arial" w:hAnsi="Arial" w:cs="Arial"/>
          <w:sz w:val="22"/>
          <w:szCs w:val="22"/>
        </w:rPr>
        <w:tab/>
      </w:r>
      <w:r w:rsidR="00DC2962" w:rsidRPr="00AB7636">
        <w:rPr>
          <w:rFonts w:ascii="Arial" w:hAnsi="Arial" w:cs="Arial"/>
          <w:sz w:val="22"/>
          <w:szCs w:val="22"/>
        </w:rPr>
        <w:t>Th</w:t>
      </w:r>
      <w:r w:rsidR="009F3FF0" w:rsidRPr="00AB7636">
        <w:rPr>
          <w:rFonts w:ascii="Arial" w:hAnsi="Arial" w:cs="Arial"/>
          <w:sz w:val="22"/>
          <w:szCs w:val="22"/>
        </w:rPr>
        <w:t xml:space="preserve">e </w:t>
      </w:r>
      <w:r w:rsidR="009F3FF0" w:rsidRPr="00AB7636">
        <w:rPr>
          <w:rFonts w:ascii="Arial" w:hAnsi="Arial" w:cs="Arial"/>
          <w:b/>
          <w:sz w:val="22"/>
          <w:szCs w:val="22"/>
        </w:rPr>
        <w:t>Ca</w:t>
      </w:r>
      <w:r w:rsidR="00CF3952" w:rsidRPr="00AB7636">
        <w:rPr>
          <w:rFonts w:ascii="Arial" w:hAnsi="Arial" w:cs="Arial"/>
          <w:b/>
          <w:sz w:val="22"/>
          <w:szCs w:val="22"/>
        </w:rPr>
        <w:t>ncellation</w:t>
      </w:r>
      <w:r w:rsidR="009F3FF0" w:rsidRPr="00AB7636">
        <w:rPr>
          <w:rFonts w:ascii="Arial" w:hAnsi="Arial" w:cs="Arial"/>
          <w:b/>
          <w:sz w:val="22"/>
          <w:szCs w:val="22"/>
        </w:rPr>
        <w:t xml:space="preserve"> Charge</w:t>
      </w:r>
      <w:r w:rsidR="00DC2962" w:rsidRPr="00AB7636">
        <w:rPr>
          <w:rFonts w:ascii="Arial" w:hAnsi="Arial" w:cs="Arial"/>
          <w:b/>
          <w:sz w:val="22"/>
          <w:szCs w:val="22"/>
        </w:rPr>
        <w:t xml:space="preserve"> </w:t>
      </w:r>
      <w:r w:rsidR="00DC2962" w:rsidRPr="00AB7636">
        <w:rPr>
          <w:rFonts w:ascii="Arial" w:hAnsi="Arial" w:cs="Arial"/>
          <w:sz w:val="22"/>
          <w:szCs w:val="22"/>
        </w:rPr>
        <w:t xml:space="preserve">is </w:t>
      </w:r>
      <w:r w:rsidR="00AD23B5" w:rsidRPr="00AB7636">
        <w:rPr>
          <w:rFonts w:ascii="Arial" w:hAnsi="Arial" w:cs="Arial"/>
          <w:sz w:val="22"/>
          <w:szCs w:val="22"/>
        </w:rPr>
        <w:t xml:space="preserve">the charge due to </w:t>
      </w:r>
      <w:r w:rsidR="00AD23B5" w:rsidRPr="00AB7636">
        <w:rPr>
          <w:rFonts w:ascii="Arial" w:hAnsi="Arial" w:cs="Arial"/>
          <w:b/>
          <w:sz w:val="22"/>
          <w:szCs w:val="22"/>
        </w:rPr>
        <w:t>The Company</w:t>
      </w:r>
      <w:r w:rsidR="00AD23B5" w:rsidRPr="00AB7636">
        <w:rPr>
          <w:rFonts w:ascii="Arial" w:hAnsi="Arial" w:cs="Arial"/>
          <w:sz w:val="22"/>
          <w:szCs w:val="22"/>
        </w:rPr>
        <w:t xml:space="preserve"> by a </w:t>
      </w:r>
      <w:r w:rsidR="00AD23B5" w:rsidRPr="00AB7636">
        <w:rPr>
          <w:rFonts w:ascii="Arial" w:hAnsi="Arial" w:cs="Arial"/>
          <w:b/>
          <w:sz w:val="22"/>
          <w:szCs w:val="22"/>
        </w:rPr>
        <w:t>User</w:t>
      </w:r>
      <w:r w:rsidR="00AD23B5" w:rsidRPr="00AB7636">
        <w:rPr>
          <w:rFonts w:ascii="Arial" w:hAnsi="Arial" w:cs="Arial"/>
          <w:sz w:val="22"/>
          <w:szCs w:val="22"/>
        </w:rPr>
        <w:t xml:space="preserve"> </w:t>
      </w:r>
      <w:r w:rsidR="00DC2962" w:rsidRPr="00AB7636">
        <w:rPr>
          <w:rFonts w:ascii="Arial" w:hAnsi="Arial" w:cs="Arial"/>
          <w:sz w:val="22"/>
          <w:szCs w:val="22"/>
        </w:rPr>
        <w:t xml:space="preserve">on termination of a </w:t>
      </w:r>
      <w:r w:rsidR="00DC2962" w:rsidRPr="00AB7636">
        <w:rPr>
          <w:rFonts w:ascii="Arial" w:hAnsi="Arial" w:cs="Arial"/>
          <w:b/>
          <w:sz w:val="22"/>
          <w:szCs w:val="22"/>
        </w:rPr>
        <w:t>Construction Agreement</w:t>
      </w:r>
      <w:r w:rsidR="00CF3952" w:rsidRPr="00AB7636">
        <w:rPr>
          <w:rFonts w:ascii="Arial" w:hAnsi="Arial" w:cs="Arial"/>
          <w:sz w:val="22"/>
          <w:szCs w:val="22"/>
        </w:rPr>
        <w:t xml:space="preserve">, </w:t>
      </w:r>
      <w:r w:rsidR="00CF3952" w:rsidRPr="00AB7636">
        <w:rPr>
          <w:rFonts w:ascii="Arial" w:hAnsi="Arial" w:cs="Arial"/>
          <w:b/>
          <w:sz w:val="22"/>
          <w:szCs w:val="22"/>
        </w:rPr>
        <w:t>Disconnection</w:t>
      </w:r>
      <w:r w:rsidR="00DC2962" w:rsidRPr="00AB7636">
        <w:rPr>
          <w:rFonts w:ascii="Arial" w:hAnsi="Arial" w:cs="Arial"/>
          <w:b/>
          <w:sz w:val="22"/>
          <w:szCs w:val="22"/>
        </w:rPr>
        <w:t xml:space="preserve"> </w:t>
      </w:r>
      <w:r w:rsidR="00061BD3" w:rsidRPr="00AB7636">
        <w:rPr>
          <w:rFonts w:ascii="Arial" w:hAnsi="Arial" w:cs="Arial"/>
          <w:sz w:val="22"/>
          <w:szCs w:val="22"/>
        </w:rPr>
        <w:t>or a reduction in</w:t>
      </w:r>
      <w:r w:rsidR="00061BD3" w:rsidRPr="00AB7636">
        <w:rPr>
          <w:rFonts w:ascii="Arial" w:hAnsi="Arial" w:cs="Arial"/>
          <w:b/>
          <w:sz w:val="22"/>
          <w:szCs w:val="22"/>
        </w:rPr>
        <w:t xml:space="preserve"> Transmission Entry Capacity</w:t>
      </w:r>
      <w:r w:rsidR="009F3FF0" w:rsidRPr="00AB7636">
        <w:rPr>
          <w:rFonts w:ascii="Arial" w:hAnsi="Arial" w:cs="Arial"/>
          <w:b/>
          <w:sz w:val="22"/>
          <w:szCs w:val="22"/>
        </w:rPr>
        <w:t xml:space="preserve"> </w:t>
      </w:r>
      <w:r w:rsidR="001F60F4" w:rsidRPr="00AB7636">
        <w:rPr>
          <w:rFonts w:ascii="Arial" w:hAnsi="Arial" w:cs="Arial"/>
          <w:sz w:val="22"/>
          <w:szCs w:val="22"/>
        </w:rPr>
        <w:t xml:space="preserve">or </w:t>
      </w:r>
      <w:r w:rsidR="001F60F4" w:rsidRPr="00AB7636">
        <w:rPr>
          <w:rFonts w:ascii="Arial" w:hAnsi="Arial" w:cs="Arial"/>
          <w:b/>
          <w:sz w:val="22"/>
          <w:szCs w:val="22"/>
        </w:rPr>
        <w:t>Developer Capacity</w:t>
      </w:r>
      <w:r w:rsidR="001F60F4"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9F3FF0" w:rsidRPr="00AB7636">
        <w:rPr>
          <w:rFonts w:ascii="Arial" w:hAnsi="Arial" w:cs="Arial"/>
          <w:sz w:val="22"/>
          <w:szCs w:val="22"/>
        </w:rPr>
        <w:t xml:space="preserve">prior to the </w:t>
      </w:r>
      <w:r w:rsidR="009F3FF0" w:rsidRPr="00AB7636">
        <w:rPr>
          <w:rFonts w:ascii="Arial" w:hAnsi="Arial" w:cs="Arial"/>
          <w:b/>
          <w:sz w:val="22"/>
          <w:szCs w:val="22"/>
        </w:rPr>
        <w:t>Charging Date</w:t>
      </w:r>
      <w:r w:rsidR="001F60F4" w:rsidRPr="00AB7636">
        <w:rPr>
          <w:rFonts w:ascii="Arial" w:hAnsi="Arial" w:cs="Arial"/>
          <w:sz w:val="22"/>
          <w:szCs w:val="22"/>
        </w:rPr>
        <w:t xml:space="preserve"> and</w:t>
      </w:r>
      <w:r w:rsidR="009F3FF0" w:rsidRPr="00AB7636">
        <w:rPr>
          <w:rFonts w:ascii="Arial" w:hAnsi="Arial" w:cs="Arial"/>
          <w:sz w:val="22"/>
          <w:szCs w:val="22"/>
        </w:rPr>
        <w:t xml:space="preserve"> </w:t>
      </w:r>
      <w:r w:rsidR="001F60F4" w:rsidRPr="00AB7636">
        <w:rPr>
          <w:rFonts w:ascii="Arial" w:hAnsi="Arial" w:cs="Arial"/>
          <w:b/>
          <w:sz w:val="22"/>
          <w:szCs w:val="22"/>
        </w:rPr>
        <w:t xml:space="preserve">Disconnection </w:t>
      </w:r>
      <w:r w:rsidR="001F60F4" w:rsidRPr="00AB7636">
        <w:rPr>
          <w:rFonts w:ascii="Arial" w:hAnsi="Arial" w:cs="Arial"/>
          <w:sz w:val="22"/>
          <w:szCs w:val="22"/>
        </w:rPr>
        <w:t>or a reduction in</w:t>
      </w:r>
      <w:r w:rsidR="001F60F4" w:rsidRPr="00AB7636">
        <w:rPr>
          <w:rFonts w:ascii="Arial" w:hAnsi="Arial" w:cs="Arial"/>
          <w:b/>
          <w:sz w:val="22"/>
          <w:szCs w:val="22"/>
        </w:rPr>
        <w:t xml:space="preserve"> Transmission Entry Capacity </w:t>
      </w:r>
      <w:r w:rsidR="00E458B1" w:rsidRPr="00AB7636">
        <w:rPr>
          <w:rFonts w:ascii="Arial" w:hAnsi="Arial" w:cs="Arial"/>
          <w:sz w:val="22"/>
          <w:szCs w:val="22"/>
        </w:rPr>
        <w:t xml:space="preserve">or </w:t>
      </w:r>
      <w:r w:rsidR="00E458B1" w:rsidRPr="00AB7636">
        <w:rPr>
          <w:rFonts w:ascii="Arial" w:hAnsi="Arial" w:cs="Arial"/>
          <w:b/>
          <w:sz w:val="22"/>
          <w:szCs w:val="22"/>
        </w:rPr>
        <w:t>Interconnector User Commitment Capacity</w:t>
      </w:r>
      <w:r w:rsidR="00E458B1" w:rsidRPr="00AB7636">
        <w:rPr>
          <w:rFonts w:ascii="Arial" w:hAnsi="Arial" w:cs="Arial"/>
          <w:sz w:val="22"/>
          <w:szCs w:val="22"/>
        </w:rPr>
        <w:t xml:space="preserve"> </w:t>
      </w:r>
      <w:r w:rsidR="001F60F4" w:rsidRPr="00AB7636">
        <w:rPr>
          <w:rFonts w:ascii="Arial" w:hAnsi="Arial" w:cs="Arial"/>
          <w:sz w:val="22"/>
          <w:szCs w:val="22"/>
        </w:rPr>
        <w:t>on or</w:t>
      </w:r>
      <w:r w:rsidR="001F60F4" w:rsidRPr="00AB7636">
        <w:rPr>
          <w:rFonts w:ascii="Arial" w:hAnsi="Arial" w:cs="Arial"/>
          <w:b/>
          <w:sz w:val="22"/>
          <w:szCs w:val="22"/>
        </w:rPr>
        <w:t xml:space="preserve"> </w:t>
      </w:r>
      <w:r w:rsidR="001F60F4" w:rsidRPr="00AB7636">
        <w:rPr>
          <w:rFonts w:ascii="Arial" w:hAnsi="Arial" w:cs="Arial"/>
          <w:sz w:val="22"/>
          <w:szCs w:val="22"/>
        </w:rPr>
        <w:t xml:space="preserve">after the </w:t>
      </w:r>
      <w:r w:rsidR="001F60F4" w:rsidRPr="00AB7636">
        <w:rPr>
          <w:rFonts w:ascii="Arial" w:hAnsi="Arial" w:cs="Arial"/>
          <w:b/>
          <w:sz w:val="22"/>
          <w:szCs w:val="22"/>
        </w:rPr>
        <w:t>Charging Date</w:t>
      </w:r>
      <w:r w:rsidR="00DC2962" w:rsidRPr="00AB7636">
        <w:rPr>
          <w:rFonts w:ascii="Arial" w:hAnsi="Arial" w:cs="Arial"/>
          <w:sz w:val="22"/>
          <w:szCs w:val="22"/>
        </w:rPr>
        <w:t xml:space="preserve">. </w:t>
      </w:r>
    </w:p>
    <w:p w14:paraId="637C9CE2" w14:textId="77777777" w:rsidR="0021515E" w:rsidRPr="00AB7636" w:rsidRDefault="0021515E" w:rsidP="0021515E">
      <w:pPr>
        <w:spacing w:line="360" w:lineRule="auto"/>
        <w:ind w:left="720" w:hanging="720"/>
        <w:jc w:val="both"/>
        <w:rPr>
          <w:rFonts w:ascii="Arial" w:hAnsi="Arial" w:cs="Arial"/>
          <w:sz w:val="22"/>
          <w:szCs w:val="22"/>
        </w:rPr>
      </w:pPr>
    </w:p>
    <w:p w14:paraId="3E9B6969" w14:textId="77777777" w:rsidR="00E9693B" w:rsidRPr="00AB7636" w:rsidRDefault="006C15A5" w:rsidP="0021515E">
      <w:pPr>
        <w:spacing w:line="360" w:lineRule="auto"/>
        <w:ind w:left="720" w:hanging="720"/>
        <w:jc w:val="both"/>
        <w:rPr>
          <w:rFonts w:ascii="Arial" w:hAnsi="Arial" w:cs="Arial"/>
          <w:sz w:val="22"/>
          <w:szCs w:val="22"/>
        </w:rPr>
      </w:pPr>
      <w:r w:rsidRPr="00AB7636">
        <w:rPr>
          <w:rFonts w:ascii="Arial" w:hAnsi="Arial" w:cs="Arial"/>
          <w:b/>
          <w:sz w:val="22"/>
          <w:szCs w:val="22"/>
        </w:rPr>
        <w:t>3</w:t>
      </w:r>
      <w:r w:rsidR="00D30700" w:rsidRPr="00AB7636">
        <w:rPr>
          <w:rFonts w:ascii="Arial" w:hAnsi="Arial" w:cs="Arial"/>
          <w:b/>
          <w:sz w:val="22"/>
          <w:szCs w:val="22"/>
        </w:rPr>
        <w:t>.</w:t>
      </w:r>
      <w:r w:rsidRPr="00AB7636">
        <w:rPr>
          <w:rFonts w:ascii="Arial" w:hAnsi="Arial" w:cs="Arial"/>
          <w:b/>
          <w:sz w:val="22"/>
          <w:szCs w:val="22"/>
        </w:rPr>
        <w:t>2</w:t>
      </w:r>
      <w:r w:rsidR="0021515E" w:rsidRPr="00AB7636">
        <w:rPr>
          <w:rFonts w:ascii="Arial" w:hAnsi="Arial" w:cs="Arial"/>
          <w:sz w:val="22"/>
          <w:szCs w:val="22"/>
        </w:rPr>
        <w:tab/>
      </w:r>
      <w:r w:rsidR="00DC2962" w:rsidRPr="00AB7636">
        <w:rPr>
          <w:rFonts w:ascii="Arial" w:hAnsi="Arial" w:cs="Arial"/>
          <w:sz w:val="22"/>
          <w:szCs w:val="22"/>
        </w:rPr>
        <w:t xml:space="preserve">This </w:t>
      </w:r>
      <w:r w:rsidR="004C67E3" w:rsidRPr="00AB7636">
        <w:rPr>
          <w:rFonts w:ascii="Arial" w:hAnsi="Arial" w:cs="Arial"/>
          <w:sz w:val="22"/>
          <w:szCs w:val="22"/>
        </w:rPr>
        <w:t xml:space="preserve">calculation of the </w:t>
      </w:r>
      <w:r w:rsidR="004C67E3" w:rsidRPr="00AB7636">
        <w:rPr>
          <w:rFonts w:ascii="Arial" w:hAnsi="Arial" w:cs="Arial"/>
          <w:b/>
          <w:sz w:val="22"/>
          <w:szCs w:val="22"/>
        </w:rPr>
        <w:t>Cancellation Charge</w:t>
      </w:r>
      <w:r w:rsidR="004C67E3" w:rsidRPr="00AB7636">
        <w:rPr>
          <w:rFonts w:ascii="Arial" w:hAnsi="Arial" w:cs="Arial"/>
          <w:sz w:val="22"/>
          <w:szCs w:val="22"/>
        </w:rPr>
        <w:t xml:space="preserve"> is</w:t>
      </w:r>
      <w:r w:rsidR="00DC2962" w:rsidRPr="00AB7636">
        <w:rPr>
          <w:rFonts w:ascii="Arial" w:hAnsi="Arial" w:cs="Arial"/>
          <w:sz w:val="22"/>
          <w:szCs w:val="22"/>
        </w:rPr>
        <w:t xml:space="preserve"> different</w:t>
      </w:r>
      <w:r w:rsidR="00E9693B" w:rsidRPr="00AB7636">
        <w:rPr>
          <w:rFonts w:ascii="Arial" w:hAnsi="Arial" w:cs="Arial"/>
          <w:sz w:val="22"/>
          <w:szCs w:val="22"/>
        </w:rPr>
        <w:t>:</w:t>
      </w:r>
    </w:p>
    <w:p w14:paraId="6B27BCC8" w14:textId="77777777" w:rsidR="00E9693B" w:rsidRPr="00AB7636" w:rsidRDefault="00E9693B" w:rsidP="0021515E">
      <w:pPr>
        <w:spacing w:line="360" w:lineRule="auto"/>
        <w:ind w:left="720" w:hanging="720"/>
        <w:jc w:val="both"/>
        <w:rPr>
          <w:rFonts w:ascii="Arial" w:hAnsi="Arial" w:cs="Arial"/>
          <w:sz w:val="22"/>
          <w:szCs w:val="22"/>
        </w:rPr>
      </w:pPr>
    </w:p>
    <w:p w14:paraId="6E82241D" w14:textId="77777777" w:rsidR="00E9693B" w:rsidRPr="00AB7636" w:rsidRDefault="00E9693B" w:rsidP="00E9693B">
      <w:pPr>
        <w:numPr>
          <w:ilvl w:val="0"/>
          <w:numId w:val="7"/>
        </w:numPr>
        <w:spacing w:line="360" w:lineRule="auto"/>
        <w:jc w:val="both"/>
        <w:rPr>
          <w:rFonts w:ascii="Arial" w:hAnsi="Arial" w:cs="Arial"/>
          <w:sz w:val="22"/>
          <w:szCs w:val="22"/>
        </w:rPr>
      </w:pPr>
      <w:bookmarkStart w:id="50" w:name="OLE_LINK5"/>
      <w:bookmarkStart w:id="51" w:name="OLE_LINK10"/>
      <w:r w:rsidRPr="00AB7636">
        <w:rPr>
          <w:rFonts w:ascii="Arial" w:hAnsi="Arial" w:cs="Arial"/>
          <w:sz w:val="22"/>
          <w:szCs w:val="22"/>
        </w:rPr>
        <w:t>whe</w:t>
      </w:r>
      <w:r w:rsidR="004C67E3" w:rsidRPr="00AB7636">
        <w:rPr>
          <w:rFonts w:ascii="Arial" w:hAnsi="Arial" w:cs="Arial"/>
          <w:sz w:val="22"/>
          <w:szCs w:val="22"/>
        </w:rPr>
        <w:t xml:space="preserve">re </w:t>
      </w:r>
      <w:r w:rsidRPr="00AB7636">
        <w:rPr>
          <w:rFonts w:ascii="Arial" w:hAnsi="Arial" w:cs="Arial"/>
          <w:sz w:val="22"/>
          <w:szCs w:val="22"/>
        </w:rPr>
        <w:t xml:space="preserve">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w:t>
      </w:r>
      <w:r w:rsidR="004C67E3" w:rsidRPr="00AB7636">
        <w:rPr>
          <w:rFonts w:ascii="Arial" w:hAnsi="Arial" w:cs="Arial"/>
          <w:sz w:val="22"/>
          <w:szCs w:val="22"/>
        </w:rPr>
        <w:t xml:space="preserve">or </w:t>
      </w:r>
      <w:r w:rsidR="004C67E3" w:rsidRPr="00AB7636">
        <w:rPr>
          <w:rFonts w:ascii="Arial" w:hAnsi="Arial" w:cs="Arial"/>
          <w:b/>
          <w:sz w:val="22"/>
          <w:szCs w:val="22"/>
        </w:rPr>
        <w:t>Developer Capacity</w:t>
      </w:r>
      <w:r w:rsidR="004C67E3"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Pr="00AB7636">
        <w:rPr>
          <w:rFonts w:ascii="Arial" w:hAnsi="Arial" w:cs="Arial"/>
          <w:sz w:val="22"/>
          <w:szCs w:val="22"/>
        </w:rPr>
        <w:t xml:space="preserve">is reduced </w:t>
      </w:r>
      <w:r w:rsidR="00DC2962" w:rsidRPr="00AB7636">
        <w:rPr>
          <w:rFonts w:ascii="Arial" w:hAnsi="Arial" w:cs="Arial"/>
          <w:sz w:val="22"/>
          <w:szCs w:val="22"/>
        </w:rPr>
        <w:t xml:space="preserve">before </w:t>
      </w:r>
      <w:r w:rsidRPr="00AB7636">
        <w:rPr>
          <w:rFonts w:ascii="Arial" w:hAnsi="Arial" w:cs="Arial"/>
          <w:sz w:val="22"/>
          <w:szCs w:val="22"/>
        </w:rPr>
        <w:t xml:space="preserve">the </w:t>
      </w:r>
      <w:r w:rsidRPr="00AB7636">
        <w:rPr>
          <w:rFonts w:ascii="Arial" w:hAnsi="Arial" w:cs="Arial"/>
          <w:b/>
          <w:sz w:val="22"/>
          <w:szCs w:val="22"/>
        </w:rPr>
        <w:t>Trigger Date</w:t>
      </w:r>
      <w:r w:rsidRPr="00AB7636">
        <w:rPr>
          <w:rFonts w:ascii="Arial" w:hAnsi="Arial" w:cs="Arial"/>
          <w:sz w:val="22"/>
          <w:szCs w:val="22"/>
        </w:rPr>
        <w:t xml:space="preserve"> </w:t>
      </w:r>
      <w:r w:rsidR="00794EB3" w:rsidRPr="00AB7636">
        <w:rPr>
          <w:rFonts w:ascii="Arial" w:hAnsi="Arial" w:cs="Arial"/>
          <w:sz w:val="22"/>
          <w:szCs w:val="22"/>
        </w:rPr>
        <w:t>(the “</w:t>
      </w:r>
      <w:r w:rsidR="0050625D" w:rsidRPr="00AB7636">
        <w:rPr>
          <w:rFonts w:ascii="Arial" w:hAnsi="Arial" w:cs="Arial"/>
          <w:b/>
          <w:sz w:val="22"/>
          <w:szCs w:val="22"/>
        </w:rPr>
        <w:t>Pre Trigger</w:t>
      </w:r>
      <w:r w:rsidR="00794EB3" w:rsidRPr="00AB7636">
        <w:rPr>
          <w:rFonts w:ascii="Arial" w:hAnsi="Arial" w:cs="Arial"/>
          <w:b/>
          <w:sz w:val="22"/>
          <w:szCs w:val="22"/>
        </w:rPr>
        <w:t xml:space="preserve"> Amount</w:t>
      </w:r>
      <w:r w:rsidR="00794EB3" w:rsidRPr="00AB7636">
        <w:rPr>
          <w:rFonts w:ascii="Arial" w:hAnsi="Arial" w:cs="Arial"/>
          <w:sz w:val="22"/>
          <w:szCs w:val="22"/>
        </w:rPr>
        <w:t>”</w:t>
      </w:r>
      <w:r w:rsidR="001603D7" w:rsidRPr="00AB7636">
        <w:rPr>
          <w:rFonts w:ascii="Arial" w:hAnsi="Arial" w:cs="Arial"/>
          <w:sz w:val="22"/>
          <w:szCs w:val="22"/>
        </w:rPr>
        <w:t xml:space="preserve"> or “</w:t>
      </w:r>
      <w:r w:rsidR="001603D7" w:rsidRPr="00AB7636">
        <w:rPr>
          <w:rFonts w:ascii="Arial" w:hAnsi="Arial" w:cs="Arial"/>
          <w:b/>
          <w:sz w:val="22"/>
          <w:szCs w:val="22"/>
        </w:rPr>
        <w:t>Actual Attributable Works Cancellation Charge</w:t>
      </w:r>
      <w:bookmarkEnd w:id="50"/>
      <w:bookmarkEnd w:id="51"/>
      <w:r w:rsidR="001603D7" w:rsidRPr="00AB7636">
        <w:rPr>
          <w:rFonts w:ascii="Arial" w:hAnsi="Arial" w:cs="Arial"/>
          <w:sz w:val="22"/>
          <w:szCs w:val="22"/>
        </w:rPr>
        <w:t>”</w:t>
      </w:r>
      <w:r w:rsidR="00794EB3" w:rsidRPr="00AB7636">
        <w:rPr>
          <w:rFonts w:ascii="Arial" w:hAnsi="Arial" w:cs="Arial"/>
          <w:sz w:val="22"/>
          <w:szCs w:val="22"/>
        </w:rPr>
        <w:t xml:space="preserve">) </w:t>
      </w:r>
      <w:r w:rsidR="00DC2962" w:rsidRPr="00AB7636">
        <w:rPr>
          <w:rFonts w:ascii="Arial" w:hAnsi="Arial" w:cs="Arial"/>
          <w:sz w:val="22"/>
          <w:szCs w:val="22"/>
        </w:rPr>
        <w:t>(</w:t>
      </w:r>
      <w:r w:rsidR="009F3FF0" w:rsidRPr="00AB7636">
        <w:rPr>
          <w:rFonts w:ascii="Arial" w:hAnsi="Arial" w:cs="Arial"/>
          <w:sz w:val="22"/>
          <w:szCs w:val="22"/>
        </w:rPr>
        <w:t>Paragraph</w:t>
      </w:r>
      <w:r w:rsidR="00105EEE" w:rsidRPr="00AB7636">
        <w:rPr>
          <w:rFonts w:ascii="Arial" w:hAnsi="Arial" w:cs="Arial"/>
          <w:sz w:val="22"/>
          <w:szCs w:val="22"/>
        </w:rPr>
        <w:t>s 3.6.1 and 3.7</w:t>
      </w:r>
      <w:r w:rsidR="009F3FF0" w:rsidRPr="00AB7636">
        <w:rPr>
          <w:rFonts w:ascii="Arial" w:hAnsi="Arial" w:cs="Arial"/>
          <w:sz w:val="22"/>
          <w:szCs w:val="22"/>
        </w:rPr>
        <w:t>)</w:t>
      </w:r>
      <w:r w:rsidRPr="00AB7636">
        <w:rPr>
          <w:rFonts w:ascii="Arial" w:hAnsi="Arial" w:cs="Arial"/>
          <w:sz w:val="22"/>
          <w:szCs w:val="22"/>
        </w:rPr>
        <w:t>;</w:t>
      </w:r>
    </w:p>
    <w:p w14:paraId="11B05643" w14:textId="77777777" w:rsidR="00D054C9" w:rsidRPr="00AB7636" w:rsidRDefault="00D054C9" w:rsidP="00D054C9">
      <w:pPr>
        <w:spacing w:line="360" w:lineRule="auto"/>
        <w:ind w:left="720"/>
        <w:jc w:val="both"/>
        <w:rPr>
          <w:rFonts w:ascii="Arial" w:hAnsi="Arial" w:cs="Arial"/>
          <w:sz w:val="22"/>
          <w:szCs w:val="22"/>
        </w:rPr>
      </w:pPr>
    </w:p>
    <w:p w14:paraId="34EA0735" w14:textId="77777777" w:rsidR="00E9693B" w:rsidRPr="00AB7636" w:rsidRDefault="00E9693B" w:rsidP="00E9693B">
      <w:pPr>
        <w:numPr>
          <w:ilvl w:val="0"/>
          <w:numId w:val="7"/>
        </w:numPr>
        <w:spacing w:line="360" w:lineRule="auto"/>
        <w:jc w:val="both"/>
        <w:rPr>
          <w:rFonts w:ascii="Arial" w:hAnsi="Arial" w:cs="Arial"/>
          <w:sz w:val="22"/>
          <w:szCs w:val="22"/>
        </w:rPr>
      </w:pPr>
      <w:r w:rsidRPr="00AB7636">
        <w:rPr>
          <w:rFonts w:ascii="Arial" w:hAnsi="Arial" w:cs="Arial"/>
          <w:sz w:val="22"/>
          <w:szCs w:val="22"/>
        </w:rPr>
        <w:t>whe</w:t>
      </w:r>
      <w:r w:rsidR="004C67E3" w:rsidRPr="00AB7636">
        <w:rPr>
          <w:rFonts w:ascii="Arial" w:hAnsi="Arial" w:cs="Arial"/>
          <w:sz w:val="22"/>
          <w:szCs w:val="22"/>
        </w:rPr>
        <w:t xml:space="preserve">re </w:t>
      </w:r>
      <w:r w:rsidRPr="00AB7636">
        <w:rPr>
          <w:rFonts w:ascii="Arial" w:hAnsi="Arial" w:cs="Arial"/>
          <w:sz w:val="22"/>
          <w:szCs w:val="22"/>
        </w:rPr>
        <w:t xml:space="preserve">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004C67E3" w:rsidRPr="00AB7636">
        <w:rPr>
          <w:rFonts w:ascii="Arial" w:hAnsi="Arial" w:cs="Arial"/>
          <w:sz w:val="22"/>
          <w:szCs w:val="22"/>
        </w:rPr>
        <w:t xml:space="preserve"> or </w:t>
      </w:r>
      <w:r w:rsidR="004C67E3" w:rsidRPr="00AB7636">
        <w:rPr>
          <w:rFonts w:ascii="Arial" w:hAnsi="Arial" w:cs="Arial"/>
          <w:b/>
          <w:sz w:val="22"/>
          <w:szCs w:val="22"/>
        </w:rPr>
        <w:t>Developer Capacity</w:t>
      </w:r>
      <w:r w:rsidR="004C67E3"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4C67E3" w:rsidRPr="00AB7636">
        <w:rPr>
          <w:rFonts w:ascii="Arial" w:hAnsi="Arial" w:cs="Arial"/>
          <w:sz w:val="22"/>
          <w:szCs w:val="22"/>
        </w:rPr>
        <w:t>i</w:t>
      </w:r>
      <w:r w:rsidRPr="00AB7636">
        <w:rPr>
          <w:rFonts w:ascii="Arial" w:hAnsi="Arial" w:cs="Arial"/>
          <w:sz w:val="22"/>
          <w:szCs w:val="22"/>
        </w:rPr>
        <w:t xml:space="preserve">s reduced </w:t>
      </w:r>
      <w:r w:rsidR="00706F19" w:rsidRPr="00AB7636">
        <w:rPr>
          <w:rFonts w:ascii="Arial" w:hAnsi="Arial" w:cs="Arial"/>
          <w:sz w:val="22"/>
          <w:szCs w:val="22"/>
        </w:rPr>
        <w:t xml:space="preserve">on or </w:t>
      </w:r>
      <w:r w:rsidR="00DC2962" w:rsidRPr="00AB7636">
        <w:rPr>
          <w:rFonts w:ascii="Arial" w:hAnsi="Arial" w:cs="Arial"/>
          <w:sz w:val="22"/>
          <w:szCs w:val="22"/>
        </w:rPr>
        <w:t xml:space="preserve">after the </w:t>
      </w:r>
      <w:r w:rsidR="00DC2962" w:rsidRPr="00AB7636">
        <w:rPr>
          <w:rFonts w:ascii="Arial" w:hAnsi="Arial" w:cs="Arial"/>
          <w:b/>
          <w:sz w:val="22"/>
          <w:szCs w:val="22"/>
        </w:rPr>
        <w:t>Trigger Date</w:t>
      </w:r>
      <w:r w:rsidRPr="00AB7636">
        <w:rPr>
          <w:rFonts w:ascii="Arial" w:hAnsi="Arial" w:cs="Arial"/>
          <w:b/>
          <w:sz w:val="22"/>
          <w:szCs w:val="22"/>
        </w:rPr>
        <w:t xml:space="preserve"> </w:t>
      </w:r>
      <w:r w:rsidRPr="00AB7636">
        <w:rPr>
          <w:rFonts w:ascii="Arial" w:hAnsi="Arial" w:cs="Arial"/>
          <w:sz w:val="22"/>
          <w:szCs w:val="22"/>
        </w:rPr>
        <w:t xml:space="preserve">but </w:t>
      </w:r>
      <w:r w:rsidR="006C5024" w:rsidRPr="00AB7636">
        <w:rPr>
          <w:rFonts w:ascii="Arial" w:hAnsi="Arial" w:cs="Arial"/>
          <w:sz w:val="22"/>
          <w:szCs w:val="22"/>
        </w:rPr>
        <w:t>prior to</w:t>
      </w:r>
      <w:r w:rsidRPr="00AB7636">
        <w:rPr>
          <w:rFonts w:ascii="Arial" w:hAnsi="Arial" w:cs="Arial"/>
          <w:sz w:val="22"/>
          <w:szCs w:val="22"/>
        </w:rPr>
        <w:t xml:space="preserve"> the</w:t>
      </w:r>
      <w:r w:rsidRPr="00AB7636">
        <w:rPr>
          <w:rFonts w:ascii="Arial" w:hAnsi="Arial" w:cs="Arial"/>
          <w:b/>
          <w:sz w:val="22"/>
          <w:szCs w:val="22"/>
        </w:rPr>
        <w:t xml:space="preserve"> Charging Date </w:t>
      </w:r>
      <w:r w:rsidR="00794EB3" w:rsidRPr="00AB7636">
        <w:rPr>
          <w:rFonts w:ascii="Arial" w:hAnsi="Arial" w:cs="Arial"/>
          <w:sz w:val="22"/>
          <w:szCs w:val="22"/>
        </w:rPr>
        <w:t>(the “</w:t>
      </w:r>
      <w:r w:rsidR="001603D7" w:rsidRPr="00AB7636">
        <w:rPr>
          <w:rFonts w:ascii="Arial" w:hAnsi="Arial" w:cs="Arial"/>
          <w:b/>
          <w:sz w:val="22"/>
          <w:szCs w:val="22"/>
        </w:rPr>
        <w:t xml:space="preserve">Fixed </w:t>
      </w:r>
      <w:r w:rsidR="0050625D" w:rsidRPr="00AB7636">
        <w:rPr>
          <w:rFonts w:ascii="Arial" w:hAnsi="Arial" w:cs="Arial"/>
          <w:b/>
          <w:sz w:val="22"/>
          <w:szCs w:val="22"/>
        </w:rPr>
        <w:t xml:space="preserve">Attributable Works </w:t>
      </w:r>
      <w:r w:rsidR="00794EB3" w:rsidRPr="00AB7636">
        <w:rPr>
          <w:rFonts w:ascii="Arial" w:hAnsi="Arial" w:cs="Arial"/>
          <w:b/>
          <w:sz w:val="22"/>
          <w:szCs w:val="22"/>
        </w:rPr>
        <w:t xml:space="preserve">Cancellation </w:t>
      </w:r>
      <w:r w:rsidR="00135384" w:rsidRPr="00AB7636">
        <w:rPr>
          <w:rFonts w:ascii="Arial" w:hAnsi="Arial" w:cs="Arial"/>
          <w:b/>
          <w:sz w:val="22"/>
          <w:szCs w:val="22"/>
        </w:rPr>
        <w:t>Charge</w:t>
      </w:r>
      <w:r w:rsidR="00794EB3" w:rsidRPr="00AB7636">
        <w:rPr>
          <w:rFonts w:ascii="Arial" w:hAnsi="Arial" w:cs="Arial"/>
          <w:sz w:val="22"/>
          <w:szCs w:val="22"/>
        </w:rPr>
        <w:t>”</w:t>
      </w:r>
      <w:r w:rsidR="001603D7" w:rsidRPr="00AB7636">
        <w:rPr>
          <w:rFonts w:ascii="Arial" w:hAnsi="Arial" w:cs="Arial"/>
          <w:b/>
          <w:sz w:val="22"/>
          <w:szCs w:val="22"/>
        </w:rPr>
        <w:t xml:space="preserve"> </w:t>
      </w:r>
      <w:r w:rsidR="001603D7" w:rsidRPr="00AB7636">
        <w:rPr>
          <w:rFonts w:ascii="Arial" w:hAnsi="Arial" w:cs="Arial"/>
          <w:sz w:val="22"/>
          <w:szCs w:val="22"/>
        </w:rPr>
        <w:t>or “</w:t>
      </w:r>
      <w:r w:rsidR="001603D7" w:rsidRPr="00AB7636">
        <w:rPr>
          <w:rFonts w:ascii="Arial" w:hAnsi="Arial" w:cs="Arial"/>
          <w:b/>
          <w:sz w:val="22"/>
          <w:szCs w:val="22"/>
        </w:rPr>
        <w:t>Actual Attributable Works Cancellation Charge</w:t>
      </w:r>
      <w:r w:rsidR="001603D7" w:rsidRPr="00AB7636">
        <w:rPr>
          <w:rFonts w:ascii="Arial" w:hAnsi="Arial" w:cs="Arial"/>
          <w:sz w:val="22"/>
          <w:szCs w:val="22"/>
        </w:rPr>
        <w:t>”</w:t>
      </w:r>
      <w:r w:rsidR="00794EB3" w:rsidRPr="00AB7636">
        <w:rPr>
          <w:rFonts w:ascii="Arial" w:hAnsi="Arial" w:cs="Arial"/>
          <w:b/>
          <w:sz w:val="22"/>
          <w:szCs w:val="22"/>
        </w:rPr>
        <w:t xml:space="preserve"> </w:t>
      </w:r>
      <w:r w:rsidR="00794EB3" w:rsidRPr="00AB7636">
        <w:rPr>
          <w:rFonts w:ascii="Arial" w:hAnsi="Arial" w:cs="Arial"/>
          <w:sz w:val="22"/>
          <w:szCs w:val="22"/>
        </w:rPr>
        <w:t>and</w:t>
      </w:r>
      <w:r w:rsidR="001603D7" w:rsidRPr="00AB7636">
        <w:rPr>
          <w:rFonts w:ascii="Arial" w:hAnsi="Arial" w:cs="Arial"/>
          <w:sz w:val="22"/>
          <w:szCs w:val="22"/>
        </w:rPr>
        <w:t xml:space="preserve"> the</w:t>
      </w:r>
      <w:r w:rsidR="00794EB3" w:rsidRPr="00AB7636">
        <w:rPr>
          <w:rFonts w:ascii="Arial" w:hAnsi="Arial" w:cs="Arial"/>
          <w:sz w:val="22"/>
          <w:szCs w:val="22"/>
        </w:rPr>
        <w:t xml:space="preserve"> “</w:t>
      </w:r>
      <w:r w:rsidR="00794EB3" w:rsidRPr="00AB7636">
        <w:rPr>
          <w:rFonts w:ascii="Arial" w:hAnsi="Arial" w:cs="Arial"/>
          <w:b/>
          <w:sz w:val="22"/>
          <w:szCs w:val="22"/>
        </w:rPr>
        <w:t xml:space="preserve">Wider Cancellation </w:t>
      </w:r>
      <w:r w:rsidR="00135384" w:rsidRPr="00AB7636">
        <w:rPr>
          <w:rFonts w:ascii="Arial" w:hAnsi="Arial" w:cs="Arial"/>
          <w:b/>
          <w:sz w:val="22"/>
          <w:szCs w:val="22"/>
        </w:rPr>
        <w:t>Charge</w:t>
      </w:r>
      <w:r w:rsidR="00794EB3" w:rsidRPr="00AB7636">
        <w:rPr>
          <w:rFonts w:ascii="Arial" w:hAnsi="Arial" w:cs="Arial"/>
          <w:sz w:val="22"/>
          <w:szCs w:val="22"/>
        </w:rPr>
        <w:t>”)</w:t>
      </w:r>
      <w:r w:rsidR="00794EB3" w:rsidRPr="00AB7636">
        <w:rPr>
          <w:rFonts w:ascii="Arial" w:hAnsi="Arial" w:cs="Arial"/>
          <w:b/>
          <w:sz w:val="22"/>
          <w:szCs w:val="22"/>
        </w:rPr>
        <w:t xml:space="preserve"> </w:t>
      </w:r>
      <w:r w:rsidR="009F3FF0" w:rsidRPr="00AB7636">
        <w:rPr>
          <w:rFonts w:ascii="Arial" w:hAnsi="Arial" w:cs="Arial"/>
          <w:sz w:val="22"/>
          <w:szCs w:val="22"/>
        </w:rPr>
        <w:t>(</w:t>
      </w:r>
      <w:r w:rsidR="00892EF0" w:rsidRPr="00AB7636">
        <w:rPr>
          <w:rFonts w:ascii="Arial" w:hAnsi="Arial" w:cs="Arial"/>
          <w:sz w:val="22"/>
          <w:szCs w:val="22"/>
        </w:rPr>
        <w:t>Paragraph</w:t>
      </w:r>
      <w:r w:rsidR="004C67E3" w:rsidRPr="00AB7636">
        <w:rPr>
          <w:rFonts w:ascii="Arial" w:hAnsi="Arial" w:cs="Arial"/>
          <w:sz w:val="22"/>
          <w:szCs w:val="22"/>
        </w:rPr>
        <w:t>s</w:t>
      </w:r>
      <w:r w:rsidR="00892EF0" w:rsidRPr="00AB7636">
        <w:rPr>
          <w:rFonts w:ascii="Arial" w:hAnsi="Arial" w:cs="Arial"/>
          <w:sz w:val="22"/>
          <w:szCs w:val="22"/>
        </w:rPr>
        <w:t xml:space="preserve"> 3.</w:t>
      </w:r>
      <w:r w:rsidR="00105EEE" w:rsidRPr="00AB7636">
        <w:rPr>
          <w:rFonts w:ascii="Arial" w:hAnsi="Arial" w:cs="Arial"/>
          <w:sz w:val="22"/>
          <w:szCs w:val="22"/>
        </w:rPr>
        <w:t>5</w:t>
      </w:r>
      <w:r w:rsidR="00892EF0" w:rsidRPr="00AB7636">
        <w:rPr>
          <w:rFonts w:ascii="Arial" w:hAnsi="Arial" w:cs="Arial"/>
          <w:sz w:val="22"/>
          <w:szCs w:val="22"/>
        </w:rPr>
        <w:t xml:space="preserve"> </w:t>
      </w:r>
      <w:r w:rsidR="00105EEE" w:rsidRPr="00AB7636">
        <w:rPr>
          <w:rFonts w:ascii="Arial" w:hAnsi="Arial" w:cs="Arial"/>
          <w:sz w:val="22"/>
          <w:szCs w:val="22"/>
        </w:rPr>
        <w:t xml:space="preserve">to </w:t>
      </w:r>
      <w:r w:rsidR="00892EF0" w:rsidRPr="00AB7636">
        <w:rPr>
          <w:rFonts w:ascii="Arial" w:hAnsi="Arial" w:cs="Arial"/>
          <w:sz w:val="22"/>
          <w:szCs w:val="22"/>
        </w:rPr>
        <w:t>3.</w:t>
      </w:r>
      <w:r w:rsidR="00105EEE" w:rsidRPr="00AB7636">
        <w:rPr>
          <w:rFonts w:ascii="Arial" w:hAnsi="Arial" w:cs="Arial"/>
          <w:sz w:val="22"/>
          <w:szCs w:val="22"/>
        </w:rPr>
        <w:t>8</w:t>
      </w:r>
      <w:r w:rsidR="00892EF0" w:rsidRPr="00AB7636">
        <w:rPr>
          <w:rFonts w:ascii="Arial" w:hAnsi="Arial" w:cs="Arial"/>
          <w:sz w:val="22"/>
          <w:szCs w:val="22"/>
        </w:rPr>
        <w:t>)</w:t>
      </w:r>
      <w:r w:rsidR="004C67E3" w:rsidRPr="00AB7636">
        <w:rPr>
          <w:rFonts w:ascii="Arial" w:hAnsi="Arial" w:cs="Arial"/>
          <w:sz w:val="22"/>
          <w:szCs w:val="22"/>
        </w:rPr>
        <w:t>;</w:t>
      </w:r>
      <w:r w:rsidR="009F3FF0" w:rsidRPr="00AB7636">
        <w:rPr>
          <w:rFonts w:ascii="Arial" w:hAnsi="Arial" w:cs="Arial"/>
          <w:sz w:val="22"/>
          <w:szCs w:val="22"/>
        </w:rPr>
        <w:t xml:space="preserve"> </w:t>
      </w:r>
    </w:p>
    <w:p w14:paraId="11233EF1" w14:textId="77777777" w:rsidR="002B3B64" w:rsidRPr="00AB7636" w:rsidRDefault="002B3B64" w:rsidP="002B3B64">
      <w:pPr>
        <w:spacing w:line="360" w:lineRule="auto"/>
        <w:jc w:val="both"/>
        <w:rPr>
          <w:rFonts w:ascii="Arial" w:hAnsi="Arial" w:cs="Arial"/>
          <w:sz w:val="22"/>
          <w:szCs w:val="22"/>
        </w:rPr>
      </w:pPr>
    </w:p>
    <w:p w14:paraId="1032705B" w14:textId="77777777" w:rsidR="000A2CA9" w:rsidRPr="00AB7636" w:rsidRDefault="000A2CA9" w:rsidP="000A2CA9">
      <w:pPr>
        <w:numPr>
          <w:ilvl w:val="0"/>
          <w:numId w:val="7"/>
        </w:numPr>
        <w:spacing w:line="360" w:lineRule="auto"/>
        <w:jc w:val="both"/>
        <w:rPr>
          <w:rFonts w:ascii="Arial" w:hAnsi="Arial" w:cs="Arial"/>
          <w:sz w:val="22"/>
          <w:szCs w:val="22"/>
        </w:rPr>
      </w:pPr>
      <w:r w:rsidRPr="00AB7636">
        <w:rPr>
          <w:rFonts w:ascii="Arial" w:hAnsi="Arial" w:cs="Arial"/>
          <w:sz w:val="22"/>
          <w:szCs w:val="22"/>
        </w:rPr>
        <w:t xml:space="preserve">depending whether </w:t>
      </w:r>
      <w:r w:rsidR="001603D7" w:rsidRPr="00AB7636">
        <w:rPr>
          <w:rFonts w:ascii="Arial" w:hAnsi="Arial" w:cs="Arial"/>
          <w:sz w:val="22"/>
          <w:szCs w:val="22"/>
        </w:rPr>
        <w:t xml:space="preserve">the </w:t>
      </w:r>
      <w:r w:rsidR="001603D7" w:rsidRPr="00AB7636">
        <w:rPr>
          <w:rFonts w:ascii="Arial" w:hAnsi="Arial" w:cs="Arial"/>
          <w:b/>
          <w:sz w:val="22"/>
          <w:szCs w:val="22"/>
        </w:rPr>
        <w:t>Attributable Works Cancellation Charge</w:t>
      </w:r>
      <w:r w:rsidRPr="00AB7636">
        <w:rPr>
          <w:rFonts w:ascii="Arial" w:hAnsi="Arial" w:cs="Arial"/>
          <w:sz w:val="22"/>
          <w:szCs w:val="22"/>
        </w:rPr>
        <w:t xml:space="preserve"> is </w:t>
      </w:r>
      <w:r w:rsidR="00284888" w:rsidRPr="00AB7636">
        <w:rPr>
          <w:rFonts w:ascii="Arial" w:hAnsi="Arial" w:cs="Arial"/>
          <w:sz w:val="22"/>
          <w:szCs w:val="22"/>
        </w:rPr>
        <w:t xml:space="preserve">a </w:t>
      </w:r>
      <w:r w:rsidRPr="00AB7636">
        <w:rPr>
          <w:rFonts w:ascii="Arial" w:hAnsi="Arial" w:cs="Arial"/>
          <w:b/>
          <w:sz w:val="22"/>
          <w:szCs w:val="22"/>
          <w:lang w:val="cy-GB"/>
        </w:rPr>
        <w:t xml:space="preserve">Fixed Cancellation Charge </w:t>
      </w:r>
      <w:r w:rsidRPr="00AB7636">
        <w:rPr>
          <w:rFonts w:ascii="Arial" w:hAnsi="Arial" w:cs="Arial"/>
          <w:sz w:val="22"/>
          <w:szCs w:val="22"/>
        </w:rPr>
        <w:t xml:space="preserve">or </w:t>
      </w:r>
      <w:r w:rsidR="0050625D" w:rsidRPr="00AB7636">
        <w:rPr>
          <w:rFonts w:ascii="Arial" w:hAnsi="Arial" w:cs="Arial"/>
          <w:b/>
          <w:sz w:val="22"/>
          <w:szCs w:val="22"/>
          <w:lang w:val="cy-GB"/>
        </w:rPr>
        <w:t>Actual Attributable Works</w:t>
      </w:r>
      <w:r w:rsidRPr="00AB7636">
        <w:rPr>
          <w:rFonts w:ascii="Arial" w:hAnsi="Arial" w:cs="Arial"/>
          <w:b/>
          <w:sz w:val="22"/>
          <w:szCs w:val="22"/>
          <w:lang w:val="cy-GB"/>
        </w:rPr>
        <w:t xml:space="preserve"> Cancellation Charge </w:t>
      </w:r>
      <w:r w:rsidRPr="00AB7636">
        <w:rPr>
          <w:rFonts w:ascii="Arial" w:hAnsi="Arial" w:cs="Arial"/>
          <w:sz w:val="22"/>
          <w:szCs w:val="22"/>
          <w:lang w:val="cy-GB"/>
        </w:rPr>
        <w:t>(Parag</w:t>
      </w:r>
      <w:r w:rsidR="00C92299" w:rsidRPr="00AB7636">
        <w:rPr>
          <w:rFonts w:ascii="Arial" w:hAnsi="Arial" w:cs="Arial"/>
          <w:sz w:val="22"/>
          <w:szCs w:val="22"/>
          <w:lang w:val="cy-GB"/>
        </w:rPr>
        <w:t>raph</w:t>
      </w:r>
      <w:r w:rsidR="00105EEE" w:rsidRPr="00AB7636">
        <w:rPr>
          <w:rFonts w:ascii="Arial" w:hAnsi="Arial" w:cs="Arial"/>
          <w:sz w:val="22"/>
          <w:szCs w:val="22"/>
          <w:lang w:val="cy-GB"/>
        </w:rPr>
        <w:t>s</w:t>
      </w:r>
      <w:r w:rsidRPr="00AB7636">
        <w:rPr>
          <w:rFonts w:ascii="Arial" w:hAnsi="Arial" w:cs="Arial"/>
          <w:sz w:val="22"/>
          <w:szCs w:val="22"/>
          <w:lang w:val="cy-GB"/>
        </w:rPr>
        <w:t xml:space="preserve"> 3.</w:t>
      </w:r>
      <w:r w:rsidR="001F60F4" w:rsidRPr="00AB7636">
        <w:rPr>
          <w:rFonts w:ascii="Arial" w:hAnsi="Arial" w:cs="Arial"/>
          <w:sz w:val="22"/>
          <w:szCs w:val="22"/>
          <w:lang w:val="cy-GB"/>
        </w:rPr>
        <w:t>5</w:t>
      </w:r>
      <w:r w:rsidR="00105EEE" w:rsidRPr="00AB7636">
        <w:rPr>
          <w:rFonts w:ascii="Arial" w:hAnsi="Arial" w:cs="Arial"/>
          <w:sz w:val="22"/>
          <w:szCs w:val="22"/>
          <w:lang w:val="cy-GB"/>
        </w:rPr>
        <w:t xml:space="preserve"> to 3.7</w:t>
      </w:r>
      <w:r w:rsidRPr="00AB7636">
        <w:rPr>
          <w:rFonts w:ascii="Arial" w:hAnsi="Arial" w:cs="Arial"/>
          <w:sz w:val="22"/>
          <w:szCs w:val="22"/>
          <w:lang w:val="cy-GB"/>
        </w:rPr>
        <w:t>)</w:t>
      </w:r>
      <w:r w:rsidR="00AD23B5" w:rsidRPr="00AB7636">
        <w:rPr>
          <w:rFonts w:ascii="Arial" w:hAnsi="Arial" w:cs="Arial"/>
          <w:sz w:val="22"/>
          <w:szCs w:val="22"/>
        </w:rPr>
        <w:t>;</w:t>
      </w:r>
    </w:p>
    <w:p w14:paraId="7A0D0D80" w14:textId="77777777" w:rsidR="002B3B64" w:rsidRPr="00AB7636" w:rsidRDefault="002B3B64" w:rsidP="002B3B64">
      <w:pPr>
        <w:spacing w:line="360" w:lineRule="auto"/>
        <w:jc w:val="both"/>
        <w:rPr>
          <w:rFonts w:ascii="Arial" w:hAnsi="Arial" w:cs="Arial"/>
          <w:sz w:val="22"/>
          <w:szCs w:val="22"/>
        </w:rPr>
      </w:pPr>
    </w:p>
    <w:p w14:paraId="11E6FBF6" w14:textId="77777777" w:rsidR="006F502E" w:rsidRPr="00AB7636" w:rsidRDefault="00E9693B" w:rsidP="00E9693B">
      <w:pPr>
        <w:numPr>
          <w:ilvl w:val="0"/>
          <w:numId w:val="7"/>
        </w:numPr>
        <w:spacing w:line="360" w:lineRule="auto"/>
        <w:jc w:val="both"/>
        <w:rPr>
          <w:ins w:id="52" w:author="Chris Warburton (NESO)" w:date="2025-05-07T19:25:00Z" w16du:dateUtc="2025-05-07T18:25:00Z"/>
          <w:rFonts w:ascii="Arial" w:hAnsi="Arial" w:cs="Arial"/>
          <w:sz w:val="22"/>
          <w:szCs w:val="22"/>
        </w:rPr>
      </w:pPr>
      <w:r w:rsidRPr="00AB7636">
        <w:rPr>
          <w:rFonts w:ascii="Arial" w:hAnsi="Arial" w:cs="Arial"/>
          <w:sz w:val="22"/>
          <w:szCs w:val="22"/>
        </w:rPr>
        <w:t>whe</w:t>
      </w:r>
      <w:r w:rsidR="0091776A" w:rsidRPr="00AB7636">
        <w:rPr>
          <w:rFonts w:ascii="Arial" w:hAnsi="Arial" w:cs="Arial"/>
          <w:sz w:val="22"/>
          <w:szCs w:val="22"/>
        </w:rPr>
        <w:t>re</w:t>
      </w:r>
      <w:r w:rsidRPr="00AB7636">
        <w:rPr>
          <w:rFonts w:ascii="Arial" w:hAnsi="Arial" w:cs="Arial"/>
          <w:sz w:val="22"/>
          <w:szCs w:val="22"/>
        </w:rPr>
        <w:t xml:space="preserve"> the </w:t>
      </w:r>
      <w:r w:rsidRPr="00AB7636">
        <w:rPr>
          <w:rFonts w:ascii="Arial" w:hAnsi="Arial" w:cs="Arial"/>
          <w:b/>
          <w:sz w:val="22"/>
          <w:szCs w:val="22"/>
        </w:rPr>
        <w:t>Transmission Entry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Pr="00AB7636">
        <w:rPr>
          <w:rFonts w:ascii="Arial" w:hAnsi="Arial" w:cs="Arial"/>
          <w:sz w:val="22"/>
          <w:szCs w:val="22"/>
        </w:rPr>
        <w:t xml:space="preserve"> </w:t>
      </w:r>
      <w:r w:rsidR="00A86A2A" w:rsidRPr="00AB7636">
        <w:rPr>
          <w:rFonts w:ascii="Arial" w:hAnsi="Arial" w:cs="Arial"/>
          <w:sz w:val="22"/>
          <w:szCs w:val="22"/>
        </w:rPr>
        <w:t xml:space="preserve">is reduced </w:t>
      </w:r>
      <w:r w:rsidR="00232AF8" w:rsidRPr="00AB7636">
        <w:rPr>
          <w:rFonts w:ascii="Arial" w:hAnsi="Arial" w:cs="Arial"/>
          <w:sz w:val="22"/>
          <w:szCs w:val="22"/>
        </w:rPr>
        <w:t xml:space="preserve">or </w:t>
      </w:r>
      <w:r w:rsidR="00232AF8" w:rsidRPr="00AB7636">
        <w:rPr>
          <w:rFonts w:ascii="Arial" w:hAnsi="Arial" w:cs="Arial"/>
          <w:b/>
          <w:sz w:val="22"/>
          <w:szCs w:val="22"/>
        </w:rPr>
        <w:t>Disconnection</w:t>
      </w:r>
      <w:r w:rsidR="00232AF8" w:rsidRPr="00AB7636">
        <w:rPr>
          <w:rFonts w:ascii="Arial" w:hAnsi="Arial" w:cs="Arial"/>
          <w:sz w:val="22"/>
          <w:szCs w:val="22"/>
        </w:rPr>
        <w:t xml:space="preserve"> occurs </w:t>
      </w:r>
      <w:r w:rsidR="006C5024" w:rsidRPr="00AB7636">
        <w:rPr>
          <w:rFonts w:ascii="Arial" w:hAnsi="Arial" w:cs="Arial"/>
          <w:sz w:val="22"/>
          <w:szCs w:val="22"/>
        </w:rPr>
        <w:t xml:space="preserve">on or </w:t>
      </w:r>
      <w:r w:rsidRPr="00AB7636">
        <w:rPr>
          <w:rFonts w:ascii="Arial" w:hAnsi="Arial" w:cs="Arial"/>
          <w:sz w:val="22"/>
          <w:szCs w:val="22"/>
        </w:rPr>
        <w:t>after the</w:t>
      </w:r>
      <w:r w:rsidRPr="00AB7636">
        <w:rPr>
          <w:rFonts w:ascii="Arial" w:hAnsi="Arial" w:cs="Arial"/>
          <w:b/>
          <w:sz w:val="22"/>
          <w:szCs w:val="22"/>
        </w:rPr>
        <w:t xml:space="preserve"> Charging Date</w:t>
      </w:r>
      <w:r w:rsidR="004C67E3" w:rsidRPr="00AB7636">
        <w:rPr>
          <w:rFonts w:ascii="Arial" w:hAnsi="Arial" w:cs="Arial"/>
          <w:b/>
          <w:sz w:val="22"/>
          <w:szCs w:val="22"/>
        </w:rPr>
        <w:t xml:space="preserve"> </w:t>
      </w:r>
      <w:r w:rsidR="00794EB3" w:rsidRPr="00AB7636">
        <w:rPr>
          <w:rFonts w:ascii="Arial" w:hAnsi="Arial" w:cs="Arial"/>
          <w:sz w:val="22"/>
          <w:szCs w:val="22"/>
        </w:rPr>
        <w:t>(the “</w:t>
      </w:r>
      <w:r w:rsidR="00794EB3" w:rsidRPr="00AB7636">
        <w:rPr>
          <w:rFonts w:ascii="Arial" w:hAnsi="Arial" w:cs="Arial"/>
          <w:b/>
          <w:sz w:val="22"/>
          <w:szCs w:val="22"/>
        </w:rPr>
        <w:t xml:space="preserve">Wider Cancellation </w:t>
      </w:r>
      <w:r w:rsidR="00135384" w:rsidRPr="00AB7636">
        <w:rPr>
          <w:rFonts w:ascii="Arial" w:hAnsi="Arial" w:cs="Arial"/>
          <w:b/>
          <w:sz w:val="22"/>
          <w:szCs w:val="22"/>
        </w:rPr>
        <w:t>Charge</w:t>
      </w:r>
      <w:r w:rsidR="00794EB3" w:rsidRPr="00AB7636">
        <w:rPr>
          <w:rFonts w:ascii="Arial" w:hAnsi="Arial" w:cs="Arial"/>
          <w:sz w:val="22"/>
          <w:szCs w:val="22"/>
        </w:rPr>
        <w:t>”)</w:t>
      </w:r>
      <w:r w:rsidR="00794EB3" w:rsidRPr="00AB7636">
        <w:rPr>
          <w:rFonts w:ascii="Arial" w:hAnsi="Arial" w:cs="Arial"/>
          <w:b/>
          <w:sz w:val="22"/>
          <w:szCs w:val="22"/>
        </w:rPr>
        <w:t xml:space="preserve"> </w:t>
      </w:r>
      <w:r w:rsidR="004C67E3" w:rsidRPr="00AB7636">
        <w:rPr>
          <w:rFonts w:ascii="Arial" w:hAnsi="Arial" w:cs="Arial"/>
          <w:sz w:val="22"/>
          <w:szCs w:val="22"/>
        </w:rPr>
        <w:t xml:space="preserve">(Paragraph </w:t>
      </w:r>
      <w:r w:rsidR="00C92299" w:rsidRPr="00AB7636">
        <w:rPr>
          <w:rFonts w:ascii="Arial" w:hAnsi="Arial" w:cs="Arial"/>
          <w:sz w:val="22"/>
          <w:szCs w:val="22"/>
        </w:rPr>
        <w:t>3.</w:t>
      </w:r>
      <w:r w:rsidR="00105EEE" w:rsidRPr="00AB7636">
        <w:rPr>
          <w:rFonts w:ascii="Arial" w:hAnsi="Arial" w:cs="Arial"/>
          <w:sz w:val="22"/>
          <w:szCs w:val="22"/>
        </w:rPr>
        <w:t>8</w:t>
      </w:r>
      <w:r w:rsidR="004C67E3" w:rsidRPr="00AB7636">
        <w:rPr>
          <w:rFonts w:ascii="Arial" w:hAnsi="Arial" w:cs="Arial"/>
          <w:sz w:val="22"/>
          <w:szCs w:val="22"/>
        </w:rPr>
        <w:t>)</w:t>
      </w:r>
      <w:ins w:id="53" w:author="Chris Warburton (NESO)" w:date="2025-05-07T19:25:00Z" w16du:dateUtc="2025-05-07T18:25:00Z">
        <w:r w:rsidR="006F502E" w:rsidRPr="00AB7636">
          <w:rPr>
            <w:rFonts w:ascii="Arial" w:hAnsi="Arial" w:cs="Arial"/>
            <w:sz w:val="22"/>
            <w:szCs w:val="22"/>
          </w:rPr>
          <w:t>;</w:t>
        </w:r>
      </w:ins>
    </w:p>
    <w:p w14:paraId="3862EED6" w14:textId="77777777" w:rsidR="00D61884" w:rsidRPr="00AB7636" w:rsidRDefault="00D61884">
      <w:pPr>
        <w:spacing w:line="360" w:lineRule="auto"/>
        <w:ind w:left="1440"/>
        <w:jc w:val="both"/>
        <w:rPr>
          <w:ins w:id="54" w:author="Chris Warburton (NESO)" w:date="2025-05-07T19:25:00Z" w16du:dateUtc="2025-05-07T18:25:00Z"/>
          <w:rFonts w:ascii="Arial" w:hAnsi="Arial" w:cs="Arial"/>
          <w:sz w:val="22"/>
          <w:szCs w:val="22"/>
        </w:rPr>
        <w:pPrChange w:id="55" w:author="Chris Warburton (NESO)" w:date="2025-05-07T19:25:00Z" w16du:dateUtc="2025-05-07T18:25:00Z">
          <w:pPr>
            <w:numPr>
              <w:numId w:val="7"/>
            </w:numPr>
            <w:tabs>
              <w:tab w:val="num" w:pos="1440"/>
            </w:tabs>
            <w:spacing w:line="360" w:lineRule="auto"/>
            <w:ind w:left="1440" w:hanging="720"/>
            <w:jc w:val="both"/>
          </w:pPr>
        </w:pPrChange>
      </w:pPr>
    </w:p>
    <w:p w14:paraId="61CBDB6A" w14:textId="677A3D26" w:rsidR="00DC2962" w:rsidRPr="00AB7636" w:rsidRDefault="00D832EC" w:rsidP="00E9693B">
      <w:pPr>
        <w:numPr>
          <w:ilvl w:val="0"/>
          <w:numId w:val="7"/>
        </w:numPr>
        <w:spacing w:line="360" w:lineRule="auto"/>
        <w:jc w:val="both"/>
        <w:rPr>
          <w:rFonts w:ascii="Arial" w:hAnsi="Arial" w:cs="Arial"/>
          <w:sz w:val="22"/>
          <w:szCs w:val="22"/>
        </w:rPr>
      </w:pPr>
      <w:ins w:id="56" w:author="Chris Warburton (NESO)" w:date="2025-05-21T20:57:00Z" w16du:dateUtc="2025-05-21T19:57:00Z">
        <w:r w:rsidRPr="00AB7636">
          <w:rPr>
            <w:rFonts w:ascii="Arial" w:hAnsi="Arial" w:cs="Arial"/>
            <w:sz w:val="22"/>
            <w:szCs w:val="22"/>
          </w:rPr>
          <w:lastRenderedPageBreak/>
          <w:t>from</w:t>
        </w:r>
      </w:ins>
      <w:ins w:id="57" w:author="Chris Warburton (NESO)" w:date="2025-05-15T19:25:00Z" w16du:dateUtc="2025-05-15T18:25:00Z">
        <w:r w:rsidR="0082065D" w:rsidRPr="00AB7636">
          <w:rPr>
            <w:rFonts w:ascii="Arial" w:hAnsi="Arial" w:cs="Arial"/>
            <w:sz w:val="22"/>
            <w:szCs w:val="22"/>
          </w:rPr>
          <w:t xml:space="preserve"> the </w:t>
        </w:r>
        <w:r w:rsidR="0082065D" w:rsidRPr="00AB7636">
          <w:rPr>
            <w:rFonts w:ascii="Arial" w:hAnsi="Arial" w:cs="Arial"/>
            <w:b/>
            <w:bCs/>
            <w:sz w:val="22"/>
            <w:szCs w:val="22"/>
          </w:rPr>
          <w:t>PCF Activation Date</w:t>
        </w:r>
      </w:ins>
      <w:ins w:id="58" w:author="Chris Warburton (NESO)" w:date="2025-05-07T19:26:00Z" w16du:dateUtc="2025-05-07T18:26:00Z">
        <w:r w:rsidR="00B64E95" w:rsidRPr="00AB7636">
          <w:rPr>
            <w:rFonts w:ascii="Arial" w:hAnsi="Arial" w:cs="Arial"/>
            <w:sz w:val="22"/>
            <w:szCs w:val="22"/>
          </w:rPr>
          <w:t xml:space="preserve">, depending on the value of the </w:t>
        </w:r>
      </w:ins>
      <w:ins w:id="59" w:author="Chris Warburton (NESO)" w:date="2025-05-07T19:27:00Z" w16du:dateUtc="2025-05-07T18:27:00Z">
        <w:r w:rsidR="00B64E95" w:rsidRPr="00AB7636">
          <w:rPr>
            <w:rFonts w:ascii="Arial" w:hAnsi="Arial" w:cs="Arial"/>
            <w:b/>
            <w:bCs/>
            <w:sz w:val="22"/>
            <w:szCs w:val="22"/>
          </w:rPr>
          <w:t>Progression Commitment Fee</w:t>
        </w:r>
        <w:r w:rsidR="00B64E95" w:rsidRPr="00AB7636">
          <w:rPr>
            <w:rFonts w:ascii="Arial" w:hAnsi="Arial" w:cs="Arial"/>
            <w:sz w:val="22"/>
            <w:szCs w:val="22"/>
          </w:rPr>
          <w:t xml:space="preserve"> </w:t>
        </w:r>
      </w:ins>
      <w:ins w:id="60" w:author="Chris Warburton (NESO)" w:date="2025-05-07T19:28:00Z" w16du:dateUtc="2025-05-07T18:28:00Z">
        <w:r w:rsidR="004D675F" w:rsidRPr="00AB7636">
          <w:rPr>
            <w:rFonts w:ascii="Arial" w:hAnsi="Arial" w:cs="Arial"/>
            <w:sz w:val="22"/>
            <w:szCs w:val="22"/>
          </w:rPr>
          <w:t xml:space="preserve">calculated in accordance with </w:t>
        </w:r>
        <w:r w:rsidR="009D74B7" w:rsidRPr="00AB7636">
          <w:rPr>
            <w:rFonts w:ascii="Arial" w:hAnsi="Arial" w:cs="Arial"/>
            <w:sz w:val="22"/>
            <w:szCs w:val="22"/>
          </w:rPr>
          <w:t>Part Five of this Section 15</w:t>
        </w:r>
      </w:ins>
      <w:r w:rsidR="00DC2962" w:rsidRPr="00AB7636">
        <w:rPr>
          <w:rFonts w:ascii="Arial" w:hAnsi="Arial" w:cs="Arial"/>
          <w:sz w:val="22"/>
          <w:szCs w:val="22"/>
        </w:rPr>
        <w:t>.</w:t>
      </w:r>
    </w:p>
    <w:p w14:paraId="64AD4B58" w14:textId="77777777" w:rsidR="009B33DC" w:rsidRPr="00AB7636" w:rsidRDefault="009B33DC" w:rsidP="0088661B">
      <w:pPr>
        <w:spacing w:line="360" w:lineRule="auto"/>
        <w:jc w:val="both"/>
        <w:rPr>
          <w:rFonts w:ascii="Arial" w:hAnsi="Arial" w:cs="Arial"/>
          <w:sz w:val="22"/>
          <w:szCs w:val="22"/>
        </w:rPr>
      </w:pPr>
    </w:p>
    <w:p w14:paraId="67306700" w14:textId="77777777" w:rsidR="0088661B" w:rsidRPr="00AB7636" w:rsidRDefault="009B33DC" w:rsidP="001603D7">
      <w:pPr>
        <w:spacing w:line="360" w:lineRule="auto"/>
        <w:ind w:left="720" w:hanging="720"/>
        <w:jc w:val="both"/>
        <w:rPr>
          <w:rFonts w:ascii="Arial" w:hAnsi="Arial" w:cs="Arial"/>
          <w:i/>
          <w:sz w:val="22"/>
          <w:szCs w:val="22"/>
          <w:lang w:val="sv-SE"/>
        </w:rPr>
      </w:pPr>
      <w:r w:rsidRPr="00AB7636">
        <w:rPr>
          <w:rFonts w:ascii="Arial" w:hAnsi="Arial" w:cs="Arial"/>
          <w:b/>
          <w:sz w:val="22"/>
          <w:szCs w:val="22"/>
        </w:rPr>
        <w:t>3.3</w:t>
      </w:r>
      <w:r w:rsidRPr="00AB7636">
        <w:rPr>
          <w:rFonts w:ascii="Arial" w:hAnsi="Arial" w:cs="Arial"/>
          <w:sz w:val="22"/>
          <w:szCs w:val="22"/>
        </w:rPr>
        <w:tab/>
      </w:r>
      <w:r w:rsidR="0088661B" w:rsidRPr="00AB7636">
        <w:rPr>
          <w:rFonts w:ascii="Arial" w:hAnsi="Arial" w:cs="Arial"/>
          <w:b/>
          <w:sz w:val="22"/>
          <w:szCs w:val="22"/>
        </w:rPr>
        <w:t>Where the Construction Agreement is terminated or Transmission Entry Capacity or Developer Capacity</w:t>
      </w:r>
      <w:r w:rsidR="00F942EA" w:rsidRPr="00AB7636">
        <w:rPr>
          <w:rFonts w:ascii="Arial" w:hAnsi="Arial" w:cs="Arial"/>
          <w:b/>
          <w:sz w:val="22"/>
          <w:szCs w:val="22"/>
        </w:rPr>
        <w:t xml:space="preserve"> or</w:t>
      </w:r>
      <w:r w:rsidR="00F942EA" w:rsidRPr="00AB7636">
        <w:rPr>
          <w:rFonts w:ascii="Arial" w:hAnsi="Arial" w:cs="Arial"/>
          <w:sz w:val="22"/>
          <w:szCs w:val="22"/>
        </w:rPr>
        <w:t xml:space="preserve"> </w:t>
      </w:r>
      <w:r w:rsidR="00F942EA" w:rsidRPr="00AB7636">
        <w:rPr>
          <w:rFonts w:ascii="Arial" w:hAnsi="Arial" w:cs="Arial"/>
          <w:b/>
          <w:sz w:val="22"/>
          <w:szCs w:val="22"/>
        </w:rPr>
        <w:t>Interconnector User Commitment Capacity</w:t>
      </w:r>
      <w:r w:rsidR="0088661B" w:rsidRPr="00AB7636">
        <w:rPr>
          <w:rFonts w:ascii="Arial" w:hAnsi="Arial" w:cs="Arial"/>
          <w:b/>
          <w:sz w:val="22"/>
          <w:szCs w:val="22"/>
        </w:rPr>
        <w:t xml:space="preserve"> is reduced </w:t>
      </w:r>
      <w:r w:rsidR="00AC4F7F" w:rsidRPr="00AB7636">
        <w:rPr>
          <w:rFonts w:ascii="Arial" w:hAnsi="Arial" w:cs="Arial"/>
          <w:b/>
          <w:sz w:val="22"/>
          <w:szCs w:val="22"/>
        </w:rPr>
        <w:t>before</w:t>
      </w:r>
      <w:r w:rsidR="0088661B" w:rsidRPr="00AB7636">
        <w:rPr>
          <w:rFonts w:ascii="Arial" w:hAnsi="Arial" w:cs="Arial"/>
          <w:b/>
          <w:sz w:val="22"/>
          <w:szCs w:val="22"/>
        </w:rPr>
        <w:t xml:space="preserve"> the </w:t>
      </w:r>
      <w:r w:rsidR="00717B76" w:rsidRPr="00AB7636">
        <w:rPr>
          <w:rFonts w:ascii="Arial" w:hAnsi="Arial" w:cs="Arial"/>
          <w:b/>
          <w:sz w:val="22"/>
          <w:szCs w:val="22"/>
        </w:rPr>
        <w:t xml:space="preserve">Trigger </w:t>
      </w:r>
      <w:r w:rsidR="0088661B" w:rsidRPr="00AB7636">
        <w:rPr>
          <w:rFonts w:ascii="Arial" w:hAnsi="Arial" w:cs="Arial"/>
          <w:b/>
          <w:sz w:val="22"/>
          <w:szCs w:val="22"/>
        </w:rPr>
        <w:t>Date</w:t>
      </w:r>
    </w:p>
    <w:p w14:paraId="46EC6AC1" w14:textId="77777777" w:rsidR="0088661B" w:rsidRPr="00AB7636" w:rsidRDefault="0088661B" w:rsidP="0088661B">
      <w:pPr>
        <w:spacing w:line="360" w:lineRule="auto"/>
        <w:ind w:left="720"/>
        <w:jc w:val="both"/>
        <w:rPr>
          <w:rFonts w:ascii="Arial" w:hAnsi="Arial" w:cs="Arial"/>
          <w:sz w:val="22"/>
          <w:szCs w:val="22"/>
        </w:rPr>
      </w:pPr>
    </w:p>
    <w:p w14:paraId="76C83C56" w14:textId="3535CC69" w:rsidR="00F77E25" w:rsidRPr="00AB7636" w:rsidRDefault="00CF3952" w:rsidP="0088661B">
      <w:pPr>
        <w:spacing w:line="360" w:lineRule="auto"/>
        <w:ind w:left="720"/>
        <w:jc w:val="both"/>
        <w:rPr>
          <w:rFonts w:ascii="Arial" w:hAnsi="Arial" w:cs="Arial"/>
          <w:sz w:val="22"/>
          <w:szCs w:val="22"/>
        </w:rPr>
      </w:pPr>
      <w:r w:rsidRPr="00AB7636">
        <w:rPr>
          <w:rFonts w:ascii="Arial" w:hAnsi="Arial" w:cs="Arial"/>
          <w:sz w:val="22"/>
          <w:szCs w:val="22"/>
        </w:rPr>
        <w:t>Where</w:t>
      </w:r>
      <w:r w:rsidR="00140F97" w:rsidRPr="00AB7636">
        <w:rPr>
          <w:rFonts w:ascii="Arial" w:hAnsi="Arial" w:cs="Arial"/>
          <w:sz w:val="22"/>
          <w:szCs w:val="22"/>
        </w:rPr>
        <w:t xml:space="preserve"> a </w:t>
      </w:r>
      <w:r w:rsidR="00140F97" w:rsidRPr="00AB7636">
        <w:rPr>
          <w:rFonts w:ascii="Arial" w:hAnsi="Arial" w:cs="Arial"/>
          <w:b/>
          <w:sz w:val="22"/>
          <w:szCs w:val="22"/>
        </w:rPr>
        <w:t>Construction Agreement</w:t>
      </w:r>
      <w:r w:rsidR="00F21AE4" w:rsidRPr="00AB7636">
        <w:rPr>
          <w:rFonts w:ascii="Arial" w:hAnsi="Arial" w:cs="Arial"/>
          <w:sz w:val="22"/>
          <w:szCs w:val="22"/>
        </w:rPr>
        <w:t xml:space="preserve"> </w:t>
      </w:r>
      <w:r w:rsidRPr="00AB7636">
        <w:rPr>
          <w:rFonts w:ascii="Arial" w:hAnsi="Arial" w:cs="Arial"/>
          <w:sz w:val="22"/>
          <w:szCs w:val="22"/>
        </w:rPr>
        <w:t>is</w:t>
      </w:r>
      <w:r w:rsidR="00F21AE4" w:rsidRPr="00AB7636">
        <w:rPr>
          <w:rFonts w:ascii="Arial" w:hAnsi="Arial" w:cs="Arial"/>
          <w:sz w:val="22"/>
          <w:szCs w:val="22"/>
        </w:rPr>
        <w:t xml:space="preserve"> terminated </w:t>
      </w:r>
      <w:r w:rsidR="00E939F3" w:rsidRPr="00AB7636">
        <w:rPr>
          <w:rFonts w:ascii="Arial" w:hAnsi="Arial" w:cs="Arial"/>
          <w:sz w:val="22"/>
          <w:szCs w:val="22"/>
        </w:rPr>
        <w:t xml:space="preserve">or </w:t>
      </w:r>
      <w:r w:rsidR="00E939F3" w:rsidRPr="00AB7636">
        <w:rPr>
          <w:rFonts w:ascii="Arial" w:hAnsi="Arial" w:cs="Arial"/>
          <w:b/>
          <w:sz w:val="22"/>
          <w:szCs w:val="22"/>
        </w:rPr>
        <w:t>Transmission Entry Capacity</w:t>
      </w:r>
      <w:r w:rsidR="00E939F3" w:rsidRPr="00AB7636">
        <w:rPr>
          <w:rFonts w:ascii="Arial" w:hAnsi="Arial" w:cs="Arial"/>
          <w:sz w:val="22"/>
          <w:szCs w:val="22"/>
        </w:rPr>
        <w:t xml:space="preserve"> </w:t>
      </w:r>
      <w:r w:rsidRPr="00AB7636">
        <w:rPr>
          <w:rFonts w:ascii="Arial" w:hAnsi="Arial" w:cs="Arial"/>
          <w:sz w:val="22"/>
          <w:szCs w:val="22"/>
        </w:rPr>
        <w:t xml:space="preserve">is </w:t>
      </w:r>
      <w:r w:rsidR="00E939F3" w:rsidRPr="00AB7636">
        <w:rPr>
          <w:rFonts w:ascii="Arial" w:hAnsi="Arial" w:cs="Arial"/>
          <w:sz w:val="22"/>
          <w:szCs w:val="22"/>
        </w:rPr>
        <w:t xml:space="preserve">reduced </w:t>
      </w:r>
      <w:r w:rsidR="00512253" w:rsidRPr="00AB7636">
        <w:rPr>
          <w:rFonts w:ascii="Arial" w:hAnsi="Arial" w:cs="Arial"/>
          <w:sz w:val="22"/>
          <w:szCs w:val="22"/>
        </w:rPr>
        <w:t xml:space="preserve">or </w:t>
      </w:r>
      <w:r w:rsidR="00512253"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004C67E3"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AC4F7F" w:rsidRPr="00AB7636">
        <w:rPr>
          <w:rFonts w:ascii="Arial" w:hAnsi="Arial" w:cs="Arial"/>
          <w:sz w:val="22"/>
          <w:szCs w:val="22"/>
        </w:rPr>
        <w:t>before</w:t>
      </w:r>
      <w:r w:rsidR="00140F97" w:rsidRPr="00AB7636">
        <w:rPr>
          <w:rFonts w:ascii="Arial" w:hAnsi="Arial" w:cs="Arial"/>
          <w:sz w:val="22"/>
          <w:szCs w:val="22"/>
        </w:rPr>
        <w:t xml:space="preserve"> the </w:t>
      </w:r>
      <w:r w:rsidR="00717B76" w:rsidRPr="00AB7636">
        <w:rPr>
          <w:rFonts w:ascii="Arial" w:hAnsi="Arial" w:cs="Arial"/>
          <w:b/>
          <w:sz w:val="22"/>
          <w:szCs w:val="22"/>
        </w:rPr>
        <w:t xml:space="preserve">Trigger </w:t>
      </w:r>
      <w:r w:rsidR="00140F97" w:rsidRPr="00AB7636">
        <w:rPr>
          <w:rFonts w:ascii="Arial" w:hAnsi="Arial" w:cs="Arial"/>
          <w:b/>
          <w:sz w:val="22"/>
          <w:szCs w:val="22"/>
        </w:rPr>
        <w:t>Date</w:t>
      </w:r>
      <w:r w:rsidR="00A86A2A" w:rsidRPr="00AB7636">
        <w:rPr>
          <w:rFonts w:ascii="Arial" w:hAnsi="Arial" w:cs="Arial"/>
          <w:b/>
          <w:sz w:val="22"/>
          <w:szCs w:val="22"/>
        </w:rPr>
        <w:t xml:space="preserve"> </w:t>
      </w:r>
      <w:r w:rsidR="0021515E" w:rsidRPr="00AB7636">
        <w:rPr>
          <w:rFonts w:ascii="Arial" w:hAnsi="Arial" w:cs="Arial"/>
          <w:sz w:val="22"/>
          <w:szCs w:val="22"/>
        </w:rPr>
        <w:t>the</w:t>
      </w:r>
      <w:r w:rsidR="00140F97" w:rsidRPr="00AB7636">
        <w:rPr>
          <w:rFonts w:ascii="Arial" w:hAnsi="Arial" w:cs="Arial"/>
          <w:sz w:val="22"/>
          <w:szCs w:val="22"/>
        </w:rPr>
        <w:t xml:space="preserve"> </w:t>
      </w:r>
      <w:r w:rsidR="00140F97" w:rsidRPr="00AB7636">
        <w:rPr>
          <w:rFonts w:ascii="Arial" w:hAnsi="Arial" w:cs="Arial"/>
          <w:b/>
          <w:sz w:val="22"/>
          <w:szCs w:val="22"/>
        </w:rPr>
        <w:t xml:space="preserve">Cancellation </w:t>
      </w:r>
      <w:r w:rsidR="009F3FF0" w:rsidRPr="00AB7636">
        <w:rPr>
          <w:rFonts w:ascii="Arial" w:hAnsi="Arial" w:cs="Arial"/>
          <w:b/>
          <w:sz w:val="22"/>
          <w:szCs w:val="22"/>
        </w:rPr>
        <w:t xml:space="preserve">Charge </w:t>
      </w:r>
      <w:r w:rsidR="00284888" w:rsidRPr="00AB7636">
        <w:rPr>
          <w:rFonts w:ascii="Arial" w:hAnsi="Arial" w:cs="Arial"/>
          <w:sz w:val="22"/>
          <w:szCs w:val="22"/>
        </w:rPr>
        <w:t xml:space="preserve">shall be </w:t>
      </w:r>
      <w:r w:rsidR="009F3FF0" w:rsidRPr="00AB7636">
        <w:rPr>
          <w:rFonts w:ascii="Arial" w:hAnsi="Arial" w:cs="Arial"/>
          <w:sz w:val="22"/>
          <w:szCs w:val="22"/>
        </w:rPr>
        <w:t>calculated as follows</w:t>
      </w:r>
      <w:r w:rsidR="00C67A7E" w:rsidRPr="00AB7636">
        <w:rPr>
          <w:rFonts w:ascii="Arial" w:hAnsi="Arial" w:cs="Arial"/>
          <w:sz w:val="22"/>
          <w:szCs w:val="22"/>
        </w:rPr>
        <w:t>:</w:t>
      </w:r>
      <w:r w:rsidR="00F77E25" w:rsidRPr="00AB7636">
        <w:rPr>
          <w:rFonts w:ascii="Arial" w:hAnsi="Arial" w:cs="Arial"/>
          <w:sz w:val="22"/>
          <w:szCs w:val="22"/>
        </w:rPr>
        <w:t xml:space="preserve"> </w:t>
      </w:r>
    </w:p>
    <w:p w14:paraId="7ABFA15B" w14:textId="77777777" w:rsidR="00512253" w:rsidRPr="00AB7636" w:rsidRDefault="00512253" w:rsidP="006C15A5">
      <w:pPr>
        <w:spacing w:line="360" w:lineRule="auto"/>
        <w:ind w:left="720" w:hanging="720"/>
        <w:jc w:val="both"/>
        <w:rPr>
          <w:rFonts w:ascii="Arial" w:hAnsi="Arial" w:cs="Arial"/>
          <w:sz w:val="22"/>
          <w:szCs w:val="22"/>
        </w:rPr>
      </w:pPr>
    </w:p>
    <w:p w14:paraId="4BE7B154" w14:textId="44DA3867" w:rsidR="000E0D7C" w:rsidRPr="00AB7636" w:rsidRDefault="000B5098">
      <w:pPr>
        <w:spacing w:line="360" w:lineRule="auto"/>
        <w:ind w:left="1440" w:hanging="720"/>
        <w:jc w:val="both"/>
        <w:rPr>
          <w:ins w:id="61" w:author="Chris Warburton (NESO)" w:date="2025-05-09T15:17:00Z" w16du:dateUtc="2025-05-09T14:17:00Z"/>
          <w:rFonts w:ascii="Arial" w:hAnsi="Arial" w:cs="Arial"/>
          <w:sz w:val="22"/>
          <w:szCs w:val="22"/>
          <w:u w:val="single"/>
          <w:rPrChange w:id="62" w:author="Chris Warburton (NESO)" w:date="2025-06-03T06:07:00Z" w16du:dateUtc="2025-06-03T05:07:00Z">
            <w:rPr>
              <w:ins w:id="63" w:author="Chris Warburton (NESO)" w:date="2025-05-09T15:17:00Z" w16du:dateUtc="2025-05-09T14:17:00Z"/>
              <w:rFonts w:ascii="Arial" w:hAnsi="Arial" w:cs="Arial"/>
              <w:sz w:val="22"/>
              <w:szCs w:val="22"/>
            </w:rPr>
          </w:rPrChange>
        </w:rPr>
        <w:pPrChange w:id="64" w:author="Chris Warburton (NESO)" w:date="2025-05-15T11:32:00Z" w16du:dateUtc="2025-05-15T10:32:00Z">
          <w:pPr>
            <w:spacing w:line="360" w:lineRule="auto"/>
            <w:ind w:left="720"/>
            <w:jc w:val="both"/>
          </w:pPr>
        </w:pPrChange>
      </w:pPr>
      <w:ins w:id="65" w:author="Chris Warburton (NESO)" w:date="2025-05-15T11:24:00Z" w16du:dateUtc="2025-05-15T10:24:00Z">
        <w:r w:rsidRPr="00AB7636">
          <w:rPr>
            <w:rFonts w:ascii="Arial" w:hAnsi="Arial" w:cs="Arial"/>
            <w:sz w:val="22"/>
            <w:szCs w:val="22"/>
            <w:u w:val="single"/>
          </w:rPr>
          <w:t>(a)</w:t>
        </w:r>
      </w:ins>
      <w:ins w:id="66" w:author="Chris Warburton (NESO)" w:date="2025-05-15T11:23:00Z" w16du:dateUtc="2025-05-15T10:23:00Z">
        <w:r w:rsidR="003005AA" w:rsidRPr="00AB7636">
          <w:rPr>
            <w:rFonts w:ascii="Arial" w:hAnsi="Arial" w:cs="Arial"/>
            <w:sz w:val="22"/>
            <w:szCs w:val="22"/>
            <w:u w:val="single"/>
          </w:rPr>
          <w:t xml:space="preserve"> </w:t>
        </w:r>
        <w:r w:rsidRPr="00AB7636">
          <w:rPr>
            <w:rFonts w:ascii="Arial" w:hAnsi="Arial" w:cs="Arial"/>
            <w:sz w:val="22"/>
            <w:szCs w:val="22"/>
            <w:u w:val="single"/>
          </w:rPr>
          <w:tab/>
        </w:r>
        <w:r w:rsidR="003005AA" w:rsidRPr="00AB7636">
          <w:rPr>
            <w:rFonts w:ascii="Arial" w:hAnsi="Arial" w:cs="Arial"/>
            <w:sz w:val="22"/>
            <w:szCs w:val="22"/>
            <w:u w:val="single"/>
          </w:rPr>
          <w:t>Before</w:t>
        </w:r>
      </w:ins>
      <w:ins w:id="67" w:author="Chris Warburton (NESO)" w:date="2025-05-09T15:17:00Z" w16du:dateUtc="2025-05-09T14:17:00Z">
        <w:r w:rsidR="000E0D7C" w:rsidRPr="00AB7636">
          <w:rPr>
            <w:rFonts w:ascii="Arial" w:hAnsi="Arial" w:cs="Arial"/>
            <w:sz w:val="22"/>
            <w:szCs w:val="22"/>
            <w:u w:val="single"/>
            <w:rPrChange w:id="68" w:author="Chris Warburton (NESO)" w:date="2025-06-03T06:07:00Z" w16du:dateUtc="2025-06-03T05:07:00Z">
              <w:rPr>
                <w:rFonts w:ascii="Arial" w:hAnsi="Arial" w:cs="Arial"/>
                <w:sz w:val="22"/>
                <w:szCs w:val="22"/>
              </w:rPr>
            </w:rPrChange>
          </w:rPr>
          <w:t xml:space="preserve"> </w:t>
        </w:r>
        <w:r w:rsidR="000E0D7C" w:rsidRPr="00AB7636">
          <w:rPr>
            <w:rFonts w:ascii="Arial" w:hAnsi="Arial" w:cs="Arial"/>
            <w:bCs/>
            <w:sz w:val="22"/>
            <w:szCs w:val="22"/>
            <w:u w:val="single"/>
            <w:rPrChange w:id="69" w:author="Chris Warburton (NESO)" w:date="2025-06-03T06:07:00Z" w16du:dateUtc="2025-06-03T05:07:00Z">
              <w:rPr>
                <w:rFonts w:ascii="Arial" w:hAnsi="Arial" w:cs="Arial"/>
                <w:bCs/>
                <w:sz w:val="22"/>
                <w:szCs w:val="22"/>
              </w:rPr>
            </w:rPrChange>
          </w:rPr>
          <w:t xml:space="preserve">the </w:t>
        </w:r>
        <w:r w:rsidR="000E0D7C" w:rsidRPr="00AB7636">
          <w:rPr>
            <w:rFonts w:ascii="Arial" w:hAnsi="Arial" w:cs="Arial"/>
            <w:b/>
            <w:sz w:val="22"/>
            <w:szCs w:val="22"/>
            <w:u w:val="single"/>
            <w:rPrChange w:id="70" w:author="Chris Warburton (NESO)" w:date="2025-06-03T06:07:00Z" w16du:dateUtc="2025-06-03T05:07:00Z">
              <w:rPr>
                <w:rFonts w:ascii="Arial" w:hAnsi="Arial" w:cs="Arial"/>
                <w:bCs/>
                <w:sz w:val="22"/>
                <w:szCs w:val="22"/>
              </w:rPr>
            </w:rPrChange>
          </w:rPr>
          <w:t>PCF Activation Date</w:t>
        </w:r>
      </w:ins>
      <w:ins w:id="71" w:author="Chris Warburton (NESO)" w:date="2025-05-15T11:32:00Z" w16du:dateUtc="2025-05-15T10:32:00Z">
        <w:r w:rsidR="00461AB3" w:rsidRPr="00AB7636">
          <w:rPr>
            <w:rFonts w:ascii="Arial" w:hAnsi="Arial" w:cs="Arial"/>
            <w:bCs/>
            <w:sz w:val="22"/>
            <w:szCs w:val="22"/>
            <w:u w:val="single"/>
          </w:rPr>
          <w:t xml:space="preserve"> or where </w:t>
        </w:r>
      </w:ins>
      <w:ins w:id="72" w:author="Chris Warburton (NESO)" w:date="2025-05-28T21:04:00Z" w16du:dateUtc="2025-05-28T20:04:00Z">
        <w:r w:rsidR="009453CA" w:rsidRPr="00AB7636">
          <w:rPr>
            <w:rFonts w:ascii="Arial" w:hAnsi="Arial" w:cs="Arial"/>
            <w:bCs/>
            <w:sz w:val="22"/>
            <w:szCs w:val="22"/>
            <w:u w:val="single"/>
          </w:rPr>
          <w:t>the</w:t>
        </w:r>
      </w:ins>
      <w:ins w:id="73" w:author="Chris Warburton (NESO)" w:date="2025-05-15T11:32:00Z" w16du:dateUtc="2025-05-15T10:32:00Z">
        <w:r w:rsidR="00461AB3" w:rsidRPr="00AB7636">
          <w:rPr>
            <w:rFonts w:ascii="Arial" w:hAnsi="Arial" w:cs="Arial"/>
            <w:bCs/>
            <w:sz w:val="22"/>
            <w:szCs w:val="22"/>
            <w:u w:val="single"/>
          </w:rPr>
          <w:t xml:space="preserve"> </w:t>
        </w:r>
        <w:r w:rsidR="00461AB3" w:rsidRPr="00AB7636">
          <w:rPr>
            <w:rFonts w:ascii="Arial" w:hAnsi="Arial" w:cs="Arial"/>
            <w:b/>
            <w:sz w:val="22"/>
            <w:szCs w:val="22"/>
            <w:u w:val="single"/>
          </w:rPr>
          <w:t>PCF Activation Date</w:t>
        </w:r>
        <w:r w:rsidR="00461AB3" w:rsidRPr="00AB7636">
          <w:rPr>
            <w:rFonts w:ascii="Arial" w:hAnsi="Arial" w:cs="Arial"/>
            <w:bCs/>
            <w:sz w:val="22"/>
            <w:szCs w:val="22"/>
            <w:u w:val="single"/>
          </w:rPr>
          <w:t xml:space="preserve"> has </w:t>
        </w:r>
      </w:ins>
      <w:ins w:id="74" w:author="Chris Warburton (NESO)" w:date="2025-05-28T21:05:00Z" w16du:dateUtc="2025-05-28T20:05:00Z">
        <w:r w:rsidR="009453CA" w:rsidRPr="00AB7636">
          <w:rPr>
            <w:rFonts w:ascii="Arial" w:hAnsi="Arial" w:cs="Arial"/>
            <w:bCs/>
            <w:sz w:val="22"/>
            <w:szCs w:val="22"/>
            <w:u w:val="single"/>
          </w:rPr>
          <w:t xml:space="preserve">not </w:t>
        </w:r>
      </w:ins>
      <w:ins w:id="75" w:author="Chris Warburton (NESO)" w:date="2025-05-15T11:32:00Z" w16du:dateUtc="2025-05-15T10:32:00Z">
        <w:r w:rsidR="00461AB3" w:rsidRPr="00AB7636">
          <w:rPr>
            <w:rFonts w:ascii="Arial" w:hAnsi="Arial" w:cs="Arial"/>
            <w:bCs/>
            <w:sz w:val="22"/>
            <w:szCs w:val="22"/>
            <w:u w:val="single"/>
          </w:rPr>
          <w:t>been set</w:t>
        </w:r>
      </w:ins>
      <w:ins w:id="76" w:author="Chris Warburton (NESO)" w:date="2025-05-09T15:17:00Z" w16du:dateUtc="2025-05-09T14:17:00Z">
        <w:r w:rsidR="000E0D7C" w:rsidRPr="00AB7636">
          <w:rPr>
            <w:rFonts w:ascii="Arial" w:hAnsi="Arial" w:cs="Arial"/>
            <w:sz w:val="22"/>
            <w:szCs w:val="22"/>
            <w:u w:val="single"/>
            <w:rPrChange w:id="77" w:author="Chris Warburton (NESO)" w:date="2025-06-03T06:07:00Z" w16du:dateUtc="2025-06-03T05:07:00Z">
              <w:rPr>
                <w:rFonts w:ascii="Arial" w:hAnsi="Arial" w:cs="Arial"/>
                <w:sz w:val="22"/>
                <w:szCs w:val="22"/>
              </w:rPr>
            </w:rPrChange>
          </w:rPr>
          <w:t xml:space="preserve">: </w:t>
        </w:r>
      </w:ins>
    </w:p>
    <w:p w14:paraId="0552499F" w14:textId="77777777" w:rsidR="000E0D7C" w:rsidRPr="00AB7636" w:rsidRDefault="000E0D7C" w:rsidP="00512253">
      <w:pPr>
        <w:spacing w:line="360" w:lineRule="auto"/>
        <w:ind w:left="720"/>
        <w:jc w:val="both"/>
        <w:rPr>
          <w:ins w:id="78" w:author="Chris Warburton (NESO)" w:date="2025-05-09T15:17:00Z" w16du:dateUtc="2025-05-09T14:17:00Z"/>
          <w:rFonts w:ascii="Arial" w:hAnsi="Arial" w:cs="Arial"/>
          <w:b/>
          <w:i/>
          <w:sz w:val="22"/>
          <w:szCs w:val="22"/>
        </w:rPr>
      </w:pPr>
    </w:p>
    <w:p w14:paraId="1B410931" w14:textId="3A82659F" w:rsidR="008F7432" w:rsidRPr="00AB7636" w:rsidRDefault="00F277E3">
      <w:pPr>
        <w:spacing w:line="360" w:lineRule="auto"/>
        <w:ind w:left="720" w:firstLine="720"/>
        <w:jc w:val="both"/>
        <w:rPr>
          <w:ins w:id="79" w:author="Chris Warburton (NESO)" w:date="2025-05-07T19:32:00Z" w16du:dateUtc="2025-05-07T18:32:00Z"/>
          <w:rFonts w:ascii="Arial" w:hAnsi="Arial" w:cs="Arial"/>
          <w:b/>
          <w:i/>
          <w:sz w:val="22"/>
          <w:szCs w:val="22"/>
        </w:rPr>
        <w:pPrChange w:id="80" w:author="Chris Warburton (NESO)" w:date="2025-05-15T11:23:00Z" w16du:dateUtc="2025-05-15T10:23:00Z">
          <w:pPr>
            <w:spacing w:line="360" w:lineRule="auto"/>
            <w:ind w:left="720"/>
            <w:jc w:val="both"/>
          </w:pPr>
        </w:pPrChange>
      </w:pPr>
      <w:r w:rsidRPr="00AB7636">
        <w:rPr>
          <w:rFonts w:ascii="Arial" w:hAnsi="Arial" w:cs="Arial"/>
          <w:b/>
          <w:i/>
          <w:sz w:val="22"/>
          <w:szCs w:val="22"/>
        </w:rPr>
        <w:t xml:space="preserve">Cancellation Charge = </w:t>
      </w:r>
      <w:r w:rsidR="00B94A93" w:rsidRPr="00AB7636">
        <w:rPr>
          <w:rFonts w:ascii="Arial" w:hAnsi="Arial" w:cs="Arial"/>
          <w:b/>
          <w:i/>
          <w:sz w:val="22"/>
          <w:szCs w:val="22"/>
        </w:rPr>
        <w:t xml:space="preserve">Attributable Works </w:t>
      </w:r>
      <w:r w:rsidR="009B7F85" w:rsidRPr="00AB7636">
        <w:rPr>
          <w:rFonts w:ascii="Arial" w:hAnsi="Arial" w:cs="Arial"/>
          <w:b/>
          <w:i/>
          <w:sz w:val="22"/>
          <w:szCs w:val="22"/>
        </w:rPr>
        <w:t xml:space="preserve">Cancellation </w:t>
      </w:r>
      <w:r w:rsidR="00054A3B" w:rsidRPr="00AB7636">
        <w:rPr>
          <w:rFonts w:ascii="Arial" w:hAnsi="Arial" w:cs="Arial"/>
          <w:b/>
          <w:i/>
          <w:sz w:val="22"/>
          <w:szCs w:val="22"/>
        </w:rPr>
        <w:t>Charge</w:t>
      </w:r>
      <w:ins w:id="81" w:author="Chris Warburton (NESO)" w:date="2025-05-09T15:10:00Z" w16du:dateUtc="2025-05-09T14:10:00Z">
        <w:r w:rsidR="00170390" w:rsidRPr="00AB7636">
          <w:rPr>
            <w:rFonts w:ascii="Arial" w:hAnsi="Arial" w:cs="Arial"/>
            <w:bCs/>
            <w:i/>
            <w:sz w:val="22"/>
            <w:szCs w:val="22"/>
          </w:rPr>
          <w:t xml:space="preserve"> </w:t>
        </w:r>
      </w:ins>
    </w:p>
    <w:p w14:paraId="7AE33BC6" w14:textId="77777777" w:rsidR="008F7432" w:rsidRPr="00AB7636" w:rsidRDefault="008F7432" w:rsidP="00512253">
      <w:pPr>
        <w:spacing w:line="360" w:lineRule="auto"/>
        <w:ind w:left="720"/>
        <w:jc w:val="both"/>
        <w:rPr>
          <w:ins w:id="82" w:author="Chris Warburton (NESO)" w:date="2025-05-07T19:32:00Z" w16du:dateUtc="2025-05-07T18:32:00Z"/>
          <w:rFonts w:ascii="Arial" w:hAnsi="Arial" w:cs="Arial"/>
          <w:b/>
          <w:i/>
          <w:sz w:val="22"/>
          <w:szCs w:val="22"/>
        </w:rPr>
      </w:pPr>
    </w:p>
    <w:p w14:paraId="72635D26" w14:textId="424E706A" w:rsidR="008F7432" w:rsidRPr="00AB7636" w:rsidRDefault="000B5098" w:rsidP="008F7432">
      <w:pPr>
        <w:spacing w:line="360" w:lineRule="auto"/>
        <w:ind w:left="720"/>
        <w:jc w:val="both"/>
        <w:rPr>
          <w:ins w:id="83" w:author="Chris Warburton (NESO)" w:date="2025-05-07T19:32:00Z" w16du:dateUtc="2025-05-07T18:32:00Z"/>
          <w:rFonts w:ascii="Arial" w:hAnsi="Arial" w:cs="Arial"/>
          <w:sz w:val="22"/>
          <w:szCs w:val="22"/>
          <w:u w:val="single"/>
          <w:rPrChange w:id="84" w:author="Chris Warburton (NESO)" w:date="2025-06-03T06:07:00Z" w16du:dateUtc="2025-06-03T05:07:00Z">
            <w:rPr>
              <w:ins w:id="85" w:author="Chris Warburton (NESO)" w:date="2025-05-07T19:32:00Z" w16du:dateUtc="2025-05-07T18:32:00Z"/>
              <w:rFonts w:ascii="Arial" w:hAnsi="Arial" w:cs="Arial"/>
              <w:sz w:val="22"/>
              <w:szCs w:val="22"/>
            </w:rPr>
          </w:rPrChange>
        </w:rPr>
      </w:pPr>
      <w:ins w:id="86" w:author="Chris Warburton (NESO)" w:date="2025-05-15T11:24:00Z" w16du:dateUtc="2025-05-15T10:24:00Z">
        <w:r w:rsidRPr="00AB7636">
          <w:rPr>
            <w:rFonts w:ascii="Arial" w:hAnsi="Arial" w:cs="Arial"/>
            <w:sz w:val="22"/>
            <w:szCs w:val="22"/>
            <w:u w:val="single"/>
          </w:rPr>
          <w:t xml:space="preserve">(b) </w:t>
        </w:r>
        <w:r w:rsidRPr="00AB7636">
          <w:rPr>
            <w:rFonts w:ascii="Arial" w:hAnsi="Arial" w:cs="Arial"/>
            <w:sz w:val="22"/>
            <w:szCs w:val="22"/>
            <w:u w:val="single"/>
          </w:rPr>
          <w:tab/>
        </w:r>
      </w:ins>
      <w:ins w:id="87" w:author="Chris Warburton (NESO)" w:date="2025-05-15T11:25:00Z" w16du:dateUtc="2025-05-15T10:25:00Z">
        <w:r w:rsidR="00E84042" w:rsidRPr="00AB7636">
          <w:rPr>
            <w:rFonts w:ascii="Arial" w:hAnsi="Arial" w:cs="Arial"/>
            <w:sz w:val="22"/>
            <w:szCs w:val="22"/>
            <w:u w:val="single"/>
          </w:rPr>
          <w:t>From</w:t>
        </w:r>
      </w:ins>
      <w:ins w:id="88" w:author="Chris Warburton (NESO)" w:date="2025-05-07T19:32:00Z" w16du:dateUtc="2025-05-07T18:32:00Z">
        <w:r w:rsidR="008F7432" w:rsidRPr="00AB7636">
          <w:rPr>
            <w:rFonts w:ascii="Arial" w:hAnsi="Arial" w:cs="Arial"/>
            <w:sz w:val="22"/>
            <w:szCs w:val="22"/>
            <w:u w:val="single"/>
            <w:rPrChange w:id="89" w:author="Chris Warburton (NESO)" w:date="2025-06-03T06:07:00Z" w16du:dateUtc="2025-06-03T05:07:00Z">
              <w:rPr>
                <w:rFonts w:ascii="Arial" w:hAnsi="Arial" w:cs="Arial"/>
                <w:sz w:val="22"/>
                <w:szCs w:val="22"/>
              </w:rPr>
            </w:rPrChange>
          </w:rPr>
          <w:t xml:space="preserve"> </w:t>
        </w:r>
        <w:r w:rsidR="008F7432" w:rsidRPr="00AB7636">
          <w:rPr>
            <w:rFonts w:ascii="Arial" w:hAnsi="Arial" w:cs="Arial"/>
            <w:bCs/>
            <w:sz w:val="22"/>
            <w:szCs w:val="22"/>
            <w:u w:val="single"/>
            <w:rPrChange w:id="90" w:author="Chris Warburton (NESO)" w:date="2025-06-03T06:07:00Z" w16du:dateUtc="2025-06-03T05:07:00Z">
              <w:rPr>
                <w:rFonts w:ascii="Arial" w:hAnsi="Arial" w:cs="Arial"/>
                <w:bCs/>
                <w:sz w:val="22"/>
                <w:szCs w:val="22"/>
              </w:rPr>
            </w:rPrChange>
          </w:rPr>
          <w:t xml:space="preserve">the </w:t>
        </w:r>
        <w:r w:rsidR="008F7432" w:rsidRPr="00AB7636">
          <w:rPr>
            <w:rFonts w:ascii="Arial" w:hAnsi="Arial" w:cs="Arial"/>
            <w:b/>
            <w:sz w:val="22"/>
            <w:szCs w:val="22"/>
            <w:u w:val="single"/>
            <w:rPrChange w:id="91" w:author="Chris Warburton (NESO)" w:date="2025-06-03T06:07:00Z" w16du:dateUtc="2025-06-03T05:07:00Z">
              <w:rPr>
                <w:rFonts w:ascii="Arial" w:hAnsi="Arial" w:cs="Arial"/>
                <w:bCs/>
                <w:sz w:val="22"/>
                <w:szCs w:val="22"/>
              </w:rPr>
            </w:rPrChange>
          </w:rPr>
          <w:t>PCF Activation Date</w:t>
        </w:r>
        <w:r w:rsidR="008F7432" w:rsidRPr="00AB7636">
          <w:rPr>
            <w:rFonts w:ascii="Arial" w:hAnsi="Arial" w:cs="Arial"/>
            <w:sz w:val="22"/>
            <w:szCs w:val="22"/>
            <w:u w:val="single"/>
            <w:rPrChange w:id="92" w:author="Chris Warburton (NESO)" w:date="2025-06-03T06:07:00Z" w16du:dateUtc="2025-06-03T05:07:00Z">
              <w:rPr>
                <w:rFonts w:ascii="Arial" w:hAnsi="Arial" w:cs="Arial"/>
                <w:sz w:val="22"/>
                <w:szCs w:val="22"/>
              </w:rPr>
            </w:rPrChange>
          </w:rPr>
          <w:t xml:space="preserve">: </w:t>
        </w:r>
      </w:ins>
    </w:p>
    <w:p w14:paraId="68F980A0" w14:textId="77777777" w:rsidR="008F7432" w:rsidRPr="00AB7636" w:rsidRDefault="008F7432" w:rsidP="008F7432">
      <w:pPr>
        <w:spacing w:line="360" w:lineRule="auto"/>
        <w:ind w:left="720" w:hanging="720"/>
        <w:jc w:val="both"/>
        <w:rPr>
          <w:ins w:id="93" w:author="Chris Warburton (NESO)" w:date="2025-05-07T19:32:00Z" w16du:dateUtc="2025-05-07T18:32:00Z"/>
          <w:rFonts w:ascii="Arial" w:hAnsi="Arial" w:cs="Arial"/>
          <w:sz w:val="22"/>
          <w:szCs w:val="22"/>
        </w:rPr>
      </w:pPr>
    </w:p>
    <w:p w14:paraId="249E127A" w14:textId="75516BAD" w:rsidR="00717B76" w:rsidRPr="00AB7636" w:rsidRDefault="008F7432">
      <w:pPr>
        <w:spacing w:line="360" w:lineRule="auto"/>
        <w:ind w:left="1418"/>
        <w:jc w:val="both"/>
        <w:rPr>
          <w:rFonts w:ascii="Arial" w:hAnsi="Arial" w:cs="Arial"/>
          <w:i/>
          <w:sz w:val="22"/>
          <w:szCs w:val="22"/>
        </w:rPr>
        <w:pPrChange w:id="94" w:author="Chris Warburton (NESO)" w:date="2025-05-15T20:45:00Z" w16du:dateUtc="2025-05-15T19:45:00Z">
          <w:pPr>
            <w:spacing w:line="360" w:lineRule="auto"/>
            <w:ind w:left="720"/>
            <w:jc w:val="both"/>
          </w:pPr>
        </w:pPrChange>
      </w:pPr>
      <w:ins w:id="95" w:author="Chris Warburton (NESO)" w:date="2025-05-07T19:32:00Z" w16du:dateUtc="2025-05-07T18:32:00Z">
        <w:r w:rsidRPr="00AB7636">
          <w:rPr>
            <w:rFonts w:ascii="Arial" w:hAnsi="Arial" w:cs="Arial"/>
            <w:b/>
            <w:i/>
            <w:sz w:val="22"/>
            <w:szCs w:val="22"/>
          </w:rPr>
          <w:t xml:space="preserve">Cancellation Charge </w:t>
        </w:r>
        <w:r w:rsidRPr="00AB7636">
          <w:rPr>
            <w:rFonts w:ascii="Arial" w:hAnsi="Arial" w:cs="Arial"/>
            <w:bCs/>
            <w:i/>
            <w:sz w:val="22"/>
            <w:szCs w:val="22"/>
            <w:rPrChange w:id="96" w:author="Chris Warburton (NESO)" w:date="2025-06-03T06:07:00Z" w16du:dateUtc="2025-06-03T05:07:00Z">
              <w:rPr>
                <w:rFonts w:ascii="Arial" w:hAnsi="Arial" w:cs="Arial"/>
                <w:b/>
                <w:i/>
                <w:sz w:val="22"/>
                <w:szCs w:val="22"/>
              </w:rPr>
            </w:rPrChange>
          </w:rPr>
          <w:t>=</w:t>
        </w:r>
        <w:r w:rsidRPr="00AB7636">
          <w:rPr>
            <w:rFonts w:ascii="Arial" w:hAnsi="Arial" w:cs="Arial"/>
            <w:b/>
            <w:i/>
            <w:sz w:val="22"/>
            <w:szCs w:val="22"/>
          </w:rPr>
          <w:t xml:space="preserve"> Attributable Works Cancellation Charge</w:t>
        </w:r>
      </w:ins>
      <w:ins w:id="97" w:author="Chris Warburton (NESO)" w:date="2025-05-12T12:08:00Z" w16du:dateUtc="2025-05-12T11:08:00Z">
        <w:r w:rsidR="00760A84" w:rsidRPr="00AB7636">
          <w:rPr>
            <w:rFonts w:ascii="Arial" w:hAnsi="Arial" w:cs="Arial"/>
            <w:bCs/>
            <w:i/>
            <w:sz w:val="22"/>
            <w:szCs w:val="22"/>
          </w:rPr>
          <w:t xml:space="preserve"> plus</w:t>
        </w:r>
        <w:r w:rsidR="00760A84" w:rsidRPr="00AB7636">
          <w:rPr>
            <w:rFonts w:ascii="Arial" w:hAnsi="Arial" w:cs="Arial"/>
            <w:b/>
            <w:i/>
            <w:sz w:val="22"/>
            <w:szCs w:val="22"/>
          </w:rPr>
          <w:t xml:space="preserve"> Progression Commitment Fee</w:t>
        </w:r>
      </w:ins>
      <w:ins w:id="98" w:author="Chris Warburton (NESO)" w:date="2025-05-28T08:34:00Z" w16du:dateUtc="2025-05-28T07:34:00Z">
        <w:r w:rsidR="00E45170" w:rsidRPr="00AB7636">
          <w:rPr>
            <w:rFonts w:ascii="Arial" w:hAnsi="Arial" w:cs="Arial"/>
            <w:i/>
            <w:sz w:val="22"/>
            <w:szCs w:val="22"/>
          </w:rPr>
          <w:t>.</w:t>
        </w:r>
      </w:ins>
    </w:p>
    <w:p w14:paraId="5F3793E2" w14:textId="77777777" w:rsidR="00717B76" w:rsidRPr="00AB7636" w:rsidRDefault="00717B76" w:rsidP="00717B76">
      <w:pPr>
        <w:spacing w:line="360" w:lineRule="auto"/>
        <w:jc w:val="both"/>
        <w:rPr>
          <w:rFonts w:ascii="Arial" w:hAnsi="Arial" w:cs="Arial"/>
          <w:i/>
          <w:sz w:val="22"/>
          <w:szCs w:val="22"/>
        </w:rPr>
      </w:pPr>
    </w:p>
    <w:p w14:paraId="72311C77" w14:textId="77777777" w:rsidR="00717B76" w:rsidRPr="00AB7636" w:rsidRDefault="00717B76" w:rsidP="00AC4F7F">
      <w:pPr>
        <w:spacing w:line="360" w:lineRule="auto"/>
        <w:ind w:left="720" w:hanging="720"/>
        <w:jc w:val="both"/>
        <w:rPr>
          <w:rFonts w:ascii="Arial" w:hAnsi="Arial" w:cs="Arial"/>
          <w:b/>
          <w:sz w:val="22"/>
          <w:szCs w:val="22"/>
        </w:rPr>
      </w:pPr>
      <w:r w:rsidRPr="00AB7636">
        <w:rPr>
          <w:rFonts w:ascii="Arial" w:hAnsi="Arial" w:cs="Arial"/>
          <w:b/>
          <w:sz w:val="22"/>
          <w:szCs w:val="22"/>
        </w:rPr>
        <w:t>3.4</w:t>
      </w:r>
      <w:r w:rsidRPr="00AB7636">
        <w:rPr>
          <w:rFonts w:ascii="Arial" w:hAnsi="Arial" w:cs="Arial"/>
          <w:b/>
          <w:sz w:val="22"/>
          <w:szCs w:val="22"/>
        </w:rPr>
        <w:tab/>
        <w:t xml:space="preserve">Where the Construction Agreement is terminated or Transmission Entry Capacity or Developer Capacity </w:t>
      </w:r>
      <w:r w:rsidR="00F942EA" w:rsidRPr="00AB7636">
        <w:rPr>
          <w:rFonts w:ascii="Arial" w:hAnsi="Arial" w:cs="Arial"/>
          <w:b/>
          <w:sz w:val="22"/>
          <w:szCs w:val="22"/>
        </w:rPr>
        <w:t>or</w:t>
      </w:r>
      <w:r w:rsidR="00F942EA" w:rsidRPr="00AB7636">
        <w:rPr>
          <w:rFonts w:ascii="Arial" w:hAnsi="Arial" w:cs="Arial"/>
          <w:sz w:val="22"/>
          <w:szCs w:val="22"/>
        </w:rPr>
        <w:t xml:space="preserve"> </w:t>
      </w:r>
      <w:r w:rsidR="00F942EA" w:rsidRPr="00AB7636">
        <w:rPr>
          <w:rFonts w:ascii="Arial" w:hAnsi="Arial" w:cs="Arial"/>
          <w:b/>
          <w:sz w:val="22"/>
          <w:szCs w:val="22"/>
        </w:rPr>
        <w:t xml:space="preserve">Interconnector User Commitment Capacity </w:t>
      </w:r>
      <w:r w:rsidRPr="00AB7636">
        <w:rPr>
          <w:rFonts w:ascii="Arial" w:hAnsi="Arial" w:cs="Arial"/>
          <w:b/>
          <w:sz w:val="22"/>
          <w:szCs w:val="22"/>
        </w:rPr>
        <w:t xml:space="preserve">is reduced </w:t>
      </w:r>
      <w:r w:rsidR="000A25BF" w:rsidRPr="00AB7636">
        <w:rPr>
          <w:rFonts w:ascii="Arial" w:hAnsi="Arial" w:cs="Arial"/>
          <w:b/>
          <w:sz w:val="22"/>
          <w:szCs w:val="22"/>
        </w:rPr>
        <w:t xml:space="preserve">on or after the Trigger date but </w:t>
      </w:r>
      <w:r w:rsidR="00AC4F7F" w:rsidRPr="00AB7636">
        <w:rPr>
          <w:rFonts w:ascii="Arial" w:hAnsi="Arial" w:cs="Arial"/>
          <w:b/>
          <w:sz w:val="22"/>
          <w:szCs w:val="22"/>
        </w:rPr>
        <w:t>prior to the Charging Date</w:t>
      </w:r>
    </w:p>
    <w:p w14:paraId="611DF97D" w14:textId="77777777" w:rsidR="00AC4F7F" w:rsidRPr="00AB7636" w:rsidRDefault="00AC4F7F" w:rsidP="00AC4F7F">
      <w:pPr>
        <w:spacing w:line="360" w:lineRule="auto"/>
        <w:ind w:left="720" w:hanging="720"/>
        <w:jc w:val="both"/>
        <w:rPr>
          <w:rFonts w:ascii="Arial" w:hAnsi="Arial" w:cs="Arial"/>
          <w:sz w:val="22"/>
          <w:szCs w:val="22"/>
        </w:rPr>
      </w:pPr>
    </w:p>
    <w:p w14:paraId="55F91EC7" w14:textId="4B8DB8D5" w:rsidR="00717B76" w:rsidRPr="00AB7636" w:rsidRDefault="00717B76" w:rsidP="00717B76">
      <w:pPr>
        <w:spacing w:line="360" w:lineRule="auto"/>
        <w:ind w:left="720"/>
        <w:jc w:val="both"/>
        <w:rPr>
          <w:rFonts w:ascii="Arial" w:hAnsi="Arial" w:cs="Arial"/>
          <w:sz w:val="22"/>
          <w:szCs w:val="22"/>
        </w:rPr>
      </w:pPr>
      <w:r w:rsidRPr="00AB7636">
        <w:rPr>
          <w:rFonts w:ascii="Arial" w:hAnsi="Arial" w:cs="Arial"/>
          <w:sz w:val="22"/>
          <w:szCs w:val="22"/>
        </w:rPr>
        <w:t xml:space="preserve">Where 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is reduced or </w:t>
      </w:r>
      <w:r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0A25BF" w:rsidRPr="00AB7636">
        <w:rPr>
          <w:rFonts w:ascii="Arial" w:hAnsi="Arial" w:cs="Arial"/>
          <w:sz w:val="22"/>
          <w:szCs w:val="22"/>
        </w:rPr>
        <w:t xml:space="preserve">on or after the Trigger date but </w:t>
      </w:r>
      <w:r w:rsidRPr="00AB7636">
        <w:rPr>
          <w:rFonts w:ascii="Arial" w:hAnsi="Arial" w:cs="Arial"/>
          <w:sz w:val="22"/>
          <w:szCs w:val="22"/>
        </w:rPr>
        <w:t xml:space="preserve">prior to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 xml:space="preserve">Cancellation Charge </w:t>
      </w:r>
      <w:r w:rsidRPr="00AB7636">
        <w:rPr>
          <w:rFonts w:ascii="Arial" w:hAnsi="Arial" w:cs="Arial"/>
          <w:sz w:val="22"/>
          <w:szCs w:val="22"/>
        </w:rPr>
        <w:t>shall be calculated as follows</w:t>
      </w:r>
      <w:r w:rsidR="00C67A7E" w:rsidRPr="00AB7636">
        <w:rPr>
          <w:rFonts w:ascii="Arial" w:hAnsi="Arial" w:cs="Arial"/>
          <w:sz w:val="22"/>
          <w:szCs w:val="22"/>
        </w:rPr>
        <w:t>:</w:t>
      </w:r>
    </w:p>
    <w:p w14:paraId="511EA77C" w14:textId="77777777" w:rsidR="00717B76" w:rsidRPr="00AB7636" w:rsidRDefault="00717B76" w:rsidP="00717B76">
      <w:pPr>
        <w:spacing w:line="360" w:lineRule="auto"/>
        <w:ind w:left="720" w:hanging="720"/>
        <w:jc w:val="both"/>
        <w:rPr>
          <w:ins w:id="99" w:author="Chris Warburton (NESO)" w:date="2025-05-09T15:15:00Z" w16du:dateUtc="2025-05-09T14:15:00Z"/>
          <w:rFonts w:ascii="Arial" w:hAnsi="Arial" w:cs="Arial"/>
          <w:sz w:val="22"/>
          <w:szCs w:val="22"/>
        </w:rPr>
      </w:pPr>
    </w:p>
    <w:p w14:paraId="477DE037" w14:textId="3D33E3B0" w:rsidR="006729E9" w:rsidRPr="00AB7636" w:rsidRDefault="000B5098">
      <w:pPr>
        <w:spacing w:line="360" w:lineRule="auto"/>
        <w:ind w:left="1440" w:hanging="720"/>
        <w:jc w:val="both"/>
        <w:rPr>
          <w:ins w:id="100" w:author="Chris Warburton (NESO)" w:date="2025-05-09T15:17:00Z" w16du:dateUtc="2025-05-09T14:17:00Z"/>
          <w:rFonts w:ascii="Arial" w:hAnsi="Arial" w:cs="Arial"/>
          <w:sz w:val="22"/>
          <w:szCs w:val="22"/>
        </w:rPr>
        <w:pPrChange w:id="101" w:author="Chris Warburton (NESO)" w:date="2025-05-15T11:32:00Z" w16du:dateUtc="2025-05-15T10:32:00Z">
          <w:pPr>
            <w:spacing w:line="360" w:lineRule="auto"/>
            <w:ind w:left="720"/>
            <w:jc w:val="both"/>
          </w:pPr>
        </w:pPrChange>
      </w:pPr>
      <w:ins w:id="102" w:author="Chris Warburton (NESO)" w:date="2025-05-15T11:24:00Z" w16du:dateUtc="2025-05-15T10:24:00Z">
        <w:r w:rsidRPr="00AB7636">
          <w:rPr>
            <w:rFonts w:ascii="Arial" w:hAnsi="Arial" w:cs="Arial"/>
            <w:sz w:val="22"/>
            <w:szCs w:val="22"/>
          </w:rPr>
          <w:t xml:space="preserve">(a) </w:t>
        </w:r>
        <w:r w:rsidRPr="00AB7636">
          <w:rPr>
            <w:rFonts w:ascii="Arial" w:hAnsi="Arial" w:cs="Arial"/>
            <w:sz w:val="22"/>
            <w:szCs w:val="22"/>
          </w:rPr>
          <w:tab/>
        </w:r>
      </w:ins>
      <w:ins w:id="103" w:author="Chris Warburton (NESO)" w:date="2025-05-15T11:32:00Z" w16du:dateUtc="2025-05-15T10:32:00Z">
        <w:r w:rsidR="00461AB3" w:rsidRPr="00AB7636">
          <w:rPr>
            <w:rFonts w:ascii="Arial" w:hAnsi="Arial" w:cs="Arial"/>
            <w:sz w:val="22"/>
            <w:szCs w:val="22"/>
            <w:u w:val="single"/>
          </w:rPr>
          <w:t xml:space="preserve">Before </w:t>
        </w:r>
        <w:r w:rsidR="00461AB3" w:rsidRPr="00AB7636">
          <w:rPr>
            <w:rFonts w:ascii="Arial" w:hAnsi="Arial" w:cs="Arial"/>
            <w:bCs/>
            <w:sz w:val="22"/>
            <w:szCs w:val="22"/>
            <w:u w:val="single"/>
          </w:rPr>
          <w:t xml:space="preserve">the </w:t>
        </w:r>
        <w:r w:rsidR="00461AB3" w:rsidRPr="00AB7636">
          <w:rPr>
            <w:rFonts w:ascii="Arial" w:hAnsi="Arial" w:cs="Arial"/>
            <w:b/>
            <w:sz w:val="22"/>
            <w:szCs w:val="22"/>
            <w:u w:val="single"/>
          </w:rPr>
          <w:t>PCF Activation Date</w:t>
        </w:r>
        <w:r w:rsidR="00461AB3" w:rsidRPr="00AB7636">
          <w:rPr>
            <w:rFonts w:ascii="Arial" w:hAnsi="Arial" w:cs="Arial"/>
            <w:bCs/>
            <w:sz w:val="22"/>
            <w:szCs w:val="22"/>
            <w:u w:val="single"/>
          </w:rPr>
          <w:t xml:space="preserve"> or </w:t>
        </w:r>
      </w:ins>
      <w:ins w:id="104" w:author="Chris Warburton (NESO)" w:date="2025-05-28T21:05:00Z" w16du:dateUtc="2025-05-28T20:05:00Z">
        <w:r w:rsidR="009453CA" w:rsidRPr="00AB7636">
          <w:rPr>
            <w:rFonts w:ascii="Arial" w:hAnsi="Arial" w:cs="Arial"/>
            <w:bCs/>
            <w:sz w:val="22"/>
            <w:szCs w:val="22"/>
            <w:u w:val="single"/>
          </w:rPr>
          <w:t xml:space="preserve">where </w:t>
        </w:r>
        <w:r w:rsidR="009453CA" w:rsidRPr="00AB7636">
          <w:rPr>
            <w:rFonts w:ascii="Arial" w:hAnsi="Arial" w:cs="Arial"/>
            <w:bCs/>
            <w:sz w:val="22"/>
            <w:szCs w:val="22"/>
            <w:u w:val="single"/>
            <w:rPrChange w:id="105" w:author="Chris Warburton (NESO)" w:date="2025-06-03T06:07:00Z" w16du:dateUtc="2025-06-03T05:07:00Z">
              <w:rPr>
                <w:rFonts w:ascii="Arial" w:hAnsi="Arial" w:cs="Arial"/>
                <w:bCs/>
                <w:sz w:val="22"/>
                <w:szCs w:val="22"/>
                <w:highlight w:val="yellow"/>
                <w:u w:val="single"/>
              </w:rPr>
            </w:rPrChange>
          </w:rPr>
          <w:t>the</w:t>
        </w:r>
        <w:r w:rsidR="009453CA" w:rsidRPr="00AB7636">
          <w:rPr>
            <w:rFonts w:ascii="Arial" w:hAnsi="Arial" w:cs="Arial"/>
            <w:bCs/>
            <w:sz w:val="22"/>
            <w:szCs w:val="22"/>
            <w:u w:val="single"/>
          </w:rPr>
          <w:t xml:space="preserve"> </w:t>
        </w:r>
        <w:r w:rsidR="009453CA" w:rsidRPr="00AB7636">
          <w:rPr>
            <w:rFonts w:ascii="Arial" w:hAnsi="Arial" w:cs="Arial"/>
            <w:b/>
            <w:sz w:val="22"/>
            <w:szCs w:val="22"/>
            <w:u w:val="single"/>
          </w:rPr>
          <w:t>PCF Activation Date</w:t>
        </w:r>
        <w:r w:rsidR="009453CA" w:rsidRPr="00AB7636">
          <w:rPr>
            <w:rFonts w:ascii="Arial" w:hAnsi="Arial" w:cs="Arial"/>
            <w:bCs/>
            <w:sz w:val="22"/>
            <w:szCs w:val="22"/>
            <w:u w:val="single"/>
          </w:rPr>
          <w:t xml:space="preserve"> has </w:t>
        </w:r>
        <w:r w:rsidR="009453CA" w:rsidRPr="00AB7636">
          <w:rPr>
            <w:rFonts w:ascii="Arial" w:hAnsi="Arial" w:cs="Arial"/>
            <w:bCs/>
            <w:sz w:val="22"/>
            <w:szCs w:val="22"/>
            <w:u w:val="single"/>
            <w:rPrChange w:id="106" w:author="Chris Warburton (NESO)" w:date="2025-06-03T06:07:00Z" w16du:dateUtc="2025-06-03T05:07:00Z">
              <w:rPr>
                <w:rFonts w:ascii="Arial" w:hAnsi="Arial" w:cs="Arial"/>
                <w:bCs/>
                <w:sz w:val="22"/>
                <w:szCs w:val="22"/>
                <w:highlight w:val="yellow"/>
                <w:u w:val="single"/>
              </w:rPr>
            </w:rPrChange>
          </w:rPr>
          <w:t>not</w:t>
        </w:r>
        <w:r w:rsidR="009453CA" w:rsidRPr="00AB7636">
          <w:rPr>
            <w:rFonts w:ascii="Arial" w:hAnsi="Arial" w:cs="Arial"/>
            <w:bCs/>
            <w:sz w:val="22"/>
            <w:szCs w:val="22"/>
            <w:u w:val="single"/>
          </w:rPr>
          <w:t xml:space="preserve"> been set</w:t>
        </w:r>
      </w:ins>
      <w:ins w:id="107" w:author="Chris Warburton (NESO)" w:date="2025-05-09T15:15:00Z" w16du:dateUtc="2025-05-09T14:15:00Z">
        <w:r w:rsidR="006729E9" w:rsidRPr="00AB7636">
          <w:rPr>
            <w:rFonts w:ascii="Arial" w:hAnsi="Arial" w:cs="Arial"/>
            <w:sz w:val="22"/>
            <w:szCs w:val="22"/>
            <w:rPrChange w:id="108" w:author="Chris Warburton (NESO)" w:date="2025-06-03T06:07:00Z" w16du:dateUtc="2025-06-03T05:07:00Z">
              <w:rPr>
                <w:rFonts w:ascii="Arial" w:hAnsi="Arial" w:cs="Arial"/>
                <w:sz w:val="22"/>
                <w:szCs w:val="22"/>
                <w:u w:val="single"/>
              </w:rPr>
            </w:rPrChange>
          </w:rPr>
          <w:t>:</w:t>
        </w:r>
      </w:ins>
    </w:p>
    <w:p w14:paraId="100F280F" w14:textId="77777777" w:rsidR="00CE7299" w:rsidRPr="00AB7636" w:rsidRDefault="00CE7299" w:rsidP="00717B76">
      <w:pPr>
        <w:spacing w:line="360" w:lineRule="auto"/>
        <w:ind w:left="720" w:hanging="720"/>
        <w:jc w:val="both"/>
        <w:rPr>
          <w:rFonts w:ascii="Arial" w:hAnsi="Arial" w:cs="Arial"/>
          <w:sz w:val="22"/>
          <w:szCs w:val="22"/>
        </w:rPr>
      </w:pPr>
    </w:p>
    <w:p w14:paraId="200C2F2B" w14:textId="77777777" w:rsidR="00717B76" w:rsidRPr="00AB7636" w:rsidRDefault="00717B76" w:rsidP="00DE50B6">
      <w:pPr>
        <w:spacing w:line="360" w:lineRule="auto"/>
        <w:ind w:left="1418"/>
        <w:jc w:val="both"/>
        <w:rPr>
          <w:ins w:id="109" w:author="Chris Warburton (NESO)" w:date="2025-05-07T19:34:00Z" w16du:dateUtc="2025-05-07T18:34:00Z"/>
          <w:rFonts w:ascii="Arial" w:hAnsi="Arial" w:cs="Arial"/>
          <w:b/>
          <w:i/>
          <w:sz w:val="22"/>
          <w:szCs w:val="22"/>
        </w:rPr>
      </w:pPr>
      <w:r w:rsidRPr="00AB7636">
        <w:rPr>
          <w:rFonts w:ascii="Arial" w:hAnsi="Arial" w:cs="Arial"/>
          <w:b/>
          <w:i/>
          <w:sz w:val="22"/>
          <w:szCs w:val="22"/>
        </w:rPr>
        <w:lastRenderedPageBreak/>
        <w:t>Cancellation Charge = Attributable Works Cancellation Charge</w:t>
      </w:r>
      <w:r w:rsidRPr="00AB7636">
        <w:rPr>
          <w:rFonts w:ascii="Arial" w:hAnsi="Arial" w:cs="Arial"/>
          <w:i/>
          <w:sz w:val="22"/>
          <w:szCs w:val="22"/>
        </w:rPr>
        <w:t xml:space="preserve"> </w:t>
      </w:r>
      <w:r w:rsidR="000A25BF" w:rsidRPr="00AB7636">
        <w:rPr>
          <w:rFonts w:ascii="Arial" w:hAnsi="Arial" w:cs="Arial"/>
          <w:i/>
          <w:sz w:val="22"/>
          <w:szCs w:val="22"/>
        </w:rPr>
        <w:t xml:space="preserve">plus </w:t>
      </w:r>
      <w:r w:rsidRPr="00AB7636">
        <w:rPr>
          <w:rFonts w:ascii="Arial" w:hAnsi="Arial" w:cs="Arial"/>
          <w:b/>
          <w:i/>
          <w:sz w:val="22"/>
          <w:szCs w:val="22"/>
        </w:rPr>
        <w:t>Wider Cancellation Charge</w:t>
      </w:r>
    </w:p>
    <w:p w14:paraId="67AA3152" w14:textId="77777777" w:rsidR="00D6746C" w:rsidRPr="00AB7636" w:rsidRDefault="00D6746C" w:rsidP="00D6746C">
      <w:pPr>
        <w:spacing w:line="360" w:lineRule="auto"/>
        <w:ind w:left="720"/>
        <w:jc w:val="both"/>
        <w:rPr>
          <w:ins w:id="110" w:author="Chris Warburton (NESO)" w:date="2025-05-07T19:34:00Z" w16du:dateUtc="2025-05-07T18:34:00Z"/>
          <w:rFonts w:ascii="Arial" w:hAnsi="Arial" w:cs="Arial"/>
          <w:sz w:val="22"/>
          <w:szCs w:val="22"/>
        </w:rPr>
      </w:pPr>
    </w:p>
    <w:p w14:paraId="50EEE6AE" w14:textId="337FA5ED" w:rsidR="00D6746C" w:rsidRPr="00AB7636" w:rsidRDefault="000B5098" w:rsidP="00D6746C">
      <w:pPr>
        <w:spacing w:line="360" w:lineRule="auto"/>
        <w:ind w:left="720"/>
        <w:jc w:val="both"/>
        <w:rPr>
          <w:ins w:id="111" w:author="Chris Warburton (NESO)" w:date="2025-05-07T19:34:00Z" w16du:dateUtc="2025-05-07T18:34:00Z"/>
          <w:rFonts w:ascii="Arial" w:hAnsi="Arial" w:cs="Arial"/>
          <w:sz w:val="22"/>
          <w:szCs w:val="22"/>
        </w:rPr>
      </w:pPr>
      <w:ins w:id="112" w:author="Chris Warburton (NESO)" w:date="2025-05-15T11:24:00Z" w16du:dateUtc="2025-05-15T10:24:00Z">
        <w:r w:rsidRPr="00AB7636">
          <w:rPr>
            <w:rFonts w:ascii="Arial" w:hAnsi="Arial" w:cs="Arial"/>
            <w:sz w:val="22"/>
            <w:szCs w:val="22"/>
          </w:rPr>
          <w:t>(b</w:t>
        </w:r>
      </w:ins>
      <w:ins w:id="113" w:author="Chris Warburton (NESO)" w:date="2025-05-16T12:43:00Z" w16du:dateUtc="2025-05-16T11:43:00Z">
        <w:r w:rsidR="002273E0" w:rsidRPr="00AB7636">
          <w:rPr>
            <w:rFonts w:ascii="Arial" w:hAnsi="Arial" w:cs="Arial"/>
            <w:sz w:val="22"/>
            <w:szCs w:val="22"/>
          </w:rPr>
          <w:t>)</w:t>
        </w:r>
      </w:ins>
      <w:ins w:id="114" w:author="Chris Warburton (NESO)" w:date="2025-05-15T11:24:00Z" w16du:dateUtc="2025-05-15T10:24:00Z">
        <w:r w:rsidRPr="00AB7636">
          <w:rPr>
            <w:rFonts w:ascii="Arial" w:hAnsi="Arial" w:cs="Arial"/>
            <w:sz w:val="22"/>
            <w:szCs w:val="22"/>
          </w:rPr>
          <w:tab/>
        </w:r>
      </w:ins>
      <w:ins w:id="115" w:author="Chris Warburton (NESO)" w:date="2025-05-15T20:46:00Z" w16du:dateUtc="2025-05-15T19:46:00Z">
        <w:r w:rsidR="00DE50B6" w:rsidRPr="00AB7636">
          <w:rPr>
            <w:rFonts w:ascii="Arial" w:hAnsi="Arial" w:cs="Arial"/>
            <w:sz w:val="22"/>
            <w:szCs w:val="22"/>
          </w:rPr>
          <w:t>From</w:t>
        </w:r>
      </w:ins>
      <w:ins w:id="116" w:author="Chris Warburton (NESO)" w:date="2025-05-09T15:15:00Z" w16du:dateUtc="2025-05-09T14:15:00Z">
        <w:r w:rsidR="00654982" w:rsidRPr="00AB7636">
          <w:rPr>
            <w:rFonts w:ascii="Arial" w:hAnsi="Arial" w:cs="Arial"/>
            <w:sz w:val="22"/>
            <w:szCs w:val="22"/>
            <w:rPrChange w:id="117" w:author="Chris Warburton (NESO)" w:date="2025-06-03T06:07:00Z" w16du:dateUtc="2025-06-03T05:07:00Z">
              <w:rPr>
                <w:rFonts w:ascii="Arial" w:hAnsi="Arial" w:cs="Arial"/>
                <w:sz w:val="22"/>
                <w:szCs w:val="22"/>
                <w:u w:val="single"/>
              </w:rPr>
            </w:rPrChange>
          </w:rPr>
          <w:t xml:space="preserve"> the </w:t>
        </w:r>
        <w:r w:rsidR="00654982" w:rsidRPr="00AB7636">
          <w:rPr>
            <w:rFonts w:ascii="Arial" w:hAnsi="Arial" w:cs="Arial"/>
            <w:b/>
            <w:sz w:val="22"/>
            <w:szCs w:val="22"/>
            <w:rPrChange w:id="118" w:author="Chris Warburton (NESO)" w:date="2025-06-03T06:07:00Z" w16du:dateUtc="2025-06-03T05:07:00Z">
              <w:rPr>
                <w:rFonts w:ascii="Arial" w:hAnsi="Arial" w:cs="Arial"/>
                <w:sz w:val="22"/>
                <w:szCs w:val="22"/>
                <w:u w:val="single"/>
              </w:rPr>
            </w:rPrChange>
          </w:rPr>
          <w:t>PCF Activation Date</w:t>
        </w:r>
        <w:r w:rsidR="00654982" w:rsidRPr="00AB7636">
          <w:rPr>
            <w:rFonts w:ascii="Arial" w:hAnsi="Arial" w:cs="Arial"/>
            <w:sz w:val="22"/>
            <w:szCs w:val="22"/>
            <w:u w:val="single"/>
          </w:rPr>
          <w:t>:</w:t>
        </w:r>
      </w:ins>
    </w:p>
    <w:p w14:paraId="781483BD" w14:textId="77777777" w:rsidR="00D6746C" w:rsidRPr="00AB7636" w:rsidRDefault="00D6746C" w:rsidP="00D6746C">
      <w:pPr>
        <w:spacing w:line="360" w:lineRule="auto"/>
        <w:ind w:left="720" w:hanging="720"/>
        <w:jc w:val="both"/>
        <w:rPr>
          <w:ins w:id="119" w:author="Chris Warburton (NESO)" w:date="2025-05-07T19:34:00Z" w16du:dateUtc="2025-05-07T18:34:00Z"/>
          <w:rFonts w:ascii="Arial" w:hAnsi="Arial" w:cs="Arial"/>
          <w:sz w:val="22"/>
          <w:szCs w:val="22"/>
        </w:rPr>
      </w:pPr>
    </w:p>
    <w:p w14:paraId="57EA6BC4" w14:textId="2B2568ED" w:rsidR="00D6746C" w:rsidRPr="00AB7636" w:rsidRDefault="00D6746C">
      <w:pPr>
        <w:spacing w:line="360" w:lineRule="auto"/>
        <w:ind w:left="1418"/>
        <w:jc w:val="both"/>
        <w:rPr>
          <w:rFonts w:ascii="Arial" w:hAnsi="Arial" w:cs="Arial"/>
          <w:b/>
          <w:i/>
          <w:sz w:val="22"/>
          <w:szCs w:val="22"/>
        </w:rPr>
        <w:pPrChange w:id="120" w:author="Chris Warburton (NESO)" w:date="2025-05-15T20:46:00Z" w16du:dateUtc="2025-05-15T19:46:00Z">
          <w:pPr>
            <w:spacing w:line="360" w:lineRule="auto"/>
            <w:ind w:left="720"/>
            <w:jc w:val="both"/>
          </w:pPr>
        </w:pPrChange>
      </w:pPr>
      <w:ins w:id="121" w:author="Chris Warburton (NESO)" w:date="2025-05-07T19:34:00Z" w16du:dateUtc="2025-05-07T18:34:00Z">
        <w:r w:rsidRPr="00AB7636">
          <w:rPr>
            <w:rFonts w:ascii="Arial" w:hAnsi="Arial" w:cs="Arial"/>
            <w:b/>
            <w:i/>
            <w:sz w:val="22"/>
            <w:szCs w:val="22"/>
          </w:rPr>
          <w:t xml:space="preserve">Cancellation Charge </w:t>
        </w:r>
        <w:r w:rsidRPr="00AB7636">
          <w:rPr>
            <w:rFonts w:ascii="Arial" w:hAnsi="Arial" w:cs="Arial"/>
            <w:bCs/>
            <w:i/>
            <w:sz w:val="22"/>
            <w:szCs w:val="22"/>
            <w:rPrChange w:id="122" w:author="Chris Warburton (NESO)" w:date="2025-06-03T06:07:00Z" w16du:dateUtc="2025-06-03T05:07:00Z">
              <w:rPr>
                <w:rFonts w:ascii="Arial" w:hAnsi="Arial" w:cs="Arial"/>
                <w:b/>
                <w:i/>
                <w:sz w:val="22"/>
                <w:szCs w:val="22"/>
              </w:rPr>
            </w:rPrChange>
          </w:rPr>
          <w:t>=</w:t>
        </w:r>
        <w:r w:rsidRPr="00AB7636">
          <w:rPr>
            <w:rFonts w:ascii="Arial" w:hAnsi="Arial" w:cs="Arial"/>
            <w:b/>
            <w:i/>
            <w:sz w:val="22"/>
            <w:szCs w:val="22"/>
          </w:rPr>
          <w:t xml:space="preserve"> Attributable Works Cancellation Charge</w:t>
        </w:r>
        <w:r w:rsidRPr="00AB7636">
          <w:rPr>
            <w:rFonts w:ascii="Arial" w:hAnsi="Arial" w:cs="Arial"/>
            <w:i/>
            <w:sz w:val="22"/>
            <w:szCs w:val="22"/>
          </w:rPr>
          <w:t xml:space="preserve"> plus </w:t>
        </w:r>
        <w:r w:rsidRPr="00AB7636">
          <w:rPr>
            <w:rFonts w:ascii="Arial" w:hAnsi="Arial" w:cs="Arial"/>
            <w:b/>
            <w:i/>
            <w:sz w:val="22"/>
            <w:szCs w:val="22"/>
          </w:rPr>
          <w:t>Wider Cancellation Charge</w:t>
        </w:r>
      </w:ins>
      <w:ins w:id="123" w:author="Chris Warburton (NESO)" w:date="2025-05-07T19:35:00Z" w16du:dateUtc="2025-05-07T18:35:00Z">
        <w:r w:rsidR="00657E1E" w:rsidRPr="00AB7636">
          <w:rPr>
            <w:rFonts w:ascii="Arial" w:hAnsi="Arial" w:cs="Arial"/>
            <w:b/>
            <w:i/>
            <w:sz w:val="22"/>
            <w:szCs w:val="22"/>
          </w:rPr>
          <w:t xml:space="preserve"> </w:t>
        </w:r>
        <w:r w:rsidR="00657E1E" w:rsidRPr="00AB7636">
          <w:rPr>
            <w:rFonts w:ascii="Arial" w:hAnsi="Arial" w:cs="Arial"/>
            <w:bCs/>
            <w:i/>
            <w:sz w:val="22"/>
            <w:szCs w:val="22"/>
          </w:rPr>
          <w:t>plus</w:t>
        </w:r>
        <w:r w:rsidR="00657E1E" w:rsidRPr="00AB7636">
          <w:rPr>
            <w:rFonts w:ascii="Arial" w:hAnsi="Arial" w:cs="Arial"/>
            <w:b/>
            <w:i/>
            <w:sz w:val="22"/>
            <w:szCs w:val="22"/>
          </w:rPr>
          <w:t xml:space="preserve"> Progression Commitment Fee.</w:t>
        </w:r>
      </w:ins>
    </w:p>
    <w:p w14:paraId="0E7A4669" w14:textId="77777777" w:rsidR="008A142C" w:rsidRPr="00AB7636" w:rsidRDefault="008A142C" w:rsidP="008A142C">
      <w:pPr>
        <w:spacing w:line="360" w:lineRule="auto"/>
        <w:jc w:val="both"/>
        <w:rPr>
          <w:rFonts w:ascii="Arial" w:hAnsi="Arial" w:cs="Arial"/>
          <w:sz w:val="22"/>
          <w:szCs w:val="22"/>
        </w:rPr>
      </w:pPr>
    </w:p>
    <w:p w14:paraId="03EBF00E" w14:textId="77777777" w:rsidR="00512253" w:rsidRPr="00AB7636" w:rsidRDefault="008A142C" w:rsidP="00417A7A">
      <w:pPr>
        <w:spacing w:line="360" w:lineRule="auto"/>
        <w:jc w:val="both"/>
        <w:rPr>
          <w:rFonts w:ascii="Arial" w:hAnsi="Arial" w:cs="Arial"/>
          <w:sz w:val="22"/>
          <w:szCs w:val="22"/>
        </w:rPr>
      </w:pPr>
      <w:r w:rsidRPr="00AB7636">
        <w:rPr>
          <w:rFonts w:ascii="Arial" w:hAnsi="Arial" w:cs="Arial"/>
          <w:sz w:val="22"/>
          <w:szCs w:val="22"/>
        </w:rPr>
        <w:t xml:space="preserve">The following Paragraphs set out in detail the </w:t>
      </w:r>
      <w:r w:rsidRPr="00AB7636">
        <w:rPr>
          <w:rFonts w:ascii="Arial" w:hAnsi="Arial" w:cs="Arial"/>
          <w:b/>
          <w:sz w:val="22"/>
          <w:szCs w:val="22"/>
        </w:rPr>
        <w:t>Attributable Works Cancellation Charge</w:t>
      </w:r>
      <w:r w:rsidRPr="00AB7636">
        <w:rPr>
          <w:rFonts w:ascii="Arial" w:hAnsi="Arial" w:cs="Arial"/>
          <w:sz w:val="22"/>
          <w:szCs w:val="22"/>
        </w:rPr>
        <w:t xml:space="preserve"> and </w:t>
      </w:r>
      <w:r w:rsidRPr="00AB7636">
        <w:rPr>
          <w:rFonts w:ascii="Arial" w:hAnsi="Arial" w:cs="Arial"/>
          <w:b/>
          <w:sz w:val="22"/>
          <w:szCs w:val="22"/>
        </w:rPr>
        <w:t>Wider Cancellation Charge</w:t>
      </w:r>
      <w:r w:rsidRPr="00AB7636">
        <w:rPr>
          <w:rFonts w:ascii="Arial" w:hAnsi="Arial" w:cs="Arial"/>
          <w:sz w:val="22"/>
          <w:szCs w:val="22"/>
        </w:rPr>
        <w:t xml:space="preserve"> and Paragraph 3.7 sets out the above calculation by formula.</w:t>
      </w:r>
    </w:p>
    <w:p w14:paraId="0D650E9F" w14:textId="77777777" w:rsidR="00417A7A" w:rsidRPr="00AB7636" w:rsidRDefault="00417A7A" w:rsidP="00417A7A">
      <w:pPr>
        <w:spacing w:line="360" w:lineRule="auto"/>
        <w:jc w:val="both"/>
        <w:rPr>
          <w:rFonts w:ascii="Arial" w:hAnsi="Arial" w:cs="Arial"/>
          <w:sz w:val="22"/>
          <w:szCs w:val="22"/>
        </w:rPr>
      </w:pPr>
    </w:p>
    <w:p w14:paraId="78EEB2D0" w14:textId="77777777" w:rsidR="00E248F0" w:rsidRPr="00AB7636" w:rsidRDefault="001603D7" w:rsidP="001603D7">
      <w:pPr>
        <w:spacing w:line="360" w:lineRule="auto"/>
        <w:ind w:left="720" w:hanging="720"/>
        <w:jc w:val="both"/>
        <w:rPr>
          <w:rFonts w:ascii="Arial" w:hAnsi="Arial" w:cs="Arial"/>
          <w:b/>
          <w:sz w:val="22"/>
          <w:szCs w:val="22"/>
        </w:rPr>
      </w:pPr>
      <w:r w:rsidRPr="00AB7636">
        <w:rPr>
          <w:rFonts w:ascii="Arial" w:hAnsi="Arial" w:cs="Arial"/>
          <w:b/>
          <w:sz w:val="22"/>
          <w:szCs w:val="22"/>
        </w:rPr>
        <w:t>3.</w:t>
      </w:r>
      <w:r w:rsidR="00717B76" w:rsidRPr="00AB7636">
        <w:rPr>
          <w:rFonts w:ascii="Arial" w:hAnsi="Arial" w:cs="Arial"/>
          <w:b/>
          <w:sz w:val="22"/>
          <w:szCs w:val="22"/>
        </w:rPr>
        <w:t>5</w:t>
      </w:r>
      <w:r w:rsidRPr="00AB7636">
        <w:rPr>
          <w:rFonts w:ascii="Arial" w:hAnsi="Arial" w:cs="Arial"/>
          <w:b/>
          <w:sz w:val="22"/>
          <w:szCs w:val="22"/>
        </w:rPr>
        <w:tab/>
      </w:r>
      <w:r w:rsidR="00C44589" w:rsidRPr="00AB7636">
        <w:rPr>
          <w:rFonts w:ascii="Arial" w:hAnsi="Arial" w:cs="Arial"/>
          <w:b/>
          <w:sz w:val="22"/>
          <w:szCs w:val="22"/>
        </w:rPr>
        <w:t>Attributable Works Cancellation Charge</w:t>
      </w:r>
    </w:p>
    <w:p w14:paraId="784ED995" w14:textId="77777777" w:rsidR="00E248F0" w:rsidRPr="00AB7636" w:rsidRDefault="00E248F0" w:rsidP="00E248F0">
      <w:pPr>
        <w:spacing w:line="360" w:lineRule="auto"/>
        <w:jc w:val="both"/>
        <w:rPr>
          <w:rFonts w:ascii="Arial" w:hAnsi="Arial" w:cs="Arial"/>
          <w:sz w:val="22"/>
          <w:szCs w:val="22"/>
        </w:rPr>
      </w:pPr>
    </w:p>
    <w:p w14:paraId="03FE2B6F" w14:textId="77777777" w:rsidR="002B0F84" w:rsidRPr="00AB7636" w:rsidRDefault="00E248F0" w:rsidP="00E248F0">
      <w:pPr>
        <w:spacing w:line="360" w:lineRule="auto"/>
        <w:ind w:left="720"/>
        <w:jc w:val="both"/>
        <w:rPr>
          <w:rFonts w:ascii="Arial" w:hAnsi="Arial" w:cs="Arial"/>
          <w:sz w:val="22"/>
          <w:szCs w:val="22"/>
        </w:rPr>
      </w:pPr>
      <w:r w:rsidRPr="00AB7636">
        <w:rPr>
          <w:rFonts w:ascii="Arial" w:hAnsi="Arial" w:cs="Arial"/>
          <w:sz w:val="22"/>
          <w:szCs w:val="22"/>
        </w:rPr>
        <w:t>The</w:t>
      </w:r>
      <w:r w:rsidR="000278E7" w:rsidRPr="00AB7636">
        <w:rPr>
          <w:rFonts w:ascii="Arial" w:hAnsi="Arial" w:cs="Arial"/>
          <w:sz w:val="22"/>
          <w:szCs w:val="22"/>
        </w:rPr>
        <w:t xml:space="preserve"> </w:t>
      </w:r>
      <w:r w:rsidR="00B94A93" w:rsidRPr="00AB7636">
        <w:rPr>
          <w:rFonts w:ascii="Arial" w:hAnsi="Arial" w:cs="Arial"/>
          <w:b/>
          <w:sz w:val="22"/>
          <w:szCs w:val="22"/>
        </w:rPr>
        <w:t xml:space="preserve">Attributable Works </w:t>
      </w:r>
      <w:r w:rsidR="000278E7" w:rsidRPr="00AB7636">
        <w:rPr>
          <w:rFonts w:ascii="Arial" w:hAnsi="Arial" w:cs="Arial"/>
          <w:b/>
          <w:sz w:val="22"/>
          <w:szCs w:val="22"/>
        </w:rPr>
        <w:t xml:space="preserve">Cancellation </w:t>
      </w:r>
      <w:r w:rsidRPr="00AB7636">
        <w:rPr>
          <w:rFonts w:ascii="Arial" w:hAnsi="Arial" w:cs="Arial"/>
          <w:b/>
          <w:sz w:val="22"/>
          <w:szCs w:val="22"/>
        </w:rPr>
        <w:t>Charge</w:t>
      </w:r>
      <w:r w:rsidR="000278E7" w:rsidRPr="00AB7636">
        <w:rPr>
          <w:rFonts w:ascii="Arial" w:hAnsi="Arial" w:cs="Arial"/>
          <w:sz w:val="22"/>
          <w:szCs w:val="22"/>
        </w:rPr>
        <w:t xml:space="preserve"> </w:t>
      </w:r>
      <w:r w:rsidR="00B94A93" w:rsidRPr="00AB7636">
        <w:rPr>
          <w:rFonts w:ascii="Arial" w:hAnsi="Arial" w:cs="Arial"/>
          <w:sz w:val="22"/>
          <w:szCs w:val="22"/>
        </w:rPr>
        <w:t>can</w:t>
      </w:r>
      <w:r w:rsidR="000278E7" w:rsidRPr="00AB7636">
        <w:rPr>
          <w:rFonts w:ascii="Arial" w:hAnsi="Arial" w:cs="Arial"/>
          <w:sz w:val="22"/>
          <w:szCs w:val="22"/>
        </w:rPr>
        <w:t xml:space="preserve"> be </w:t>
      </w:r>
      <w:r w:rsidR="002B0F84" w:rsidRPr="00AB7636">
        <w:rPr>
          <w:rFonts w:ascii="Arial" w:hAnsi="Arial" w:cs="Arial"/>
          <w:sz w:val="22"/>
          <w:szCs w:val="22"/>
        </w:rPr>
        <w:t xml:space="preserve">either </w:t>
      </w:r>
      <w:r w:rsidR="000278E7" w:rsidRPr="00AB7636">
        <w:rPr>
          <w:rFonts w:ascii="Arial" w:hAnsi="Arial" w:cs="Arial"/>
          <w:sz w:val="22"/>
          <w:szCs w:val="22"/>
        </w:rPr>
        <w:t xml:space="preserve">the </w:t>
      </w:r>
      <w:r w:rsidR="000278E7" w:rsidRPr="00AB7636">
        <w:rPr>
          <w:rFonts w:ascii="Arial" w:hAnsi="Arial" w:cs="Arial"/>
          <w:b/>
          <w:sz w:val="22"/>
          <w:szCs w:val="22"/>
        </w:rPr>
        <w:t xml:space="preserve">Fixed Cancellation </w:t>
      </w:r>
      <w:r w:rsidRPr="00AB7636">
        <w:rPr>
          <w:rFonts w:ascii="Arial" w:hAnsi="Arial" w:cs="Arial"/>
          <w:b/>
          <w:sz w:val="22"/>
          <w:szCs w:val="22"/>
        </w:rPr>
        <w:t>Charge</w:t>
      </w:r>
      <w:r w:rsidR="00284888" w:rsidRPr="00AB7636">
        <w:rPr>
          <w:rFonts w:ascii="Arial" w:hAnsi="Arial" w:cs="Arial"/>
          <w:b/>
          <w:sz w:val="22"/>
          <w:szCs w:val="22"/>
        </w:rPr>
        <w:t xml:space="preserve"> </w:t>
      </w:r>
      <w:r w:rsidR="000278E7" w:rsidRPr="00AB7636">
        <w:rPr>
          <w:rFonts w:ascii="Arial" w:hAnsi="Arial" w:cs="Arial"/>
          <w:sz w:val="22"/>
          <w:szCs w:val="22"/>
        </w:rPr>
        <w:t xml:space="preserve">or </w:t>
      </w:r>
      <w:r w:rsidR="002B0F84" w:rsidRPr="00AB7636">
        <w:rPr>
          <w:rFonts w:ascii="Arial" w:hAnsi="Arial" w:cs="Arial"/>
          <w:b/>
          <w:sz w:val="22"/>
          <w:szCs w:val="22"/>
        </w:rPr>
        <w:t>Actual Attributable</w:t>
      </w:r>
      <w:r w:rsidR="00D23C75" w:rsidRPr="00AB7636">
        <w:rPr>
          <w:rFonts w:ascii="Arial" w:hAnsi="Arial" w:cs="Arial"/>
          <w:b/>
          <w:sz w:val="22"/>
          <w:szCs w:val="22"/>
        </w:rPr>
        <w:t xml:space="preserve"> </w:t>
      </w:r>
      <w:r w:rsidR="002B0F84" w:rsidRPr="00AB7636">
        <w:rPr>
          <w:rFonts w:ascii="Arial" w:hAnsi="Arial" w:cs="Arial"/>
          <w:b/>
          <w:sz w:val="22"/>
          <w:szCs w:val="22"/>
        </w:rPr>
        <w:t xml:space="preserve">Works </w:t>
      </w:r>
      <w:r w:rsidR="00D23C75" w:rsidRPr="00AB7636">
        <w:rPr>
          <w:rFonts w:ascii="Arial" w:hAnsi="Arial" w:cs="Arial"/>
          <w:b/>
          <w:sz w:val="22"/>
          <w:szCs w:val="22"/>
        </w:rPr>
        <w:t xml:space="preserve">Cancellation </w:t>
      </w:r>
      <w:r w:rsidRPr="00AB7636">
        <w:rPr>
          <w:rFonts w:ascii="Arial" w:hAnsi="Arial" w:cs="Arial"/>
          <w:b/>
          <w:sz w:val="22"/>
          <w:szCs w:val="22"/>
        </w:rPr>
        <w:t>Charge</w:t>
      </w:r>
      <w:r w:rsidR="002B0F84" w:rsidRPr="00AB7636">
        <w:rPr>
          <w:rFonts w:ascii="Arial" w:hAnsi="Arial" w:cs="Arial"/>
          <w:sz w:val="22"/>
          <w:szCs w:val="22"/>
        </w:rPr>
        <w:t>.</w:t>
      </w:r>
    </w:p>
    <w:p w14:paraId="48D4F001" w14:textId="77777777" w:rsidR="000278E7" w:rsidRPr="00AB7636" w:rsidRDefault="000278E7" w:rsidP="000278E7">
      <w:pPr>
        <w:spacing w:line="360" w:lineRule="auto"/>
        <w:jc w:val="both"/>
        <w:rPr>
          <w:rFonts w:ascii="Arial" w:hAnsi="Arial" w:cs="Arial"/>
          <w:sz w:val="22"/>
          <w:szCs w:val="22"/>
        </w:rPr>
      </w:pPr>
    </w:p>
    <w:p w14:paraId="2C08366C" w14:textId="77777777" w:rsidR="004E3889" w:rsidRPr="00AB7636" w:rsidRDefault="00DD6161" w:rsidP="00DD6161">
      <w:pPr>
        <w:spacing w:line="360" w:lineRule="auto"/>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6</w:t>
      </w:r>
      <w:r w:rsidRPr="00AB7636">
        <w:rPr>
          <w:rFonts w:ascii="Arial" w:hAnsi="Arial" w:cs="Arial"/>
          <w:b/>
          <w:sz w:val="22"/>
          <w:szCs w:val="22"/>
        </w:rPr>
        <w:tab/>
      </w:r>
      <w:r w:rsidR="004E3889" w:rsidRPr="00AB7636">
        <w:rPr>
          <w:rFonts w:ascii="Arial" w:hAnsi="Arial" w:cs="Arial"/>
          <w:b/>
          <w:sz w:val="22"/>
          <w:szCs w:val="22"/>
        </w:rPr>
        <w:t xml:space="preserve">Fixed Cancellation Charge </w:t>
      </w:r>
    </w:p>
    <w:p w14:paraId="521CA1D4" w14:textId="77777777" w:rsidR="004E3889" w:rsidRPr="00AB7636" w:rsidRDefault="004E3889" w:rsidP="004E3889">
      <w:pPr>
        <w:spacing w:line="360" w:lineRule="auto"/>
        <w:ind w:left="720" w:hanging="720"/>
        <w:jc w:val="both"/>
        <w:rPr>
          <w:rFonts w:ascii="Arial" w:hAnsi="Arial" w:cs="Arial"/>
          <w:sz w:val="22"/>
          <w:szCs w:val="22"/>
        </w:rPr>
      </w:pPr>
    </w:p>
    <w:p w14:paraId="2F791EA1" w14:textId="77777777" w:rsidR="00DD6161" w:rsidRPr="00AB7636" w:rsidRDefault="00DD6161" w:rsidP="00DD6161">
      <w:pPr>
        <w:spacing w:line="360" w:lineRule="auto"/>
        <w:ind w:left="720"/>
        <w:jc w:val="both"/>
        <w:rPr>
          <w:rFonts w:ascii="Arial" w:hAnsi="Arial" w:cs="Arial"/>
          <w:sz w:val="22"/>
          <w:szCs w:val="22"/>
        </w:rPr>
      </w:pPr>
      <w:r w:rsidRPr="00AB7636">
        <w:rPr>
          <w:rFonts w:ascii="Arial" w:hAnsi="Arial" w:cs="Arial"/>
          <w:sz w:val="22"/>
          <w:szCs w:val="22"/>
        </w:rPr>
        <w:t>The</w:t>
      </w:r>
      <w:r w:rsidRPr="00AB7636">
        <w:rPr>
          <w:rFonts w:ascii="Arial" w:hAnsi="Arial" w:cs="Arial"/>
          <w:b/>
          <w:sz w:val="22"/>
          <w:szCs w:val="22"/>
        </w:rPr>
        <w:t xml:space="preserve"> </w:t>
      </w:r>
      <w:r w:rsidRPr="00AB7636">
        <w:rPr>
          <w:rFonts w:ascii="Arial" w:hAnsi="Arial" w:cs="Arial"/>
          <w:sz w:val="22"/>
          <w:szCs w:val="22"/>
        </w:rPr>
        <w:t xml:space="preserve">calculation of the </w:t>
      </w:r>
      <w:r w:rsidRPr="00AB7636">
        <w:rPr>
          <w:rFonts w:ascii="Arial" w:hAnsi="Arial" w:cs="Arial"/>
          <w:b/>
          <w:sz w:val="22"/>
          <w:szCs w:val="22"/>
        </w:rPr>
        <w:t xml:space="preserve">Fixed Cancellation Charge </w:t>
      </w:r>
      <w:r w:rsidRPr="00AB7636">
        <w:rPr>
          <w:rFonts w:ascii="Arial" w:hAnsi="Arial" w:cs="Arial"/>
          <w:sz w:val="22"/>
          <w:szCs w:val="22"/>
        </w:rPr>
        <w:t>is different</w:t>
      </w:r>
      <w:r w:rsidRPr="00AB7636">
        <w:rPr>
          <w:rFonts w:ascii="Arial" w:hAnsi="Arial" w:cs="Arial"/>
          <w:b/>
          <w:sz w:val="22"/>
          <w:szCs w:val="22"/>
        </w:rPr>
        <w:t xml:space="preserve"> </w:t>
      </w:r>
      <w:r w:rsidRPr="00AB7636">
        <w:rPr>
          <w:rFonts w:ascii="Arial" w:hAnsi="Arial" w:cs="Arial"/>
          <w:sz w:val="22"/>
          <w:szCs w:val="22"/>
        </w:rPr>
        <w:t xml:space="preserve">where 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or </w:t>
      </w:r>
      <w:r w:rsidRPr="00AB7636">
        <w:rPr>
          <w:rFonts w:ascii="Arial" w:hAnsi="Arial" w:cs="Arial"/>
          <w:b/>
          <w:sz w:val="22"/>
          <w:szCs w:val="22"/>
        </w:rPr>
        <w:t>Developer Capacity</w:t>
      </w:r>
      <w:r w:rsidRPr="00AB7636">
        <w:rPr>
          <w:rFonts w:ascii="Arial" w:hAnsi="Arial" w:cs="Arial"/>
          <w:sz w:val="22"/>
          <w:szCs w:val="22"/>
        </w:rPr>
        <w:t xml:space="preserve">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Pr="00AB7636">
        <w:rPr>
          <w:rFonts w:ascii="Arial" w:hAnsi="Arial" w:cs="Arial"/>
          <w:sz w:val="22"/>
          <w:szCs w:val="22"/>
        </w:rPr>
        <w:t>is reduced before (“</w:t>
      </w:r>
      <w:r w:rsidRPr="00AB7636">
        <w:rPr>
          <w:rFonts w:ascii="Arial" w:hAnsi="Arial" w:cs="Arial"/>
          <w:b/>
          <w:sz w:val="22"/>
          <w:szCs w:val="22"/>
        </w:rPr>
        <w:t>Pre Trigger Amount</w:t>
      </w:r>
      <w:r w:rsidRPr="00AB7636">
        <w:rPr>
          <w:rFonts w:ascii="Arial" w:hAnsi="Arial" w:cs="Arial"/>
          <w:sz w:val="22"/>
          <w:szCs w:val="22"/>
        </w:rPr>
        <w:t xml:space="preserve">”) or on or after the </w:t>
      </w:r>
      <w:r w:rsidRPr="00AB7636">
        <w:rPr>
          <w:rFonts w:ascii="Arial" w:hAnsi="Arial" w:cs="Arial"/>
          <w:b/>
          <w:sz w:val="22"/>
          <w:szCs w:val="22"/>
        </w:rPr>
        <w:t>Trigger Date</w:t>
      </w:r>
      <w:r w:rsidRPr="00AB7636">
        <w:rPr>
          <w:rFonts w:ascii="Arial" w:hAnsi="Arial" w:cs="Arial"/>
          <w:sz w:val="22"/>
          <w:szCs w:val="22"/>
        </w:rPr>
        <w:t xml:space="preserve"> (“</w:t>
      </w:r>
      <w:r w:rsidRPr="00AB7636">
        <w:rPr>
          <w:rFonts w:ascii="Arial" w:hAnsi="Arial" w:cs="Arial"/>
          <w:b/>
          <w:sz w:val="22"/>
          <w:szCs w:val="22"/>
        </w:rPr>
        <w:t>Fixed Attributable Works Cancellation Charge</w:t>
      </w:r>
      <w:r w:rsidRPr="00AB7636">
        <w:rPr>
          <w:rFonts w:ascii="Arial" w:hAnsi="Arial" w:cs="Arial"/>
          <w:sz w:val="22"/>
          <w:szCs w:val="22"/>
        </w:rPr>
        <w:t>”).</w:t>
      </w:r>
    </w:p>
    <w:p w14:paraId="5498CD72" w14:textId="77777777" w:rsidR="006B2E85" w:rsidRPr="00AB7636" w:rsidRDefault="006B2E85" w:rsidP="006B2E85">
      <w:pPr>
        <w:spacing w:line="360" w:lineRule="auto"/>
        <w:ind w:left="1440" w:hanging="720"/>
        <w:jc w:val="both"/>
        <w:rPr>
          <w:rFonts w:ascii="Arial" w:hAnsi="Arial" w:cs="Arial"/>
          <w:b/>
          <w:sz w:val="22"/>
          <w:szCs w:val="22"/>
        </w:rPr>
      </w:pPr>
    </w:p>
    <w:p w14:paraId="050E68C8" w14:textId="77777777" w:rsidR="006B2E85" w:rsidRPr="00AB7636" w:rsidRDefault="006B2E85" w:rsidP="00AC4F7F">
      <w:pPr>
        <w:numPr>
          <w:ilvl w:val="2"/>
          <w:numId w:val="27"/>
        </w:numPr>
        <w:spacing w:line="360" w:lineRule="auto"/>
        <w:jc w:val="both"/>
        <w:rPr>
          <w:rFonts w:ascii="Arial" w:hAnsi="Arial" w:cs="Arial"/>
          <w:b/>
          <w:sz w:val="22"/>
          <w:szCs w:val="22"/>
        </w:rPr>
      </w:pPr>
      <w:r w:rsidRPr="00AB7636">
        <w:rPr>
          <w:rFonts w:ascii="Arial" w:hAnsi="Arial" w:cs="Arial"/>
          <w:b/>
          <w:sz w:val="22"/>
          <w:szCs w:val="22"/>
        </w:rPr>
        <w:t>Pre Trigger Amount</w:t>
      </w:r>
    </w:p>
    <w:p w14:paraId="14D67662" w14:textId="77777777" w:rsidR="006B2E85" w:rsidRPr="00AB7636" w:rsidRDefault="006B2E85" w:rsidP="006B2E85">
      <w:pPr>
        <w:spacing w:line="360" w:lineRule="auto"/>
        <w:ind w:left="720"/>
        <w:jc w:val="both"/>
        <w:rPr>
          <w:rFonts w:ascii="Arial" w:hAnsi="Arial" w:cs="Arial"/>
          <w:sz w:val="22"/>
          <w:szCs w:val="22"/>
        </w:rPr>
      </w:pPr>
    </w:p>
    <w:p w14:paraId="02884A26" w14:textId="77777777" w:rsidR="001603D7" w:rsidRPr="00AB7636" w:rsidRDefault="001603D7" w:rsidP="00AC4F7F">
      <w:pPr>
        <w:spacing w:line="360" w:lineRule="auto"/>
        <w:ind w:left="720"/>
        <w:jc w:val="both"/>
        <w:rPr>
          <w:rFonts w:ascii="Arial" w:hAnsi="Arial" w:cs="Arial"/>
          <w:sz w:val="22"/>
          <w:szCs w:val="22"/>
        </w:rPr>
      </w:pPr>
      <w:r w:rsidRPr="00AB7636">
        <w:rPr>
          <w:rFonts w:ascii="Arial" w:hAnsi="Arial" w:cs="Arial"/>
          <w:sz w:val="22"/>
          <w:szCs w:val="22"/>
        </w:rPr>
        <w:t xml:space="preserve">Should a </w:t>
      </w:r>
      <w:r w:rsidRPr="00AB7636">
        <w:rPr>
          <w:rFonts w:ascii="Arial" w:hAnsi="Arial" w:cs="Arial"/>
          <w:b/>
          <w:sz w:val="22"/>
          <w:szCs w:val="22"/>
        </w:rPr>
        <w:t>Construction Agreement</w:t>
      </w:r>
      <w:r w:rsidRPr="00AB7636">
        <w:rPr>
          <w:rFonts w:ascii="Arial" w:hAnsi="Arial" w:cs="Arial"/>
          <w:sz w:val="22"/>
          <w:szCs w:val="22"/>
        </w:rPr>
        <w:t xml:space="preserve"> be terminated, or </w:t>
      </w:r>
      <w:r w:rsidRPr="00AB7636">
        <w:rPr>
          <w:rFonts w:ascii="Arial" w:hAnsi="Arial" w:cs="Arial"/>
          <w:b/>
          <w:sz w:val="22"/>
          <w:szCs w:val="22"/>
        </w:rPr>
        <w:t>Transmission Entry Capacity</w:t>
      </w:r>
      <w:r w:rsidRPr="00AB7636">
        <w:rPr>
          <w:rFonts w:ascii="Arial" w:hAnsi="Arial" w:cs="Arial"/>
          <w:sz w:val="22"/>
          <w:szCs w:val="22"/>
        </w:rPr>
        <w:t xml:space="preserve"> be reduced or </w:t>
      </w:r>
      <w:r w:rsidRPr="00AB7636">
        <w:rPr>
          <w:rFonts w:ascii="Arial" w:hAnsi="Arial" w:cs="Arial"/>
          <w:b/>
          <w:sz w:val="22"/>
          <w:szCs w:val="22"/>
        </w:rPr>
        <w:t>Developer Capacity</w:t>
      </w:r>
      <w:r w:rsidRPr="00AB7636">
        <w:rPr>
          <w:rFonts w:ascii="Arial" w:hAnsi="Arial" w:cs="Arial"/>
          <w:sz w:val="22"/>
          <w:szCs w:val="22"/>
        </w:rPr>
        <w:t xml:space="preserve"> be 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be reduced </w:t>
      </w:r>
      <w:r w:rsidRPr="00AB7636">
        <w:rPr>
          <w:rFonts w:ascii="Arial" w:hAnsi="Arial" w:cs="Arial"/>
          <w:sz w:val="22"/>
          <w:szCs w:val="22"/>
        </w:rPr>
        <w:t xml:space="preserve">before the </w:t>
      </w:r>
      <w:r w:rsidRPr="00AB7636">
        <w:rPr>
          <w:rFonts w:ascii="Arial" w:hAnsi="Arial" w:cs="Arial"/>
          <w:b/>
          <w:sz w:val="22"/>
          <w:szCs w:val="22"/>
        </w:rPr>
        <w:t>Trigger Date</w:t>
      </w:r>
      <w:r w:rsidRPr="00AB7636">
        <w:rPr>
          <w:rFonts w:ascii="Arial" w:hAnsi="Arial" w:cs="Arial"/>
          <w:sz w:val="22"/>
          <w:szCs w:val="22"/>
        </w:rPr>
        <w:t xml:space="preserve"> the </w:t>
      </w:r>
      <w:r w:rsidR="006B2E85" w:rsidRPr="00AB7636">
        <w:rPr>
          <w:rFonts w:ascii="Arial" w:hAnsi="Arial" w:cs="Arial"/>
          <w:b/>
          <w:sz w:val="22"/>
          <w:szCs w:val="22"/>
        </w:rPr>
        <w:t>Fixed C</w:t>
      </w:r>
      <w:r w:rsidRPr="00AB7636">
        <w:rPr>
          <w:rFonts w:ascii="Arial" w:hAnsi="Arial" w:cs="Arial"/>
          <w:b/>
          <w:sz w:val="22"/>
          <w:szCs w:val="22"/>
        </w:rPr>
        <w:t>ancellation Charge</w:t>
      </w:r>
      <w:r w:rsidRPr="00AB7636">
        <w:rPr>
          <w:rFonts w:ascii="Arial" w:hAnsi="Arial" w:cs="Arial"/>
          <w:sz w:val="22"/>
          <w:szCs w:val="22"/>
        </w:rPr>
        <w:t xml:space="preserve"> </w:t>
      </w:r>
      <w:r w:rsidR="006B2E85" w:rsidRPr="00AB7636">
        <w:rPr>
          <w:rFonts w:ascii="Arial" w:hAnsi="Arial" w:cs="Arial"/>
          <w:sz w:val="22"/>
          <w:szCs w:val="22"/>
        </w:rPr>
        <w:t xml:space="preserve">is the </w:t>
      </w:r>
      <w:r w:rsidR="006B2E85" w:rsidRPr="00AB7636">
        <w:rPr>
          <w:rFonts w:ascii="Arial" w:hAnsi="Arial" w:cs="Arial"/>
          <w:b/>
          <w:sz w:val="22"/>
          <w:szCs w:val="22"/>
        </w:rPr>
        <w:t>Pre Trigger Amount</w:t>
      </w:r>
      <w:r w:rsidR="006B2E85" w:rsidRPr="00AB7636">
        <w:rPr>
          <w:rFonts w:ascii="Arial" w:hAnsi="Arial" w:cs="Arial"/>
          <w:sz w:val="22"/>
          <w:szCs w:val="22"/>
        </w:rPr>
        <w:t xml:space="preserve"> </w:t>
      </w:r>
      <w:r w:rsidRPr="00AB7636">
        <w:rPr>
          <w:rFonts w:ascii="Arial" w:hAnsi="Arial" w:cs="Arial"/>
          <w:sz w:val="22"/>
          <w:szCs w:val="22"/>
        </w:rPr>
        <w:t xml:space="preserve">calculated as a £/MW figure </w:t>
      </w:r>
      <w:r w:rsidR="00AC4F7F" w:rsidRPr="00AB7636">
        <w:rPr>
          <w:rFonts w:ascii="Arial" w:hAnsi="Arial" w:cs="Arial"/>
          <w:sz w:val="22"/>
          <w:szCs w:val="22"/>
        </w:rPr>
        <w:t xml:space="preserve">by reference to the </w:t>
      </w:r>
      <w:r w:rsidR="00AC4F7F" w:rsidRPr="00AB7636">
        <w:rPr>
          <w:rFonts w:ascii="Arial" w:hAnsi="Arial" w:cs="Arial"/>
          <w:b/>
          <w:sz w:val="22"/>
          <w:szCs w:val="22"/>
        </w:rPr>
        <w:t>Cancellation Charge Profile</w:t>
      </w:r>
      <w:r w:rsidR="00AC4F7F" w:rsidRPr="00AB7636">
        <w:rPr>
          <w:rFonts w:ascii="Arial" w:hAnsi="Arial" w:cs="Arial"/>
          <w:i/>
          <w:sz w:val="22"/>
          <w:szCs w:val="22"/>
        </w:rPr>
        <w:t xml:space="preserve"> </w:t>
      </w:r>
      <w:r w:rsidR="00C67A7E" w:rsidRPr="00AB7636">
        <w:rPr>
          <w:rFonts w:ascii="Arial" w:hAnsi="Arial" w:cs="Arial"/>
          <w:sz w:val="22"/>
          <w:szCs w:val="22"/>
        </w:rPr>
        <w:t xml:space="preserve">and </w:t>
      </w:r>
      <w:r w:rsidR="00AC4F7F" w:rsidRPr="00AB7636">
        <w:rPr>
          <w:rFonts w:ascii="Arial" w:hAnsi="Arial" w:cs="Arial"/>
          <w:sz w:val="22"/>
          <w:szCs w:val="22"/>
        </w:rPr>
        <w:t>derived in</w:t>
      </w:r>
      <w:r w:rsidR="00AC4F7F" w:rsidRPr="00AB7636">
        <w:rPr>
          <w:rFonts w:ascii="Arial" w:hAnsi="Arial" w:cs="Arial"/>
          <w:i/>
          <w:sz w:val="22"/>
          <w:szCs w:val="22"/>
        </w:rPr>
        <w:t xml:space="preserve"> </w:t>
      </w:r>
      <w:r w:rsidR="00AC4F7F" w:rsidRPr="00AB7636">
        <w:rPr>
          <w:rFonts w:ascii="Arial" w:hAnsi="Arial" w:cs="Arial"/>
          <w:sz w:val="22"/>
          <w:szCs w:val="22"/>
        </w:rPr>
        <w:t>accordance with the formula at Paragraph 3.</w:t>
      </w:r>
      <w:r w:rsidR="00C67A7E" w:rsidRPr="00AB7636">
        <w:rPr>
          <w:rFonts w:ascii="Arial" w:hAnsi="Arial" w:cs="Arial"/>
          <w:sz w:val="22"/>
          <w:szCs w:val="22"/>
        </w:rPr>
        <w:t>9</w:t>
      </w:r>
      <w:r w:rsidR="00AC4F7F" w:rsidRPr="00AB7636">
        <w:rPr>
          <w:rFonts w:ascii="Arial" w:hAnsi="Arial" w:cs="Arial"/>
          <w:sz w:val="22"/>
          <w:szCs w:val="22"/>
        </w:rPr>
        <w:t xml:space="preserve"> and set out in the </w:t>
      </w:r>
      <w:r w:rsidR="00AC4F7F" w:rsidRPr="00AB7636">
        <w:rPr>
          <w:rFonts w:ascii="Arial" w:hAnsi="Arial" w:cs="Arial"/>
          <w:b/>
          <w:sz w:val="22"/>
          <w:szCs w:val="22"/>
        </w:rPr>
        <w:t xml:space="preserve">Notification of Fixed Cancellation Charge </w:t>
      </w:r>
      <w:r w:rsidR="00AC4F7F" w:rsidRPr="00AB7636">
        <w:rPr>
          <w:rFonts w:ascii="Arial" w:hAnsi="Arial" w:cs="Arial"/>
          <w:sz w:val="22"/>
          <w:szCs w:val="22"/>
        </w:rPr>
        <w:t>by reference to which an election is made in accordance with Paragraph 7</w:t>
      </w:r>
      <w:r w:rsidRPr="00AB7636">
        <w:rPr>
          <w:rFonts w:ascii="Arial" w:hAnsi="Arial" w:cs="Arial"/>
          <w:sz w:val="22"/>
          <w:szCs w:val="22"/>
        </w:rPr>
        <w:t xml:space="preserve">: </w:t>
      </w:r>
    </w:p>
    <w:p w14:paraId="41913E4A" w14:textId="77777777" w:rsidR="00DD6161" w:rsidRPr="00AB7636" w:rsidRDefault="00DD6161" w:rsidP="001603D7">
      <w:pPr>
        <w:spacing w:line="360" w:lineRule="auto"/>
        <w:ind w:left="1440" w:hanging="720"/>
        <w:jc w:val="both"/>
        <w:rPr>
          <w:rFonts w:ascii="Arial" w:hAnsi="Arial" w:cs="Arial"/>
          <w:i/>
          <w:sz w:val="22"/>
          <w:szCs w:val="22"/>
          <w:lang w:val="sv-SE"/>
        </w:rPr>
      </w:pPr>
    </w:p>
    <w:p w14:paraId="7C0F7659" w14:textId="77777777" w:rsidR="006B2E85" w:rsidRPr="00AB7636" w:rsidRDefault="006B2E85" w:rsidP="00AC4F7F">
      <w:pPr>
        <w:numPr>
          <w:ilvl w:val="2"/>
          <w:numId w:val="27"/>
        </w:numPr>
        <w:spacing w:line="360" w:lineRule="auto"/>
        <w:jc w:val="both"/>
        <w:rPr>
          <w:rFonts w:ascii="Arial" w:hAnsi="Arial" w:cs="Arial"/>
          <w:sz w:val="22"/>
          <w:szCs w:val="22"/>
        </w:rPr>
      </w:pPr>
      <w:r w:rsidRPr="00AB7636">
        <w:rPr>
          <w:rFonts w:ascii="Arial" w:hAnsi="Arial" w:cs="Arial"/>
          <w:b/>
          <w:sz w:val="22"/>
          <w:szCs w:val="22"/>
        </w:rPr>
        <w:lastRenderedPageBreak/>
        <w:t>Fixed</w:t>
      </w:r>
      <w:r w:rsidRPr="00AB7636">
        <w:rPr>
          <w:rFonts w:ascii="Arial" w:hAnsi="Arial" w:cs="Arial"/>
          <w:sz w:val="22"/>
          <w:szCs w:val="22"/>
        </w:rPr>
        <w:t xml:space="preserve"> </w:t>
      </w:r>
      <w:r w:rsidRPr="00AB7636">
        <w:rPr>
          <w:rFonts w:ascii="Arial" w:hAnsi="Arial" w:cs="Arial"/>
          <w:b/>
          <w:sz w:val="22"/>
          <w:szCs w:val="22"/>
        </w:rPr>
        <w:t>Attributable Works Cancellation Charge</w:t>
      </w:r>
      <w:r w:rsidRPr="00AB7636">
        <w:rPr>
          <w:rFonts w:ascii="Arial" w:hAnsi="Arial" w:cs="Arial"/>
          <w:sz w:val="22"/>
          <w:szCs w:val="22"/>
        </w:rPr>
        <w:t xml:space="preserve"> </w:t>
      </w:r>
    </w:p>
    <w:p w14:paraId="783C2086" w14:textId="77777777" w:rsidR="006B2E85" w:rsidRPr="00AB7636" w:rsidRDefault="006B2E85" w:rsidP="006B2E85">
      <w:pPr>
        <w:spacing w:line="360" w:lineRule="auto"/>
        <w:ind w:left="720"/>
        <w:jc w:val="both"/>
        <w:rPr>
          <w:rFonts w:ascii="Arial" w:hAnsi="Arial" w:cs="Arial"/>
          <w:sz w:val="22"/>
          <w:szCs w:val="22"/>
        </w:rPr>
      </w:pPr>
    </w:p>
    <w:p w14:paraId="35B8BFF9" w14:textId="77777777" w:rsidR="006B2E85" w:rsidRPr="00AB7636" w:rsidRDefault="006B2E85" w:rsidP="00AC4F7F">
      <w:pPr>
        <w:spacing w:line="360" w:lineRule="auto"/>
        <w:ind w:left="700" w:firstLine="20"/>
        <w:jc w:val="both"/>
        <w:rPr>
          <w:rFonts w:ascii="Arial" w:hAnsi="Arial" w:cs="Arial"/>
          <w:b/>
          <w:sz w:val="22"/>
          <w:szCs w:val="22"/>
        </w:rPr>
      </w:pPr>
      <w:r w:rsidRPr="00AB7636">
        <w:rPr>
          <w:rFonts w:ascii="Arial" w:hAnsi="Arial" w:cs="Arial"/>
          <w:sz w:val="22"/>
          <w:szCs w:val="22"/>
        </w:rPr>
        <w:t xml:space="preserve">Where 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is reduced or </w:t>
      </w:r>
      <w:r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8A142C" w:rsidRPr="00AB7636">
        <w:rPr>
          <w:rFonts w:ascii="Arial" w:hAnsi="Arial" w:cs="Arial"/>
          <w:sz w:val="22"/>
          <w:szCs w:val="22"/>
        </w:rPr>
        <w:t xml:space="preserve">on or after the </w:t>
      </w:r>
      <w:r w:rsidR="008A142C" w:rsidRPr="00AB7636">
        <w:rPr>
          <w:rFonts w:ascii="Arial" w:hAnsi="Arial" w:cs="Arial"/>
          <w:b/>
          <w:sz w:val="22"/>
          <w:szCs w:val="22"/>
        </w:rPr>
        <w:t>Trigger Date</w:t>
      </w:r>
      <w:r w:rsidR="008A142C" w:rsidRPr="00AB7636">
        <w:rPr>
          <w:rFonts w:ascii="Arial" w:hAnsi="Arial" w:cs="Arial"/>
          <w:sz w:val="22"/>
          <w:szCs w:val="22"/>
        </w:rPr>
        <w:t xml:space="preserve"> but </w:t>
      </w:r>
      <w:r w:rsidRPr="00AB7636">
        <w:rPr>
          <w:rFonts w:ascii="Arial" w:hAnsi="Arial" w:cs="Arial"/>
          <w:sz w:val="22"/>
          <w:szCs w:val="22"/>
        </w:rPr>
        <w:t xml:space="preserve">prior to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 xml:space="preserve">Fixed Cancellation Charge </w:t>
      </w:r>
      <w:r w:rsidRPr="00AB7636">
        <w:rPr>
          <w:rFonts w:ascii="Arial" w:hAnsi="Arial" w:cs="Arial"/>
          <w:sz w:val="22"/>
          <w:szCs w:val="22"/>
        </w:rPr>
        <w:t xml:space="preserve">is the </w:t>
      </w:r>
      <w:r w:rsidRPr="00AB7636">
        <w:rPr>
          <w:rFonts w:ascii="Arial" w:hAnsi="Arial" w:cs="Arial"/>
          <w:b/>
          <w:sz w:val="22"/>
          <w:szCs w:val="22"/>
        </w:rPr>
        <w:t>Fixed</w:t>
      </w:r>
      <w:r w:rsidRPr="00AB7636">
        <w:rPr>
          <w:rFonts w:ascii="Arial" w:hAnsi="Arial" w:cs="Arial"/>
          <w:sz w:val="22"/>
          <w:szCs w:val="22"/>
        </w:rPr>
        <w:t xml:space="preserve"> </w:t>
      </w:r>
      <w:r w:rsidRPr="00AB7636">
        <w:rPr>
          <w:rFonts w:ascii="Arial" w:hAnsi="Arial" w:cs="Arial"/>
          <w:b/>
          <w:sz w:val="22"/>
          <w:szCs w:val="22"/>
        </w:rPr>
        <w:t>Attributable Works Cancellation Charge</w:t>
      </w:r>
      <w:r w:rsidRPr="00AB7636">
        <w:rPr>
          <w:rFonts w:ascii="Arial" w:hAnsi="Arial" w:cs="Arial"/>
          <w:sz w:val="22"/>
          <w:szCs w:val="22"/>
        </w:rPr>
        <w:t xml:space="preserve"> calculated as follows:</w:t>
      </w:r>
    </w:p>
    <w:p w14:paraId="0BA980B6" w14:textId="77777777" w:rsidR="00926539" w:rsidRPr="00AB7636" w:rsidRDefault="00926539" w:rsidP="00926539">
      <w:pPr>
        <w:spacing w:line="360" w:lineRule="auto"/>
        <w:ind w:left="720"/>
        <w:jc w:val="both"/>
        <w:rPr>
          <w:rFonts w:ascii="Arial" w:hAnsi="Arial" w:cs="Arial"/>
          <w:sz w:val="22"/>
          <w:szCs w:val="22"/>
        </w:rPr>
      </w:pPr>
    </w:p>
    <w:p w14:paraId="00BB8403" w14:textId="77777777" w:rsidR="00926539" w:rsidRPr="00AB7636" w:rsidRDefault="00454083" w:rsidP="00AC4F7F">
      <w:pPr>
        <w:spacing w:line="360" w:lineRule="auto"/>
        <w:ind w:left="720"/>
        <w:jc w:val="both"/>
        <w:rPr>
          <w:rFonts w:ascii="Arial" w:hAnsi="Arial" w:cs="Arial"/>
          <w:b/>
          <w:i/>
          <w:sz w:val="22"/>
          <w:szCs w:val="22"/>
        </w:rPr>
      </w:pPr>
      <w:r w:rsidRPr="00AB7636">
        <w:rPr>
          <w:rFonts w:ascii="Arial" w:hAnsi="Arial" w:cs="Arial"/>
          <w:b/>
          <w:i/>
          <w:sz w:val="22"/>
          <w:szCs w:val="22"/>
        </w:rPr>
        <w:t xml:space="preserve">Fixed </w:t>
      </w:r>
      <w:r w:rsidR="00926539" w:rsidRPr="00AB7636">
        <w:rPr>
          <w:rFonts w:ascii="Arial" w:hAnsi="Arial" w:cs="Arial"/>
          <w:b/>
          <w:i/>
          <w:sz w:val="22"/>
          <w:szCs w:val="22"/>
        </w:rPr>
        <w:t>Attributable Works Cancellation Charge =</w:t>
      </w:r>
      <w:r w:rsidR="00926539" w:rsidRPr="00AB7636">
        <w:rPr>
          <w:rFonts w:ascii="Arial" w:hAnsi="Arial" w:cs="Arial"/>
          <w:sz w:val="22"/>
          <w:szCs w:val="22"/>
        </w:rPr>
        <w:t xml:space="preserve"> (</w:t>
      </w:r>
      <w:r w:rsidR="00EB6025" w:rsidRPr="00AB7636">
        <w:rPr>
          <w:rFonts w:ascii="Arial" w:hAnsi="Arial" w:cs="Arial"/>
          <w:b/>
          <w:i/>
          <w:sz w:val="22"/>
          <w:szCs w:val="22"/>
        </w:rPr>
        <w:t>A</w:t>
      </w:r>
      <w:r w:rsidR="00926539" w:rsidRPr="00AB7636">
        <w:rPr>
          <w:rFonts w:ascii="Arial" w:hAnsi="Arial" w:cs="Arial"/>
          <w:b/>
          <w:i/>
          <w:sz w:val="22"/>
          <w:szCs w:val="22"/>
        </w:rPr>
        <w:t>ttributable Works Cancellation Amount</w:t>
      </w:r>
      <w:r w:rsidR="00926539" w:rsidRPr="00AB7636">
        <w:rPr>
          <w:rFonts w:ascii="Arial" w:hAnsi="Arial" w:cs="Arial"/>
          <w:i/>
          <w:sz w:val="22"/>
          <w:szCs w:val="22"/>
        </w:rPr>
        <w:t xml:space="preserve"> </w:t>
      </w:r>
      <w:r w:rsidR="00926539" w:rsidRPr="00AB7636">
        <w:rPr>
          <w:rFonts w:ascii="Arial" w:hAnsi="Arial" w:cs="Arial"/>
          <w:b/>
          <w:i/>
          <w:sz w:val="22"/>
          <w:szCs w:val="22"/>
        </w:rPr>
        <w:t>x</w:t>
      </w:r>
      <w:r w:rsidR="00926539" w:rsidRPr="00AB7636">
        <w:rPr>
          <w:rFonts w:ascii="Arial" w:hAnsi="Arial" w:cs="Arial"/>
          <w:i/>
          <w:sz w:val="22"/>
          <w:szCs w:val="22"/>
        </w:rPr>
        <w:t xml:space="preserve"> </w:t>
      </w:r>
      <w:r w:rsidR="00926539" w:rsidRPr="00AB7636">
        <w:rPr>
          <w:rFonts w:ascii="Arial" w:hAnsi="Arial" w:cs="Arial"/>
          <w:b/>
          <w:i/>
          <w:sz w:val="22"/>
          <w:szCs w:val="22"/>
        </w:rPr>
        <w:t>MW Reduction</w:t>
      </w:r>
      <w:r w:rsidR="00926539" w:rsidRPr="00AB7636">
        <w:rPr>
          <w:rFonts w:ascii="Arial" w:hAnsi="Arial" w:cs="Arial"/>
          <w:i/>
          <w:sz w:val="22"/>
          <w:szCs w:val="22"/>
        </w:rPr>
        <w:t xml:space="preserve"> </w:t>
      </w:r>
      <w:r w:rsidR="00926539" w:rsidRPr="00AB7636">
        <w:rPr>
          <w:rFonts w:ascii="Arial" w:hAnsi="Arial" w:cs="Arial"/>
          <w:b/>
          <w:i/>
          <w:sz w:val="22"/>
          <w:szCs w:val="22"/>
        </w:rPr>
        <w:t>in</w:t>
      </w:r>
      <w:r w:rsidR="00926539" w:rsidRPr="00AB7636">
        <w:rPr>
          <w:rFonts w:ascii="Arial" w:hAnsi="Arial" w:cs="Arial"/>
          <w:i/>
          <w:sz w:val="22"/>
          <w:szCs w:val="22"/>
        </w:rPr>
        <w:t xml:space="preserve"> </w:t>
      </w:r>
      <w:r w:rsidR="00926539" w:rsidRPr="00AB7636">
        <w:rPr>
          <w:rFonts w:ascii="Arial" w:hAnsi="Arial" w:cs="Arial"/>
          <w:b/>
          <w:i/>
          <w:sz w:val="22"/>
          <w:szCs w:val="22"/>
        </w:rPr>
        <w:t>Transmission Entry Capacity</w:t>
      </w:r>
      <w:r w:rsidR="00926539" w:rsidRPr="00AB7636">
        <w:rPr>
          <w:rFonts w:ascii="Arial" w:hAnsi="Arial" w:cs="Arial"/>
          <w:i/>
          <w:sz w:val="22"/>
          <w:szCs w:val="22"/>
        </w:rPr>
        <w:t xml:space="preserve"> or </w:t>
      </w:r>
      <w:r w:rsidR="00926539" w:rsidRPr="00AB7636">
        <w:rPr>
          <w:rFonts w:ascii="Arial" w:hAnsi="Arial" w:cs="Arial"/>
          <w:b/>
          <w:i/>
          <w:sz w:val="22"/>
          <w:szCs w:val="22"/>
        </w:rPr>
        <w:t>Developer Capacity</w:t>
      </w:r>
      <w:r w:rsidR="00F942EA" w:rsidRPr="00AB7636">
        <w:rPr>
          <w:rFonts w:ascii="Arial" w:hAnsi="Arial" w:cs="Arial"/>
          <w:i/>
          <w:sz w:val="22"/>
          <w:szCs w:val="22"/>
        </w:rPr>
        <w:t xml:space="preserve"> or </w:t>
      </w:r>
      <w:r w:rsidR="00F942EA" w:rsidRPr="00AB7636">
        <w:rPr>
          <w:rFonts w:ascii="Arial" w:hAnsi="Arial" w:cs="Arial"/>
          <w:b/>
          <w:i/>
          <w:sz w:val="22"/>
          <w:szCs w:val="22"/>
        </w:rPr>
        <w:t>Interconnector User Commitment Capacity</w:t>
      </w:r>
      <w:r w:rsidR="00F942EA" w:rsidRPr="00AB7636">
        <w:rPr>
          <w:rFonts w:ascii="Arial" w:hAnsi="Arial" w:cs="Arial"/>
          <w:i/>
          <w:sz w:val="22"/>
          <w:szCs w:val="22"/>
        </w:rPr>
        <w:t xml:space="preserve">) </w:t>
      </w:r>
      <w:r w:rsidR="00926539" w:rsidRPr="00AB7636">
        <w:rPr>
          <w:rFonts w:ascii="Arial" w:hAnsi="Arial" w:cs="Arial"/>
          <w:i/>
          <w:sz w:val="22"/>
          <w:szCs w:val="22"/>
        </w:rPr>
        <w:t xml:space="preserve"> x </w:t>
      </w:r>
      <w:r w:rsidR="00926539" w:rsidRPr="00AB7636">
        <w:rPr>
          <w:rFonts w:ascii="Arial" w:hAnsi="Arial" w:cs="Arial"/>
          <w:b/>
          <w:i/>
          <w:sz w:val="22"/>
          <w:szCs w:val="22"/>
        </w:rPr>
        <w:t>Cancellation Charge Profile</w:t>
      </w:r>
    </w:p>
    <w:p w14:paraId="34C41BEA" w14:textId="77777777" w:rsidR="00926539" w:rsidRPr="00AB7636" w:rsidRDefault="00926539" w:rsidP="00926539">
      <w:pPr>
        <w:spacing w:line="360" w:lineRule="auto"/>
        <w:ind w:left="720"/>
        <w:jc w:val="both"/>
        <w:rPr>
          <w:rFonts w:ascii="Arial" w:hAnsi="Arial" w:cs="Arial"/>
          <w:b/>
          <w:i/>
          <w:sz w:val="22"/>
          <w:szCs w:val="22"/>
        </w:rPr>
      </w:pPr>
    </w:p>
    <w:p w14:paraId="626FBC05" w14:textId="77777777" w:rsidR="0065648F" w:rsidRPr="00AB7636" w:rsidRDefault="0065648F" w:rsidP="00AC4F7F">
      <w:pPr>
        <w:spacing w:line="360" w:lineRule="auto"/>
        <w:ind w:left="720"/>
        <w:jc w:val="both"/>
        <w:rPr>
          <w:rFonts w:ascii="Arial" w:hAnsi="Arial" w:cs="Arial"/>
          <w:i/>
          <w:sz w:val="22"/>
          <w:szCs w:val="22"/>
        </w:rPr>
      </w:pPr>
      <w:bookmarkStart w:id="124" w:name="OLE_LINK6"/>
      <w:bookmarkStart w:id="125" w:name="OLE_LINK7"/>
      <w:r w:rsidRPr="00AB7636">
        <w:rPr>
          <w:rFonts w:ascii="Arial" w:hAnsi="Arial" w:cs="Arial"/>
          <w:i/>
          <w:sz w:val="22"/>
          <w:szCs w:val="22"/>
        </w:rPr>
        <w:t xml:space="preserve">Where the </w:t>
      </w:r>
      <w:r w:rsidRPr="00AB7636">
        <w:rPr>
          <w:rFonts w:ascii="Arial" w:hAnsi="Arial" w:cs="Arial"/>
          <w:b/>
          <w:i/>
          <w:sz w:val="22"/>
          <w:szCs w:val="22"/>
        </w:rPr>
        <w:t>Attributable Works Cancellation Amount</w:t>
      </w:r>
      <w:r w:rsidRPr="00AB7636">
        <w:rPr>
          <w:rFonts w:ascii="Arial" w:hAnsi="Arial" w:cs="Arial"/>
          <w:i/>
          <w:sz w:val="22"/>
          <w:szCs w:val="22"/>
        </w:rPr>
        <w:t xml:space="preserve"> results in a £/MW figure calculated as follows:</w:t>
      </w:r>
    </w:p>
    <w:bookmarkEnd w:id="124"/>
    <w:bookmarkEnd w:id="125"/>
    <w:p w14:paraId="738CF341" w14:textId="77777777" w:rsidR="0065648F" w:rsidRPr="00AB7636" w:rsidRDefault="0065648F" w:rsidP="0065648F">
      <w:pPr>
        <w:spacing w:line="360" w:lineRule="auto"/>
        <w:ind w:left="720"/>
        <w:jc w:val="both"/>
        <w:rPr>
          <w:rFonts w:ascii="Arial" w:hAnsi="Arial" w:cs="Arial"/>
          <w:i/>
          <w:sz w:val="22"/>
          <w:szCs w:val="22"/>
        </w:rPr>
      </w:pPr>
    </w:p>
    <w:p w14:paraId="015CE846" w14:textId="77777777" w:rsidR="00F942EA" w:rsidRPr="00AB7636" w:rsidRDefault="0065648F" w:rsidP="00F942EA">
      <w:pPr>
        <w:spacing w:line="360" w:lineRule="auto"/>
        <w:ind w:left="720"/>
        <w:jc w:val="both"/>
        <w:rPr>
          <w:rFonts w:ascii="Arial" w:hAnsi="Arial" w:cs="Arial"/>
          <w:i/>
          <w:sz w:val="22"/>
          <w:szCs w:val="22"/>
        </w:rPr>
      </w:pPr>
      <w:r w:rsidRPr="00AB7636">
        <w:rPr>
          <w:rFonts w:ascii="Arial" w:hAnsi="Arial" w:cs="Arial"/>
          <w:i/>
          <w:sz w:val="22"/>
          <w:szCs w:val="22"/>
        </w:rPr>
        <w:t>(</w:t>
      </w:r>
      <w:r w:rsidR="00313C1D" w:rsidRPr="00AB7636">
        <w:rPr>
          <w:rFonts w:ascii="Arial" w:hAnsi="Arial" w:cs="Arial"/>
          <w:b/>
          <w:i/>
          <w:sz w:val="22"/>
          <w:szCs w:val="22"/>
        </w:rPr>
        <w:t xml:space="preserve">Estimated </w:t>
      </w:r>
      <w:r w:rsidRPr="00AB7636">
        <w:rPr>
          <w:rFonts w:ascii="Arial" w:hAnsi="Arial" w:cs="Arial"/>
          <w:b/>
          <w:i/>
          <w:sz w:val="22"/>
          <w:szCs w:val="22"/>
        </w:rPr>
        <w:t>Attributable Works Capital Cost</w:t>
      </w:r>
      <w:r w:rsidRPr="00AB7636">
        <w:rPr>
          <w:rFonts w:ascii="Arial" w:hAnsi="Arial" w:cs="Arial"/>
          <w:i/>
          <w:sz w:val="22"/>
          <w:szCs w:val="22"/>
        </w:rPr>
        <w:t xml:space="preserve"> x (1 – </w:t>
      </w:r>
      <w:r w:rsidRPr="00AB7636">
        <w:rPr>
          <w:rFonts w:ascii="Arial" w:hAnsi="Arial" w:cs="Arial"/>
          <w:b/>
          <w:i/>
          <w:sz w:val="22"/>
          <w:szCs w:val="22"/>
        </w:rPr>
        <w:t>Local Asset Reuse Factor</w:t>
      </w:r>
      <w:r w:rsidRPr="00AB7636">
        <w:rPr>
          <w:rFonts w:ascii="Arial" w:hAnsi="Arial" w:cs="Arial"/>
          <w:i/>
          <w:sz w:val="22"/>
          <w:szCs w:val="22"/>
        </w:rPr>
        <w:t xml:space="preserve">) x </w:t>
      </w:r>
      <w:r w:rsidRPr="00AB7636">
        <w:rPr>
          <w:rFonts w:ascii="Arial" w:hAnsi="Arial" w:cs="Arial"/>
          <w:b/>
          <w:i/>
          <w:sz w:val="22"/>
          <w:szCs w:val="22"/>
        </w:rPr>
        <w:t>Strategic Investment</w:t>
      </w:r>
      <w:r w:rsidRPr="00AB7636">
        <w:rPr>
          <w:rFonts w:ascii="Arial" w:hAnsi="Arial" w:cs="Arial"/>
          <w:i/>
          <w:sz w:val="22"/>
          <w:szCs w:val="22"/>
        </w:rPr>
        <w:t xml:space="preserve"> </w:t>
      </w:r>
      <w:r w:rsidR="00C374D4" w:rsidRPr="00AB7636">
        <w:rPr>
          <w:rFonts w:ascii="Arial" w:hAnsi="Arial" w:cs="Arial"/>
          <w:b/>
          <w:i/>
          <w:sz w:val="22"/>
          <w:szCs w:val="22"/>
        </w:rPr>
        <w:t xml:space="preserve">Factor </w:t>
      </w:r>
      <w:r w:rsidR="00C374D4" w:rsidRPr="00AB7636">
        <w:rPr>
          <w:rFonts w:ascii="Arial" w:hAnsi="Arial" w:cs="Arial"/>
          <w:sz w:val="22"/>
          <w:szCs w:val="22"/>
        </w:rPr>
        <w:t>x</w:t>
      </w:r>
      <w:r w:rsidR="00C374D4" w:rsidRPr="00AB7636">
        <w:rPr>
          <w:rFonts w:ascii="Arial" w:hAnsi="Arial" w:cs="Arial"/>
          <w:b/>
          <w:i/>
          <w:sz w:val="22"/>
          <w:szCs w:val="22"/>
        </w:rPr>
        <w:t xml:space="preserve"> Distan</w:t>
      </w:r>
      <w:r w:rsidR="00D37AEA" w:rsidRPr="00AB7636">
        <w:rPr>
          <w:rFonts w:ascii="Arial" w:hAnsi="Arial" w:cs="Arial"/>
          <w:b/>
          <w:i/>
          <w:sz w:val="22"/>
          <w:szCs w:val="22"/>
        </w:rPr>
        <w:t>ce</w:t>
      </w:r>
      <w:r w:rsidR="00C374D4" w:rsidRPr="00AB7636">
        <w:rPr>
          <w:rFonts w:ascii="Arial" w:hAnsi="Arial" w:cs="Arial"/>
          <w:b/>
          <w:i/>
          <w:sz w:val="22"/>
          <w:szCs w:val="22"/>
        </w:rPr>
        <w:t xml:space="preserve"> Factor</w:t>
      </w:r>
      <w:r w:rsidRPr="00AB7636">
        <w:rPr>
          <w:rFonts w:ascii="Arial" w:hAnsi="Arial" w:cs="Arial"/>
          <w:i/>
          <w:sz w:val="22"/>
          <w:szCs w:val="22"/>
        </w:rPr>
        <w:t>)</w:t>
      </w:r>
      <w:r w:rsidRPr="00AB7636">
        <w:rPr>
          <w:rFonts w:ascii="Arial" w:hAnsi="Arial" w:cs="Arial"/>
          <w:b/>
          <w:i/>
          <w:sz w:val="22"/>
          <w:szCs w:val="22"/>
        </w:rPr>
        <w:t xml:space="preserve"> / Transmission Entry Capacity or Developer Capacity</w:t>
      </w:r>
      <w:r w:rsidR="00F942EA" w:rsidRPr="00AB7636">
        <w:rPr>
          <w:rFonts w:ascii="Arial" w:hAnsi="Arial" w:cs="Arial"/>
          <w:b/>
          <w:sz w:val="22"/>
          <w:szCs w:val="22"/>
        </w:rPr>
        <w:t xml:space="preserve"> or Interconnector User Commitment Capacity</w:t>
      </w:r>
    </w:p>
    <w:p w14:paraId="64476905" w14:textId="77777777" w:rsidR="0065648F" w:rsidRPr="00AB7636" w:rsidRDefault="0065648F" w:rsidP="00AC4F7F">
      <w:pPr>
        <w:spacing w:line="360" w:lineRule="auto"/>
        <w:ind w:left="720"/>
        <w:jc w:val="both"/>
        <w:rPr>
          <w:rFonts w:ascii="Arial" w:hAnsi="Arial" w:cs="Arial"/>
          <w:b/>
          <w:i/>
          <w:sz w:val="22"/>
          <w:szCs w:val="22"/>
        </w:rPr>
      </w:pPr>
    </w:p>
    <w:p w14:paraId="2294C960" w14:textId="77777777" w:rsidR="0065648F" w:rsidRPr="00AB7636" w:rsidRDefault="0065648F" w:rsidP="0065648F">
      <w:pPr>
        <w:spacing w:line="360" w:lineRule="auto"/>
        <w:ind w:left="720"/>
        <w:jc w:val="both"/>
        <w:rPr>
          <w:rFonts w:ascii="Arial" w:hAnsi="Arial" w:cs="Arial"/>
          <w:b/>
          <w:i/>
          <w:sz w:val="22"/>
          <w:szCs w:val="22"/>
        </w:rPr>
      </w:pPr>
    </w:p>
    <w:p w14:paraId="40FE1DAC"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00313C1D" w:rsidRPr="00AB7636">
        <w:rPr>
          <w:rFonts w:ascii="Arial" w:hAnsi="Arial" w:cs="Arial"/>
          <w:b/>
          <w:i/>
          <w:sz w:val="22"/>
          <w:szCs w:val="22"/>
        </w:rPr>
        <w:t>Estimated A</w:t>
      </w:r>
      <w:r w:rsidRPr="00AB7636">
        <w:rPr>
          <w:rFonts w:ascii="Arial" w:hAnsi="Arial" w:cs="Arial"/>
          <w:b/>
          <w:i/>
          <w:sz w:val="22"/>
          <w:szCs w:val="22"/>
        </w:rPr>
        <w:t>ttributable Works Capital Cost</w:t>
      </w:r>
      <w:r w:rsidRPr="00AB7636">
        <w:rPr>
          <w:rFonts w:ascii="Arial" w:hAnsi="Arial" w:cs="Arial"/>
          <w:i/>
          <w:sz w:val="22"/>
          <w:szCs w:val="22"/>
        </w:rPr>
        <w:t xml:space="preserve"> is the fair and reasonable estimate of</w:t>
      </w:r>
      <w:r w:rsidR="00703642" w:rsidRPr="00AB7636">
        <w:rPr>
          <w:rFonts w:ascii="Arial" w:hAnsi="Arial" w:cs="Arial"/>
          <w:i/>
          <w:sz w:val="22"/>
          <w:szCs w:val="22"/>
        </w:rPr>
        <w:t xml:space="preserve"> the</w:t>
      </w:r>
      <w:r w:rsidRPr="00AB7636">
        <w:rPr>
          <w:rFonts w:ascii="Arial" w:hAnsi="Arial" w:cs="Arial"/>
          <w:i/>
          <w:sz w:val="22"/>
          <w:szCs w:val="22"/>
        </w:rPr>
        <w:t xml:space="preserve"> </w:t>
      </w:r>
      <w:r w:rsidR="00703642" w:rsidRPr="00AB7636">
        <w:rPr>
          <w:rFonts w:ascii="Arial" w:hAnsi="Arial" w:cs="Arial"/>
          <w:b/>
          <w:i/>
          <w:sz w:val="22"/>
          <w:szCs w:val="22"/>
        </w:rPr>
        <w:t>Attributable Works Capital Cost</w:t>
      </w:r>
      <w:r w:rsidRPr="00AB7636">
        <w:rPr>
          <w:rFonts w:ascii="Arial" w:hAnsi="Arial" w:cs="Arial"/>
          <w:b/>
          <w:i/>
          <w:sz w:val="22"/>
          <w:szCs w:val="22"/>
        </w:rPr>
        <w:t xml:space="preserve"> </w:t>
      </w:r>
      <w:r w:rsidR="00703642" w:rsidRPr="00AB7636">
        <w:rPr>
          <w:rFonts w:ascii="Arial" w:hAnsi="Arial" w:cs="Arial"/>
          <w:i/>
          <w:sz w:val="22"/>
          <w:szCs w:val="22"/>
        </w:rPr>
        <w:t xml:space="preserve">for each component within the </w:t>
      </w:r>
      <w:r w:rsidR="00703642" w:rsidRPr="00AB7636">
        <w:rPr>
          <w:rFonts w:ascii="Arial" w:hAnsi="Arial" w:cs="Arial"/>
          <w:b/>
          <w:i/>
          <w:sz w:val="22"/>
          <w:szCs w:val="22"/>
        </w:rPr>
        <w:t xml:space="preserve">Attributable Works </w:t>
      </w:r>
      <w:r w:rsidR="00703642" w:rsidRPr="00AB7636">
        <w:rPr>
          <w:rFonts w:ascii="Arial" w:hAnsi="Arial" w:cs="Arial"/>
          <w:i/>
          <w:sz w:val="22"/>
          <w:szCs w:val="22"/>
        </w:rPr>
        <w:t>and which is</w:t>
      </w:r>
      <w:r w:rsidR="00703642" w:rsidRPr="00AB7636">
        <w:rPr>
          <w:rFonts w:ascii="Arial" w:hAnsi="Arial" w:cs="Arial"/>
          <w:b/>
          <w:i/>
          <w:sz w:val="22"/>
          <w:szCs w:val="22"/>
        </w:rPr>
        <w:t xml:space="preserve"> </w:t>
      </w:r>
      <w:r w:rsidRPr="00AB7636">
        <w:rPr>
          <w:rFonts w:ascii="Arial" w:hAnsi="Arial" w:cs="Arial"/>
          <w:i/>
          <w:sz w:val="22"/>
          <w:szCs w:val="22"/>
        </w:rPr>
        <w:t>as set out in the</w:t>
      </w:r>
      <w:r w:rsidRPr="00AB7636">
        <w:rPr>
          <w:rFonts w:ascii="Arial" w:hAnsi="Arial" w:cs="Arial"/>
          <w:b/>
          <w:i/>
          <w:sz w:val="22"/>
          <w:szCs w:val="22"/>
        </w:rPr>
        <w:t xml:space="preserve"> </w:t>
      </w:r>
      <w:r w:rsidR="002B3B64" w:rsidRPr="00AB7636">
        <w:rPr>
          <w:rFonts w:ascii="Arial" w:hAnsi="Arial" w:cs="Arial"/>
          <w:b/>
          <w:i/>
          <w:sz w:val="22"/>
          <w:szCs w:val="22"/>
        </w:rPr>
        <w:t xml:space="preserve">Notification of </w:t>
      </w:r>
      <w:r w:rsidR="00C67A7E" w:rsidRPr="00AB7636">
        <w:rPr>
          <w:rFonts w:ascii="Arial" w:hAnsi="Arial" w:cs="Arial"/>
          <w:b/>
          <w:i/>
          <w:sz w:val="22"/>
          <w:szCs w:val="22"/>
        </w:rPr>
        <w:t xml:space="preserve">Fixed </w:t>
      </w:r>
      <w:r w:rsidRPr="00AB7636">
        <w:rPr>
          <w:rFonts w:ascii="Arial" w:hAnsi="Arial" w:cs="Arial"/>
          <w:b/>
          <w:i/>
          <w:sz w:val="22"/>
          <w:szCs w:val="22"/>
        </w:rPr>
        <w:t xml:space="preserve">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6FC5395B" w14:textId="77777777" w:rsidR="0065648F" w:rsidRPr="00AB7636" w:rsidRDefault="0065648F" w:rsidP="0065648F">
      <w:pPr>
        <w:spacing w:line="360" w:lineRule="auto"/>
        <w:ind w:left="720"/>
        <w:jc w:val="both"/>
        <w:rPr>
          <w:rFonts w:ascii="Arial" w:hAnsi="Arial" w:cs="Arial"/>
          <w:sz w:val="22"/>
          <w:szCs w:val="22"/>
        </w:rPr>
      </w:pPr>
    </w:p>
    <w:p w14:paraId="7C364B25"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Attributable Works</w:t>
      </w:r>
      <w:r w:rsidRPr="00AB7636">
        <w:rPr>
          <w:rFonts w:ascii="Arial" w:hAnsi="Arial" w:cs="Arial"/>
          <w:i/>
          <w:sz w:val="22"/>
          <w:szCs w:val="22"/>
        </w:rPr>
        <w:t xml:space="preserve"> are as specified in Appendix MM of the </w:t>
      </w:r>
      <w:r w:rsidRPr="00AB7636">
        <w:rPr>
          <w:rFonts w:ascii="Arial" w:hAnsi="Arial" w:cs="Arial"/>
          <w:b/>
          <w:i/>
          <w:sz w:val="22"/>
          <w:szCs w:val="22"/>
        </w:rPr>
        <w:t xml:space="preserve">Construction Agreement </w:t>
      </w:r>
      <w:r w:rsidRPr="00AB7636">
        <w:rPr>
          <w:rFonts w:ascii="Arial" w:hAnsi="Arial" w:cs="Arial"/>
          <w:i/>
          <w:sz w:val="22"/>
          <w:szCs w:val="22"/>
        </w:rPr>
        <w:t>at the time of the</w:t>
      </w:r>
      <w:r w:rsidRPr="00AB7636">
        <w:rPr>
          <w:rFonts w:ascii="Arial" w:hAnsi="Arial" w:cs="Arial"/>
          <w:b/>
          <w:i/>
          <w:sz w:val="22"/>
          <w:szCs w:val="22"/>
        </w:rPr>
        <w:t xml:space="preserv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49EDCAA5" w14:textId="77777777" w:rsidR="0065648F" w:rsidRPr="00AB7636" w:rsidRDefault="0065648F" w:rsidP="0065648F">
      <w:pPr>
        <w:spacing w:line="360" w:lineRule="auto"/>
        <w:jc w:val="both"/>
        <w:rPr>
          <w:rFonts w:ascii="Arial" w:hAnsi="Arial" w:cs="Arial"/>
          <w:i/>
          <w:sz w:val="22"/>
          <w:szCs w:val="22"/>
        </w:rPr>
      </w:pPr>
    </w:p>
    <w:p w14:paraId="4283EDB0"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Local Asset Reuse Factor</w:t>
      </w:r>
      <w:r w:rsidRPr="00AB7636">
        <w:rPr>
          <w:rFonts w:ascii="Arial" w:hAnsi="Arial" w:cs="Arial"/>
          <w:i/>
          <w:sz w:val="22"/>
          <w:szCs w:val="22"/>
        </w:rPr>
        <w:t xml:space="preserve"> is the factor representing the potential for reuse of each component within the </w:t>
      </w:r>
      <w:r w:rsidRPr="00AB7636">
        <w:rPr>
          <w:rFonts w:ascii="Arial" w:hAnsi="Arial" w:cs="Arial"/>
          <w:b/>
          <w:i/>
          <w:sz w:val="22"/>
          <w:szCs w:val="22"/>
        </w:rPr>
        <w:t>Attributable Works</w:t>
      </w:r>
      <w:r w:rsidRPr="00AB7636">
        <w:rPr>
          <w:rFonts w:ascii="Arial" w:hAnsi="Arial" w:cs="Arial"/>
          <w:i/>
          <w:sz w:val="22"/>
          <w:szCs w:val="22"/>
        </w:rPr>
        <w:t xml:space="preserve"> as set out in the </w:t>
      </w:r>
      <w:r w:rsidR="002B3B64" w:rsidRPr="00AB7636">
        <w:rPr>
          <w:rFonts w:ascii="Arial" w:hAnsi="Arial" w:cs="Arial"/>
          <w:b/>
          <w:i/>
          <w:sz w:val="22"/>
          <w:szCs w:val="22"/>
        </w:rPr>
        <w:lastRenderedPageBreak/>
        <w:t xml:space="preserve">Notification of Fixed 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5A42594B" w14:textId="77777777" w:rsidR="0065648F" w:rsidRPr="00AB7636" w:rsidRDefault="0065648F" w:rsidP="0065648F">
      <w:pPr>
        <w:spacing w:line="360" w:lineRule="auto"/>
        <w:ind w:left="720"/>
        <w:jc w:val="both"/>
        <w:rPr>
          <w:rFonts w:ascii="Arial" w:hAnsi="Arial" w:cs="Arial"/>
          <w:sz w:val="22"/>
          <w:szCs w:val="22"/>
        </w:rPr>
      </w:pPr>
    </w:p>
    <w:p w14:paraId="3E6882B7"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Strategic Investment Factor</w:t>
      </w:r>
      <w:r w:rsidRPr="00AB7636">
        <w:rPr>
          <w:rFonts w:ascii="Arial" w:hAnsi="Arial" w:cs="Arial"/>
          <w:i/>
          <w:sz w:val="22"/>
          <w:szCs w:val="22"/>
        </w:rPr>
        <w:t xml:space="preserve"> is a factor calculated for each component within the </w:t>
      </w:r>
      <w:r w:rsidRPr="00AB7636">
        <w:rPr>
          <w:rFonts w:ascii="Arial" w:hAnsi="Arial" w:cs="Arial"/>
          <w:b/>
          <w:i/>
          <w:sz w:val="22"/>
          <w:szCs w:val="22"/>
        </w:rPr>
        <w:t>Attributable Works</w:t>
      </w:r>
      <w:r w:rsidRPr="00AB7636">
        <w:rPr>
          <w:rFonts w:ascii="Arial" w:hAnsi="Arial" w:cs="Arial"/>
          <w:i/>
          <w:sz w:val="22"/>
          <w:szCs w:val="22"/>
        </w:rPr>
        <w:t xml:space="preserve"> as a ratio of the </w:t>
      </w:r>
      <w:r w:rsidRPr="00AB7636">
        <w:rPr>
          <w:rFonts w:ascii="Arial" w:hAnsi="Arial" w:cs="Arial"/>
          <w:b/>
          <w:i/>
          <w:sz w:val="22"/>
          <w:szCs w:val="22"/>
        </w:rPr>
        <w:t xml:space="preserve">Transmission Entry Capacity </w:t>
      </w:r>
      <w:r w:rsidRPr="00AB7636">
        <w:rPr>
          <w:rFonts w:ascii="Arial" w:hAnsi="Arial" w:cs="Arial"/>
          <w:i/>
          <w:sz w:val="22"/>
          <w:szCs w:val="22"/>
        </w:rPr>
        <w:t>and/or</w:t>
      </w:r>
      <w:r w:rsidRPr="00AB7636">
        <w:rPr>
          <w:rFonts w:ascii="Arial" w:hAnsi="Arial" w:cs="Arial"/>
          <w:b/>
          <w:i/>
          <w:sz w:val="22"/>
          <w:szCs w:val="22"/>
        </w:rPr>
        <w:t xml:space="preserve"> Developer Capacity</w:t>
      </w:r>
      <w:r w:rsidRPr="00AB7636">
        <w:rPr>
          <w:rFonts w:ascii="Arial" w:hAnsi="Arial" w:cs="Arial"/>
          <w:i/>
          <w:sz w:val="22"/>
          <w:szCs w:val="22"/>
        </w:rPr>
        <w:t xml:space="preserve"> </w:t>
      </w:r>
      <w:r w:rsidR="00F942EA" w:rsidRPr="00AB7636">
        <w:rPr>
          <w:rFonts w:ascii="Arial" w:hAnsi="Arial" w:cs="Arial"/>
          <w:i/>
          <w:sz w:val="22"/>
          <w:szCs w:val="22"/>
        </w:rPr>
        <w:t>and/</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Pr="00AB7636">
        <w:rPr>
          <w:rFonts w:ascii="Arial" w:hAnsi="Arial" w:cs="Arial"/>
          <w:i/>
          <w:sz w:val="22"/>
          <w:szCs w:val="22"/>
        </w:rPr>
        <w:t xml:space="preserve">sharing those </w:t>
      </w:r>
      <w:r w:rsidRPr="00AB7636">
        <w:rPr>
          <w:rFonts w:ascii="Arial" w:hAnsi="Arial" w:cs="Arial"/>
          <w:b/>
          <w:i/>
          <w:sz w:val="22"/>
          <w:szCs w:val="22"/>
        </w:rPr>
        <w:t xml:space="preserve">Attributable Works </w:t>
      </w:r>
      <w:r w:rsidRPr="00AB7636">
        <w:rPr>
          <w:rFonts w:ascii="Arial" w:hAnsi="Arial" w:cs="Arial"/>
          <w:i/>
          <w:sz w:val="22"/>
          <w:szCs w:val="22"/>
        </w:rPr>
        <w:t xml:space="preserve">against the secured capability of the </w:t>
      </w:r>
      <w:r w:rsidRPr="00AB7636">
        <w:rPr>
          <w:rFonts w:ascii="Arial" w:hAnsi="Arial" w:cs="Arial"/>
          <w:b/>
          <w:i/>
          <w:sz w:val="22"/>
          <w:szCs w:val="22"/>
        </w:rPr>
        <w:t xml:space="preserve">Transmission </w:t>
      </w:r>
      <w:r w:rsidRPr="00AB7636">
        <w:rPr>
          <w:rFonts w:ascii="Arial" w:hAnsi="Arial" w:cs="Arial"/>
          <w:i/>
          <w:sz w:val="22"/>
          <w:szCs w:val="22"/>
        </w:rPr>
        <w:t xml:space="preserve">assets and set out in the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by reference to which an election is made in acc</w:t>
      </w:r>
      <w:r w:rsidR="00C92299" w:rsidRPr="00AB7636">
        <w:rPr>
          <w:rFonts w:ascii="Arial" w:hAnsi="Arial" w:cs="Arial"/>
          <w:i/>
          <w:sz w:val="22"/>
          <w:szCs w:val="22"/>
        </w:rPr>
        <w:t xml:space="preserve">ordance with Paragraph </w:t>
      </w:r>
      <w:r w:rsidR="00C374D4" w:rsidRPr="00AB7636">
        <w:rPr>
          <w:rFonts w:ascii="Arial" w:hAnsi="Arial" w:cs="Arial"/>
          <w:i/>
          <w:sz w:val="22"/>
          <w:szCs w:val="22"/>
        </w:rPr>
        <w:t>6</w:t>
      </w:r>
      <w:r w:rsidRPr="00AB7636">
        <w:rPr>
          <w:rFonts w:ascii="Arial" w:hAnsi="Arial" w:cs="Arial"/>
          <w:i/>
          <w:sz w:val="22"/>
          <w:szCs w:val="22"/>
        </w:rPr>
        <w:t>.</w:t>
      </w:r>
    </w:p>
    <w:p w14:paraId="4A6B729B" w14:textId="77777777" w:rsidR="00C374D4" w:rsidRPr="00AB7636" w:rsidRDefault="00C374D4" w:rsidP="00AC4F7F">
      <w:pPr>
        <w:spacing w:line="360" w:lineRule="auto"/>
        <w:ind w:left="720"/>
        <w:jc w:val="both"/>
        <w:rPr>
          <w:rFonts w:ascii="Arial" w:hAnsi="Arial" w:cs="Arial"/>
          <w:i/>
          <w:sz w:val="22"/>
          <w:szCs w:val="22"/>
        </w:rPr>
      </w:pPr>
    </w:p>
    <w:p w14:paraId="17189321" w14:textId="77777777" w:rsidR="00C374D4" w:rsidRPr="00AB7636" w:rsidRDefault="00C374D4" w:rsidP="00C374D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bCs/>
          <w:i/>
          <w:sz w:val="22"/>
          <w:szCs w:val="22"/>
        </w:rPr>
        <w:t xml:space="preserve">Distance Factor </w:t>
      </w:r>
      <w:r w:rsidRPr="00AB7636">
        <w:rPr>
          <w:rFonts w:ascii="Arial" w:hAnsi="Arial" w:cs="Arial"/>
          <w:i/>
          <w:sz w:val="22"/>
          <w:szCs w:val="22"/>
        </w:rPr>
        <w:t xml:space="preserve">is a factor calculated for each component within the </w:t>
      </w:r>
      <w:r w:rsidRPr="00AB7636">
        <w:rPr>
          <w:rFonts w:ascii="Arial" w:hAnsi="Arial" w:cs="Arial"/>
          <w:b/>
          <w:bCs/>
          <w:i/>
          <w:sz w:val="22"/>
          <w:szCs w:val="22"/>
        </w:rPr>
        <w:t xml:space="preserve">Attributable Works </w:t>
      </w:r>
      <w:r w:rsidRPr="00AB7636">
        <w:rPr>
          <w:rFonts w:ascii="Arial" w:hAnsi="Arial" w:cs="Arial"/>
          <w:i/>
          <w:sz w:val="22"/>
          <w:szCs w:val="22"/>
        </w:rPr>
        <w:t xml:space="preserve">as a ratio of distance to the nearest suitable MITS substation and distance to the MITS substation where the </w:t>
      </w:r>
      <w:r w:rsidRPr="00AB7636">
        <w:rPr>
          <w:rFonts w:ascii="Arial" w:hAnsi="Arial" w:cs="Arial"/>
          <w:b/>
          <w:bCs/>
          <w:i/>
          <w:sz w:val="22"/>
          <w:szCs w:val="22"/>
        </w:rPr>
        <w:t xml:space="preserve">Attributable Works </w:t>
      </w:r>
      <w:r w:rsidRPr="00AB7636">
        <w:rPr>
          <w:rFonts w:ascii="Arial" w:hAnsi="Arial" w:cs="Arial"/>
          <w:i/>
          <w:sz w:val="22"/>
          <w:szCs w:val="22"/>
        </w:rPr>
        <w:t xml:space="preserve">connect as set out in the </w:t>
      </w:r>
      <w:r w:rsidRPr="00AB7636">
        <w:rPr>
          <w:rFonts w:ascii="Arial" w:hAnsi="Arial" w:cs="Arial"/>
          <w:b/>
          <w:bCs/>
          <w:i/>
          <w:sz w:val="22"/>
          <w:szCs w:val="22"/>
        </w:rPr>
        <w:t xml:space="preserve">Notification of Fixed Cancellation Charge </w:t>
      </w:r>
      <w:r w:rsidRPr="00AB7636">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Pr="00AB7636" w:rsidRDefault="002B3B64" w:rsidP="0065648F">
      <w:pPr>
        <w:spacing w:line="360" w:lineRule="auto"/>
        <w:ind w:left="720"/>
        <w:jc w:val="both"/>
        <w:rPr>
          <w:rFonts w:ascii="Arial" w:hAnsi="Arial" w:cs="Arial"/>
          <w:i/>
          <w:sz w:val="22"/>
          <w:szCs w:val="22"/>
        </w:rPr>
      </w:pPr>
    </w:p>
    <w:p w14:paraId="068F7819" w14:textId="77777777" w:rsidR="002B3B64" w:rsidRPr="00AB7636" w:rsidRDefault="002B3B64"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Cancellation Charge Profile</w:t>
      </w:r>
      <w:r w:rsidRPr="00AB7636">
        <w:rPr>
          <w:rFonts w:ascii="Arial" w:hAnsi="Arial" w:cs="Arial"/>
          <w:i/>
          <w:sz w:val="22"/>
          <w:szCs w:val="22"/>
        </w:rPr>
        <w:t xml:space="preserve"> is the profile derived in accordance with the formula at Paragraph 3.</w:t>
      </w:r>
      <w:r w:rsidR="00C67A7E" w:rsidRPr="00AB7636">
        <w:rPr>
          <w:rFonts w:ascii="Arial" w:hAnsi="Arial" w:cs="Arial"/>
          <w:i/>
          <w:sz w:val="22"/>
          <w:szCs w:val="22"/>
        </w:rPr>
        <w:t>10</w:t>
      </w:r>
      <w:r w:rsidRPr="00AB7636">
        <w:rPr>
          <w:rFonts w:ascii="Arial" w:hAnsi="Arial" w:cs="Arial"/>
          <w:i/>
          <w:sz w:val="22"/>
          <w:szCs w:val="22"/>
        </w:rPr>
        <w:t xml:space="preserve"> and set out in the </w:t>
      </w:r>
      <w:r w:rsidRPr="00AB7636">
        <w:rPr>
          <w:rFonts w:ascii="Arial" w:hAnsi="Arial" w:cs="Arial"/>
          <w:b/>
          <w:i/>
          <w:sz w:val="22"/>
          <w:szCs w:val="22"/>
        </w:rPr>
        <w:t xml:space="preserve">Notification of Fixed Cancellation Charge </w:t>
      </w:r>
      <w:r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00C92299" w:rsidRPr="00AB7636">
        <w:rPr>
          <w:rFonts w:ascii="Arial" w:hAnsi="Arial" w:cs="Arial"/>
          <w:i/>
          <w:sz w:val="22"/>
          <w:szCs w:val="22"/>
        </w:rPr>
        <w:t>.</w:t>
      </w:r>
    </w:p>
    <w:p w14:paraId="48FF1B1E" w14:textId="77777777" w:rsidR="002B3B64" w:rsidRPr="00AB7636" w:rsidRDefault="002B3B64" w:rsidP="002B3B64">
      <w:pPr>
        <w:spacing w:line="360" w:lineRule="auto"/>
        <w:ind w:left="720"/>
        <w:jc w:val="both"/>
        <w:rPr>
          <w:rFonts w:ascii="Arial" w:hAnsi="Arial" w:cs="Arial"/>
          <w:sz w:val="22"/>
          <w:szCs w:val="22"/>
        </w:rPr>
      </w:pPr>
    </w:p>
    <w:p w14:paraId="7DC02509" w14:textId="77777777" w:rsidR="008E16E5" w:rsidRPr="00AB7636" w:rsidRDefault="00AC4F7F" w:rsidP="00AC4F7F">
      <w:pPr>
        <w:spacing w:line="360" w:lineRule="auto"/>
        <w:ind w:left="720" w:hanging="720"/>
        <w:jc w:val="both"/>
        <w:rPr>
          <w:rFonts w:ascii="Arial" w:hAnsi="Arial" w:cs="Arial"/>
          <w:sz w:val="22"/>
          <w:szCs w:val="22"/>
        </w:rPr>
      </w:pPr>
      <w:r w:rsidRPr="00AB7636">
        <w:rPr>
          <w:rFonts w:ascii="Arial" w:hAnsi="Arial" w:cs="Arial"/>
          <w:b/>
          <w:sz w:val="22"/>
          <w:szCs w:val="22"/>
        </w:rPr>
        <w:t>3.6</w:t>
      </w:r>
      <w:r w:rsidR="006B2E85" w:rsidRPr="00AB7636">
        <w:rPr>
          <w:rFonts w:ascii="Arial" w:hAnsi="Arial" w:cs="Arial"/>
          <w:b/>
          <w:sz w:val="22"/>
          <w:szCs w:val="22"/>
        </w:rPr>
        <w:t>.3</w:t>
      </w:r>
      <w:r w:rsidR="002B3B64" w:rsidRPr="00AB7636">
        <w:rPr>
          <w:rFonts w:ascii="Arial" w:hAnsi="Arial" w:cs="Arial"/>
          <w:sz w:val="22"/>
          <w:szCs w:val="22"/>
        </w:rPr>
        <w:tab/>
      </w:r>
      <w:r w:rsidR="003D680E" w:rsidRPr="00AB7636">
        <w:rPr>
          <w:rFonts w:ascii="Arial" w:hAnsi="Arial" w:cs="Arial"/>
          <w:sz w:val="22"/>
          <w:szCs w:val="22"/>
        </w:rPr>
        <w:t xml:space="preserve">The </w:t>
      </w:r>
      <w:r w:rsidR="006B2E85" w:rsidRPr="00AB7636">
        <w:rPr>
          <w:rFonts w:ascii="Arial" w:hAnsi="Arial" w:cs="Arial"/>
          <w:b/>
          <w:sz w:val="22"/>
          <w:szCs w:val="22"/>
        </w:rPr>
        <w:t xml:space="preserve">Pre Trigger Amount </w:t>
      </w:r>
      <w:r w:rsidR="006B2E85" w:rsidRPr="00AB7636">
        <w:rPr>
          <w:rFonts w:ascii="Arial" w:hAnsi="Arial" w:cs="Arial"/>
          <w:sz w:val="22"/>
          <w:szCs w:val="22"/>
        </w:rPr>
        <w:t>and the</w:t>
      </w:r>
      <w:r w:rsidR="006B2E85" w:rsidRPr="00AB7636">
        <w:rPr>
          <w:rFonts w:ascii="Arial" w:hAnsi="Arial" w:cs="Arial"/>
          <w:b/>
          <w:sz w:val="22"/>
          <w:szCs w:val="22"/>
        </w:rPr>
        <w:t xml:space="preserve"> </w:t>
      </w:r>
      <w:r w:rsidR="00B94A93" w:rsidRPr="00AB7636">
        <w:rPr>
          <w:rFonts w:ascii="Arial" w:hAnsi="Arial" w:cs="Arial"/>
          <w:b/>
          <w:sz w:val="22"/>
          <w:szCs w:val="22"/>
        </w:rPr>
        <w:t>A</w:t>
      </w:r>
      <w:r w:rsidR="00926539" w:rsidRPr="00AB7636">
        <w:rPr>
          <w:rFonts w:ascii="Arial" w:hAnsi="Arial" w:cs="Arial"/>
          <w:b/>
          <w:sz w:val="22"/>
          <w:szCs w:val="22"/>
        </w:rPr>
        <w:t xml:space="preserve">ttributable Works </w:t>
      </w:r>
      <w:r w:rsidR="003D680E" w:rsidRPr="00AB7636">
        <w:rPr>
          <w:rFonts w:ascii="Arial" w:hAnsi="Arial" w:cs="Arial"/>
          <w:b/>
          <w:sz w:val="22"/>
          <w:szCs w:val="22"/>
        </w:rPr>
        <w:t>Cancellation Amount</w:t>
      </w:r>
      <w:r w:rsidR="003D680E" w:rsidRPr="00AB7636">
        <w:rPr>
          <w:rFonts w:ascii="Arial" w:hAnsi="Arial" w:cs="Arial"/>
          <w:sz w:val="22"/>
          <w:szCs w:val="22"/>
        </w:rPr>
        <w:t xml:space="preserve"> (and the factors used in deriving this) </w:t>
      </w:r>
      <w:r w:rsidR="007716B8" w:rsidRPr="00AB7636">
        <w:rPr>
          <w:rFonts w:ascii="Arial" w:hAnsi="Arial" w:cs="Arial"/>
          <w:sz w:val="22"/>
          <w:szCs w:val="22"/>
        </w:rPr>
        <w:t xml:space="preserve">and the </w:t>
      </w:r>
      <w:r w:rsidR="007716B8" w:rsidRPr="00AB7636">
        <w:rPr>
          <w:rFonts w:ascii="Arial" w:hAnsi="Arial" w:cs="Arial"/>
          <w:b/>
          <w:sz w:val="22"/>
          <w:szCs w:val="22"/>
        </w:rPr>
        <w:t>Cancellation Charge Profile</w:t>
      </w:r>
      <w:r w:rsidR="007716B8" w:rsidRPr="00AB7636">
        <w:rPr>
          <w:rFonts w:ascii="Arial" w:hAnsi="Arial" w:cs="Arial"/>
          <w:sz w:val="22"/>
          <w:szCs w:val="22"/>
        </w:rPr>
        <w:t xml:space="preserve"> </w:t>
      </w:r>
      <w:r w:rsidR="003D680E" w:rsidRPr="00AB7636">
        <w:rPr>
          <w:rFonts w:ascii="Arial" w:hAnsi="Arial" w:cs="Arial"/>
          <w:sz w:val="22"/>
          <w:szCs w:val="22"/>
        </w:rPr>
        <w:t xml:space="preserve">are fixed </w:t>
      </w:r>
      <w:r w:rsidR="002B3B64" w:rsidRPr="00AB7636">
        <w:rPr>
          <w:rFonts w:ascii="Arial" w:hAnsi="Arial" w:cs="Arial"/>
          <w:sz w:val="22"/>
          <w:szCs w:val="22"/>
        </w:rPr>
        <w:t xml:space="preserve">at the time an election is made </w:t>
      </w:r>
      <w:r w:rsidR="006B2E85" w:rsidRPr="00AB7636">
        <w:rPr>
          <w:rFonts w:ascii="Arial" w:hAnsi="Arial" w:cs="Arial"/>
          <w:sz w:val="22"/>
          <w:szCs w:val="22"/>
        </w:rPr>
        <w:t>in</w:t>
      </w:r>
      <w:r w:rsidR="002B3B64" w:rsidRPr="00AB7636">
        <w:rPr>
          <w:rFonts w:ascii="Arial" w:hAnsi="Arial" w:cs="Arial"/>
          <w:sz w:val="22"/>
          <w:szCs w:val="22"/>
        </w:rPr>
        <w:t xml:space="preserve"> accordance with Paragraph </w:t>
      </w:r>
      <w:r w:rsidR="00C92299" w:rsidRPr="00AB7636">
        <w:rPr>
          <w:rFonts w:ascii="Arial" w:hAnsi="Arial" w:cs="Arial"/>
          <w:sz w:val="22"/>
          <w:szCs w:val="22"/>
        </w:rPr>
        <w:t>7</w:t>
      </w:r>
      <w:r w:rsidR="002B3B64" w:rsidRPr="00AB7636">
        <w:rPr>
          <w:rFonts w:ascii="Arial" w:hAnsi="Arial" w:cs="Arial"/>
          <w:i/>
          <w:sz w:val="22"/>
          <w:szCs w:val="22"/>
        </w:rPr>
        <w:t xml:space="preserve"> </w:t>
      </w:r>
      <w:r w:rsidR="003D680E" w:rsidRPr="00AB7636">
        <w:rPr>
          <w:rFonts w:ascii="Arial" w:hAnsi="Arial" w:cs="Arial"/>
          <w:sz w:val="22"/>
          <w:szCs w:val="22"/>
        </w:rPr>
        <w:t xml:space="preserve">and the </w:t>
      </w:r>
      <w:r w:rsidR="006B2E85" w:rsidRPr="00AB7636">
        <w:rPr>
          <w:rFonts w:ascii="Arial" w:hAnsi="Arial" w:cs="Arial"/>
          <w:b/>
          <w:sz w:val="22"/>
          <w:szCs w:val="22"/>
        </w:rPr>
        <w:t xml:space="preserve">Pre Trigger Amount </w:t>
      </w:r>
      <w:r w:rsidR="006B2E85" w:rsidRPr="00AB7636">
        <w:rPr>
          <w:rFonts w:ascii="Arial" w:hAnsi="Arial" w:cs="Arial"/>
          <w:sz w:val="22"/>
          <w:szCs w:val="22"/>
        </w:rPr>
        <w:t xml:space="preserve">and </w:t>
      </w:r>
      <w:r w:rsidR="00B94A93" w:rsidRPr="00AB7636">
        <w:rPr>
          <w:rFonts w:ascii="Arial" w:hAnsi="Arial" w:cs="Arial"/>
          <w:b/>
          <w:sz w:val="22"/>
          <w:szCs w:val="22"/>
        </w:rPr>
        <w:t>A</w:t>
      </w:r>
      <w:r w:rsidR="00926539" w:rsidRPr="00AB7636">
        <w:rPr>
          <w:rFonts w:ascii="Arial" w:hAnsi="Arial" w:cs="Arial"/>
          <w:b/>
          <w:sz w:val="22"/>
          <w:szCs w:val="22"/>
        </w:rPr>
        <w:t>ttributable Works</w:t>
      </w:r>
      <w:r w:rsidR="003D680E" w:rsidRPr="00AB7636">
        <w:rPr>
          <w:rFonts w:ascii="Arial" w:hAnsi="Arial" w:cs="Arial"/>
          <w:b/>
          <w:sz w:val="22"/>
          <w:szCs w:val="22"/>
        </w:rPr>
        <w:t xml:space="preserve"> Cancellation Amount</w:t>
      </w:r>
      <w:r w:rsidR="003D680E" w:rsidRPr="00AB7636">
        <w:rPr>
          <w:rFonts w:ascii="Arial" w:hAnsi="Arial" w:cs="Arial"/>
          <w:sz w:val="22"/>
          <w:szCs w:val="22"/>
        </w:rPr>
        <w:t xml:space="preserve"> </w:t>
      </w:r>
      <w:r w:rsidR="00C67A7E" w:rsidRPr="00AB7636">
        <w:rPr>
          <w:rFonts w:ascii="Arial" w:hAnsi="Arial" w:cs="Arial"/>
          <w:sz w:val="22"/>
          <w:szCs w:val="22"/>
        </w:rPr>
        <w:t>are</w:t>
      </w:r>
      <w:r w:rsidR="003D680E" w:rsidRPr="00AB7636">
        <w:rPr>
          <w:rFonts w:ascii="Arial" w:hAnsi="Arial" w:cs="Arial"/>
          <w:sz w:val="22"/>
          <w:szCs w:val="22"/>
        </w:rPr>
        <w:t xml:space="preserve"> not subject to any further specific adjustment, reconciliation or credit should any of the </w:t>
      </w:r>
      <w:r w:rsidR="003D680E" w:rsidRPr="00AB7636">
        <w:rPr>
          <w:rFonts w:ascii="Arial" w:hAnsi="Arial" w:cs="Arial"/>
          <w:b/>
          <w:sz w:val="22"/>
          <w:szCs w:val="22"/>
        </w:rPr>
        <w:t xml:space="preserve">Transmission </w:t>
      </w:r>
      <w:r w:rsidR="003D680E" w:rsidRPr="00AB7636">
        <w:rPr>
          <w:rFonts w:ascii="Arial" w:hAnsi="Arial" w:cs="Arial"/>
          <w:sz w:val="22"/>
          <w:szCs w:val="22"/>
        </w:rPr>
        <w:t xml:space="preserve">assets resulting from the </w:t>
      </w:r>
      <w:r w:rsidR="003D680E" w:rsidRPr="00AB7636">
        <w:rPr>
          <w:rFonts w:ascii="Arial" w:hAnsi="Arial" w:cs="Arial"/>
          <w:b/>
          <w:sz w:val="22"/>
          <w:szCs w:val="22"/>
        </w:rPr>
        <w:t>Attributable Works</w:t>
      </w:r>
      <w:r w:rsidR="003D680E" w:rsidRPr="00AB7636">
        <w:rPr>
          <w:rFonts w:ascii="Arial" w:hAnsi="Arial" w:cs="Arial"/>
          <w:sz w:val="22"/>
          <w:szCs w:val="22"/>
        </w:rPr>
        <w:t xml:space="preserve"> be reused or of benefit to other </w:t>
      </w:r>
      <w:r w:rsidR="003D680E" w:rsidRPr="00AB7636">
        <w:rPr>
          <w:rFonts w:ascii="Arial" w:hAnsi="Arial" w:cs="Arial"/>
          <w:b/>
          <w:sz w:val="22"/>
          <w:szCs w:val="22"/>
        </w:rPr>
        <w:t>Users</w:t>
      </w:r>
      <w:r w:rsidR="00813C28" w:rsidRPr="00AB7636">
        <w:rPr>
          <w:rFonts w:ascii="Arial" w:hAnsi="Arial" w:cs="Arial"/>
          <w:sz w:val="22"/>
          <w:szCs w:val="22"/>
        </w:rPr>
        <w:t>.</w:t>
      </w:r>
    </w:p>
    <w:p w14:paraId="4F59D3FD" w14:textId="77777777" w:rsidR="003520B1" w:rsidRPr="00AB7636" w:rsidRDefault="003520B1" w:rsidP="00742384">
      <w:pPr>
        <w:spacing w:line="360" w:lineRule="auto"/>
        <w:ind w:left="720"/>
        <w:jc w:val="both"/>
        <w:rPr>
          <w:rFonts w:ascii="Arial" w:hAnsi="Arial" w:cs="Arial"/>
          <w:i/>
          <w:sz w:val="22"/>
          <w:szCs w:val="22"/>
        </w:rPr>
      </w:pPr>
    </w:p>
    <w:p w14:paraId="4426655B" w14:textId="77777777" w:rsidR="000278E7" w:rsidRPr="00AB7636" w:rsidRDefault="00AB26A3" w:rsidP="00E248F0">
      <w:pPr>
        <w:spacing w:line="360" w:lineRule="auto"/>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7</w:t>
      </w:r>
      <w:r w:rsidR="000278E7" w:rsidRPr="00AB7636">
        <w:rPr>
          <w:rFonts w:ascii="Arial" w:hAnsi="Arial" w:cs="Arial"/>
          <w:b/>
          <w:sz w:val="22"/>
          <w:szCs w:val="22"/>
        </w:rPr>
        <w:tab/>
      </w:r>
      <w:r w:rsidR="003E1B33" w:rsidRPr="00AB7636">
        <w:rPr>
          <w:rFonts w:ascii="Arial" w:hAnsi="Arial" w:cs="Arial"/>
          <w:b/>
          <w:sz w:val="22"/>
          <w:szCs w:val="22"/>
        </w:rPr>
        <w:t xml:space="preserve">Actual </w:t>
      </w:r>
      <w:r w:rsidR="00B94A93" w:rsidRPr="00AB7636">
        <w:rPr>
          <w:rFonts w:ascii="Arial" w:hAnsi="Arial" w:cs="Arial"/>
          <w:b/>
          <w:sz w:val="22"/>
          <w:szCs w:val="22"/>
        </w:rPr>
        <w:t>Attributable Works</w:t>
      </w:r>
      <w:r w:rsidR="00E248F0" w:rsidRPr="00AB7636">
        <w:rPr>
          <w:rFonts w:ascii="Arial" w:hAnsi="Arial" w:cs="Arial"/>
          <w:b/>
          <w:sz w:val="22"/>
          <w:szCs w:val="22"/>
        </w:rPr>
        <w:t xml:space="preserve"> Cancellation Charge </w:t>
      </w:r>
    </w:p>
    <w:p w14:paraId="100B22BD" w14:textId="77777777" w:rsidR="000278E7" w:rsidRPr="00AB7636" w:rsidRDefault="000278E7" w:rsidP="000278E7">
      <w:pPr>
        <w:spacing w:line="360" w:lineRule="auto"/>
        <w:ind w:left="720"/>
        <w:jc w:val="both"/>
        <w:rPr>
          <w:rFonts w:ascii="Arial" w:hAnsi="Arial" w:cs="Arial"/>
          <w:sz w:val="22"/>
          <w:szCs w:val="22"/>
        </w:rPr>
      </w:pPr>
    </w:p>
    <w:p w14:paraId="16405580" w14:textId="77777777" w:rsidR="00813C28" w:rsidRPr="00AB7636" w:rsidRDefault="00F3163B" w:rsidP="00AC4F7F">
      <w:pPr>
        <w:spacing w:line="360" w:lineRule="auto"/>
        <w:ind w:left="720" w:hanging="720"/>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7</w:t>
      </w:r>
      <w:r w:rsidRPr="00AB7636">
        <w:rPr>
          <w:rFonts w:ascii="Arial" w:hAnsi="Arial" w:cs="Arial"/>
          <w:b/>
          <w:sz w:val="22"/>
          <w:szCs w:val="22"/>
        </w:rPr>
        <w:t>.1</w:t>
      </w:r>
      <w:r w:rsidRPr="00AB7636">
        <w:rPr>
          <w:rFonts w:ascii="Arial" w:hAnsi="Arial" w:cs="Arial"/>
          <w:sz w:val="22"/>
          <w:szCs w:val="22"/>
        </w:rPr>
        <w:tab/>
      </w:r>
      <w:r w:rsidR="00C44589" w:rsidRPr="00AB7636">
        <w:rPr>
          <w:rFonts w:ascii="Arial" w:hAnsi="Arial" w:cs="Arial"/>
          <w:sz w:val="22"/>
          <w:szCs w:val="22"/>
        </w:rPr>
        <w:t>T</w:t>
      </w:r>
      <w:r w:rsidR="00813C28" w:rsidRPr="00AB7636">
        <w:rPr>
          <w:rFonts w:ascii="Arial" w:hAnsi="Arial" w:cs="Arial"/>
          <w:sz w:val="22"/>
          <w:szCs w:val="22"/>
        </w:rPr>
        <w:t xml:space="preserve">he </w:t>
      </w:r>
      <w:r w:rsidR="00454083" w:rsidRPr="00AB7636">
        <w:rPr>
          <w:rFonts w:ascii="Arial" w:hAnsi="Arial" w:cs="Arial"/>
          <w:b/>
          <w:sz w:val="22"/>
          <w:szCs w:val="22"/>
        </w:rPr>
        <w:t>Actual Attributable Works Cancellation Charge</w:t>
      </w:r>
      <w:r w:rsidR="00454083" w:rsidRPr="00AB7636">
        <w:rPr>
          <w:rFonts w:ascii="Arial" w:hAnsi="Arial" w:cs="Arial"/>
          <w:sz w:val="22"/>
          <w:szCs w:val="22"/>
        </w:rPr>
        <w:t xml:space="preserve"> </w:t>
      </w:r>
      <w:r w:rsidR="00C44589" w:rsidRPr="00AB7636">
        <w:rPr>
          <w:rFonts w:ascii="Arial" w:hAnsi="Arial" w:cs="Arial"/>
          <w:sz w:val="22"/>
          <w:szCs w:val="22"/>
        </w:rPr>
        <w:t>is</w:t>
      </w:r>
      <w:r w:rsidR="00454083" w:rsidRPr="00AB7636">
        <w:rPr>
          <w:rFonts w:ascii="Arial" w:hAnsi="Arial" w:cs="Arial"/>
          <w:sz w:val="22"/>
          <w:szCs w:val="22"/>
        </w:rPr>
        <w:t xml:space="preserve"> the </w:t>
      </w:r>
      <w:r w:rsidR="00313C1D" w:rsidRPr="00AB7636">
        <w:rPr>
          <w:rFonts w:ascii="Arial" w:hAnsi="Arial" w:cs="Arial"/>
          <w:b/>
          <w:sz w:val="22"/>
          <w:szCs w:val="22"/>
        </w:rPr>
        <w:t>Attributable Works Capital Cost</w:t>
      </w:r>
      <w:r w:rsidR="00313C1D" w:rsidRPr="00AB7636">
        <w:rPr>
          <w:rFonts w:ascii="Arial" w:hAnsi="Arial" w:cs="Arial"/>
          <w:sz w:val="22"/>
          <w:szCs w:val="22"/>
        </w:rPr>
        <w:t xml:space="preserve"> in</w:t>
      </w:r>
      <w:r w:rsidR="00813C28" w:rsidRPr="00AB7636">
        <w:rPr>
          <w:rFonts w:ascii="Arial" w:hAnsi="Arial" w:cs="Arial"/>
          <w:sz w:val="22"/>
          <w:szCs w:val="22"/>
        </w:rPr>
        <w:t xml:space="preserve"> respect of </w:t>
      </w:r>
      <w:r w:rsidR="00EA2174" w:rsidRPr="00AB7636">
        <w:rPr>
          <w:rFonts w:ascii="Arial" w:hAnsi="Arial" w:cs="Arial"/>
          <w:sz w:val="22"/>
          <w:szCs w:val="22"/>
        </w:rPr>
        <w:t xml:space="preserve">each component within </w:t>
      </w:r>
      <w:r w:rsidR="00813C28" w:rsidRPr="00AB7636">
        <w:rPr>
          <w:rFonts w:ascii="Arial" w:hAnsi="Arial" w:cs="Arial"/>
          <w:sz w:val="22"/>
          <w:szCs w:val="22"/>
        </w:rPr>
        <w:t xml:space="preserve">the </w:t>
      </w:r>
      <w:r w:rsidR="00813C28" w:rsidRPr="00AB7636">
        <w:rPr>
          <w:rFonts w:ascii="Arial" w:hAnsi="Arial" w:cs="Arial"/>
          <w:b/>
          <w:sz w:val="22"/>
          <w:szCs w:val="22"/>
        </w:rPr>
        <w:t xml:space="preserve">Attributable </w:t>
      </w:r>
      <w:r w:rsidR="00813C28" w:rsidRPr="00AB7636">
        <w:rPr>
          <w:rFonts w:ascii="Arial" w:hAnsi="Arial" w:cs="Arial"/>
          <w:b/>
          <w:sz w:val="22"/>
          <w:szCs w:val="22"/>
        </w:rPr>
        <w:lastRenderedPageBreak/>
        <w:t>Works</w:t>
      </w:r>
      <w:r w:rsidR="00EA2174" w:rsidRPr="00AB7636">
        <w:rPr>
          <w:rFonts w:ascii="Arial" w:hAnsi="Arial" w:cs="Arial"/>
          <w:b/>
          <w:sz w:val="22"/>
          <w:szCs w:val="22"/>
        </w:rPr>
        <w:t xml:space="preserve"> </w:t>
      </w:r>
      <w:r w:rsidR="00EA2174" w:rsidRPr="00AB7636">
        <w:rPr>
          <w:rFonts w:ascii="Arial" w:hAnsi="Arial" w:cs="Arial"/>
          <w:sz w:val="22"/>
          <w:szCs w:val="22"/>
        </w:rPr>
        <w:t>at the time at which the</w:t>
      </w:r>
      <w:r w:rsidR="00EA2174" w:rsidRPr="00AB7636">
        <w:rPr>
          <w:rFonts w:ascii="Arial" w:hAnsi="Arial" w:cs="Arial"/>
          <w:b/>
          <w:sz w:val="22"/>
          <w:szCs w:val="22"/>
        </w:rPr>
        <w:t xml:space="preserve"> Construction Agreement </w:t>
      </w:r>
      <w:r w:rsidR="00EA2174" w:rsidRPr="00AB7636">
        <w:rPr>
          <w:rFonts w:ascii="Arial" w:hAnsi="Arial" w:cs="Arial"/>
          <w:sz w:val="22"/>
          <w:szCs w:val="22"/>
        </w:rPr>
        <w:t>is terminated or</w:t>
      </w:r>
      <w:r w:rsidR="00EA2174" w:rsidRPr="00AB7636">
        <w:rPr>
          <w:rFonts w:ascii="Arial" w:hAnsi="Arial" w:cs="Arial"/>
          <w:b/>
          <w:sz w:val="22"/>
          <w:szCs w:val="22"/>
        </w:rPr>
        <w:t xml:space="preserve"> Transmission Entry Capacity </w:t>
      </w:r>
      <w:r w:rsidR="00EA2174" w:rsidRPr="00AB7636">
        <w:rPr>
          <w:rFonts w:ascii="Arial" w:hAnsi="Arial" w:cs="Arial"/>
          <w:sz w:val="22"/>
          <w:szCs w:val="22"/>
        </w:rPr>
        <w:t xml:space="preserve">or </w:t>
      </w:r>
      <w:r w:rsidR="00EA2174" w:rsidRPr="00AB7636">
        <w:rPr>
          <w:rFonts w:ascii="Arial" w:hAnsi="Arial" w:cs="Arial"/>
          <w:b/>
          <w:sz w:val="22"/>
          <w:szCs w:val="22"/>
        </w:rPr>
        <w:t xml:space="preserve">Developer Capacity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EA2174" w:rsidRPr="00AB7636">
        <w:rPr>
          <w:rFonts w:ascii="Arial" w:hAnsi="Arial" w:cs="Arial"/>
          <w:sz w:val="22"/>
          <w:szCs w:val="22"/>
        </w:rPr>
        <w:t>is reduced</w:t>
      </w:r>
      <w:r w:rsidR="003E1B33" w:rsidRPr="00AB7636">
        <w:rPr>
          <w:rFonts w:ascii="Arial" w:hAnsi="Arial" w:cs="Arial"/>
          <w:sz w:val="22"/>
          <w:szCs w:val="22"/>
        </w:rPr>
        <w:t xml:space="preserve"> </w:t>
      </w:r>
      <w:r w:rsidR="00703642" w:rsidRPr="00AB7636">
        <w:rPr>
          <w:rFonts w:ascii="Arial" w:hAnsi="Arial" w:cs="Arial"/>
          <w:sz w:val="22"/>
          <w:szCs w:val="22"/>
        </w:rPr>
        <w:t xml:space="preserve">including (a) fees, expenses and costs properly payable by </w:t>
      </w:r>
      <w:r w:rsidR="00703642" w:rsidRPr="00AB7636">
        <w:rPr>
          <w:rFonts w:ascii="Arial" w:hAnsi="Arial" w:cs="Arial"/>
          <w:b/>
          <w:sz w:val="22"/>
          <w:szCs w:val="22"/>
        </w:rPr>
        <w:t xml:space="preserve">The Company </w:t>
      </w:r>
      <w:r w:rsidR="00703642" w:rsidRPr="00AB7636">
        <w:rPr>
          <w:rFonts w:ascii="Arial" w:hAnsi="Arial" w:cs="Arial"/>
          <w:sz w:val="22"/>
          <w:szCs w:val="22"/>
        </w:rPr>
        <w:t xml:space="preserve">in respect of, or arising from the termination by </w:t>
      </w:r>
      <w:r w:rsidR="00703642" w:rsidRPr="00AB7636">
        <w:rPr>
          <w:rFonts w:ascii="Arial" w:hAnsi="Arial" w:cs="Arial"/>
          <w:b/>
          <w:sz w:val="22"/>
          <w:szCs w:val="22"/>
        </w:rPr>
        <w:t xml:space="preserve">The Company </w:t>
      </w:r>
      <w:r w:rsidR="00703642" w:rsidRPr="00AB7636">
        <w:rPr>
          <w:rFonts w:ascii="Arial" w:hAnsi="Arial" w:cs="Arial"/>
          <w:sz w:val="22"/>
          <w:szCs w:val="22"/>
        </w:rPr>
        <w:t>or any third party of any contract for or relating to the carrying out of any of the</w:t>
      </w:r>
      <w:r w:rsidR="00703642" w:rsidRPr="00AB7636">
        <w:rPr>
          <w:rFonts w:ascii="Arial" w:hAnsi="Arial" w:cs="Arial"/>
          <w:b/>
          <w:sz w:val="22"/>
          <w:szCs w:val="22"/>
        </w:rPr>
        <w:t xml:space="preserve"> Attributable Works </w:t>
      </w:r>
      <w:r w:rsidR="00703642" w:rsidRPr="00AB7636">
        <w:rPr>
          <w:rFonts w:ascii="Arial" w:hAnsi="Arial" w:cs="Arial"/>
          <w:sz w:val="22"/>
          <w:szCs w:val="22"/>
        </w:rPr>
        <w:t xml:space="preserve">provided it is negotiated on an </w:t>
      </w:r>
      <w:proofErr w:type="spellStart"/>
      <w:r w:rsidR="00703642" w:rsidRPr="00AB7636">
        <w:rPr>
          <w:rFonts w:ascii="Arial" w:hAnsi="Arial" w:cs="Arial"/>
          <w:sz w:val="22"/>
          <w:szCs w:val="22"/>
        </w:rPr>
        <w:t>arms length</w:t>
      </w:r>
      <w:proofErr w:type="spellEnd"/>
      <w:r w:rsidR="00703642" w:rsidRPr="00AB7636">
        <w:rPr>
          <w:rFonts w:ascii="Arial" w:hAnsi="Arial" w:cs="Arial"/>
          <w:sz w:val="22"/>
          <w:szCs w:val="22"/>
        </w:rPr>
        <w:t xml:space="preserve"> basis (including any such arising under the</w:t>
      </w:r>
      <w:r w:rsidR="00703642" w:rsidRPr="00AB7636">
        <w:rPr>
          <w:rFonts w:ascii="Arial" w:hAnsi="Arial" w:cs="Arial"/>
          <w:b/>
          <w:sz w:val="22"/>
          <w:szCs w:val="22"/>
        </w:rPr>
        <w:t xml:space="preserve"> STC</w:t>
      </w:r>
      <w:r w:rsidR="00703642" w:rsidRPr="00AB7636">
        <w:rPr>
          <w:rFonts w:ascii="Arial" w:hAnsi="Arial" w:cs="Arial"/>
          <w:sz w:val="22"/>
          <w:szCs w:val="22"/>
        </w:rPr>
        <w:t xml:space="preserve">) and (b) a sum equal to the reasonable costs of removing any </w:t>
      </w:r>
      <w:r w:rsidR="00703642" w:rsidRPr="00AB7636">
        <w:rPr>
          <w:rFonts w:ascii="Arial" w:hAnsi="Arial" w:cs="Arial"/>
          <w:b/>
          <w:sz w:val="22"/>
          <w:szCs w:val="22"/>
        </w:rPr>
        <w:t>Transmission Connection Assets</w:t>
      </w:r>
      <w:r w:rsidR="00703642" w:rsidRPr="00AB7636">
        <w:rPr>
          <w:rFonts w:ascii="Arial" w:hAnsi="Arial" w:cs="Arial"/>
          <w:sz w:val="22"/>
          <w:szCs w:val="22"/>
        </w:rPr>
        <w:t xml:space="preserve"> and of making good the remaining </w:t>
      </w:r>
      <w:r w:rsidR="00703642" w:rsidRPr="00AB7636">
        <w:rPr>
          <w:rFonts w:ascii="Arial" w:hAnsi="Arial" w:cs="Arial"/>
          <w:b/>
          <w:sz w:val="22"/>
          <w:szCs w:val="22"/>
        </w:rPr>
        <w:t xml:space="preserve">Plant </w:t>
      </w:r>
      <w:r w:rsidR="00703642" w:rsidRPr="00AB7636">
        <w:rPr>
          <w:rFonts w:ascii="Arial" w:hAnsi="Arial" w:cs="Arial"/>
          <w:sz w:val="22"/>
          <w:szCs w:val="22"/>
        </w:rPr>
        <w:t xml:space="preserve">and </w:t>
      </w:r>
      <w:r w:rsidR="00703642" w:rsidRPr="00AB7636">
        <w:rPr>
          <w:rFonts w:ascii="Arial" w:hAnsi="Arial" w:cs="Arial"/>
          <w:b/>
          <w:sz w:val="22"/>
          <w:szCs w:val="22"/>
        </w:rPr>
        <w:t>Apparatus</w:t>
      </w:r>
      <w:r w:rsidR="00703642" w:rsidRPr="00AB7636">
        <w:rPr>
          <w:rFonts w:ascii="Arial" w:hAnsi="Arial" w:cs="Arial"/>
          <w:sz w:val="22"/>
          <w:szCs w:val="22"/>
        </w:rPr>
        <w:t xml:space="preserve"> following such removal and (c) proper and reasonable expenses incurred and or paid or which </w:t>
      </w:r>
      <w:r w:rsidR="00703642" w:rsidRPr="00AB7636">
        <w:rPr>
          <w:rFonts w:ascii="Arial" w:hAnsi="Arial" w:cs="Arial"/>
          <w:b/>
          <w:sz w:val="22"/>
          <w:szCs w:val="22"/>
        </w:rPr>
        <w:t>The Company</w:t>
      </w:r>
      <w:r w:rsidR="00703642" w:rsidRPr="00AB7636">
        <w:rPr>
          <w:rFonts w:ascii="Arial" w:hAnsi="Arial" w:cs="Arial"/>
          <w:sz w:val="22"/>
          <w:szCs w:val="22"/>
        </w:rPr>
        <w:t xml:space="preserve"> is legally bound to incur of pay in seeking </w:t>
      </w:r>
      <w:r w:rsidR="00703642" w:rsidRPr="00AB7636">
        <w:rPr>
          <w:rFonts w:ascii="Arial" w:hAnsi="Arial" w:cs="Arial"/>
          <w:b/>
          <w:sz w:val="22"/>
          <w:szCs w:val="22"/>
        </w:rPr>
        <w:t>Consents</w:t>
      </w:r>
      <w:r w:rsidR="00703642" w:rsidRPr="00AB7636">
        <w:rPr>
          <w:rFonts w:ascii="Arial" w:hAnsi="Arial" w:cs="Arial"/>
          <w:sz w:val="22"/>
          <w:szCs w:val="22"/>
        </w:rPr>
        <w:t xml:space="preserve"> for the </w:t>
      </w:r>
      <w:r w:rsidR="00703642" w:rsidRPr="00AB7636">
        <w:rPr>
          <w:rFonts w:ascii="Arial" w:hAnsi="Arial" w:cs="Arial"/>
          <w:b/>
          <w:sz w:val="22"/>
          <w:szCs w:val="22"/>
        </w:rPr>
        <w:t>Attributable Works</w:t>
      </w:r>
      <w:r w:rsidR="00703642" w:rsidRPr="00AB7636">
        <w:rPr>
          <w:rFonts w:ascii="Arial" w:hAnsi="Arial" w:cs="Arial"/>
          <w:sz w:val="22"/>
          <w:szCs w:val="22"/>
        </w:rPr>
        <w:t xml:space="preserve"> and (d) interest on any such amounts from the date they were paid by </w:t>
      </w:r>
      <w:r w:rsidR="00703642" w:rsidRPr="00AB7636">
        <w:rPr>
          <w:rFonts w:ascii="Arial" w:hAnsi="Arial" w:cs="Arial"/>
          <w:b/>
          <w:sz w:val="22"/>
          <w:szCs w:val="22"/>
        </w:rPr>
        <w:t>The Company</w:t>
      </w:r>
      <w:r w:rsidR="00703642" w:rsidRPr="00AB7636">
        <w:rPr>
          <w:rFonts w:ascii="Arial" w:hAnsi="Arial" w:cs="Arial"/>
          <w:sz w:val="22"/>
          <w:szCs w:val="22"/>
        </w:rPr>
        <w:t xml:space="preserve"> to the date of </w:t>
      </w:r>
      <w:r w:rsidR="00703642" w:rsidRPr="00AB7636">
        <w:rPr>
          <w:rFonts w:ascii="Arial" w:hAnsi="Arial" w:cs="Arial"/>
          <w:b/>
          <w:sz w:val="22"/>
          <w:szCs w:val="22"/>
        </w:rPr>
        <w:t>The Company’s</w:t>
      </w:r>
      <w:r w:rsidR="00703642" w:rsidRPr="00AB7636">
        <w:rPr>
          <w:rFonts w:ascii="Arial" w:hAnsi="Arial" w:cs="Arial"/>
          <w:sz w:val="22"/>
          <w:szCs w:val="22"/>
        </w:rPr>
        <w:t xml:space="preserve"> invoice at 2% over </w:t>
      </w:r>
      <w:r w:rsidR="00703642" w:rsidRPr="00AB7636">
        <w:rPr>
          <w:rFonts w:ascii="Arial" w:hAnsi="Arial" w:cs="Arial"/>
          <w:b/>
          <w:sz w:val="22"/>
          <w:szCs w:val="22"/>
        </w:rPr>
        <w:t>Base Rate</w:t>
      </w:r>
      <w:r w:rsidR="00703642" w:rsidRPr="00AB7636">
        <w:rPr>
          <w:rFonts w:ascii="Arial" w:hAnsi="Arial" w:cs="Arial"/>
          <w:sz w:val="22"/>
          <w:szCs w:val="22"/>
        </w:rPr>
        <w:t xml:space="preserve"> from time to time and for the time being provided that in each case </w:t>
      </w:r>
      <w:r w:rsidR="00703642" w:rsidRPr="00AB7636">
        <w:rPr>
          <w:rFonts w:ascii="Arial" w:hAnsi="Arial" w:cs="Arial"/>
          <w:b/>
          <w:sz w:val="22"/>
          <w:szCs w:val="22"/>
        </w:rPr>
        <w:t>The Company</w:t>
      </w:r>
      <w:r w:rsidR="00703642" w:rsidRPr="00AB7636">
        <w:rPr>
          <w:rFonts w:ascii="Arial" w:hAnsi="Arial" w:cs="Arial"/>
          <w:sz w:val="22"/>
          <w:szCs w:val="22"/>
        </w:rPr>
        <w:t xml:space="preserve"> shall take</w:t>
      </w:r>
      <w:r w:rsidR="003E1B33" w:rsidRPr="00AB7636">
        <w:rPr>
          <w:rFonts w:ascii="Arial" w:hAnsi="Arial" w:cs="Arial"/>
          <w:sz w:val="22"/>
          <w:szCs w:val="22"/>
        </w:rPr>
        <w:t xml:space="preserve"> into account </w:t>
      </w:r>
      <w:r w:rsidR="007252C4" w:rsidRPr="00AB7636">
        <w:rPr>
          <w:rFonts w:ascii="Arial" w:hAnsi="Arial" w:cs="Arial"/>
          <w:sz w:val="22"/>
          <w:szCs w:val="22"/>
        </w:rPr>
        <w:t xml:space="preserve">the </w:t>
      </w:r>
      <w:r w:rsidR="00C374D4" w:rsidRPr="00AB7636">
        <w:rPr>
          <w:rFonts w:ascii="Arial" w:hAnsi="Arial" w:cs="Arial"/>
          <w:b/>
          <w:sz w:val="22"/>
          <w:szCs w:val="22"/>
        </w:rPr>
        <w:t>Local Asset Reuse Factor</w:t>
      </w:r>
      <w:r w:rsidR="00C374D4" w:rsidRPr="00AB7636">
        <w:rPr>
          <w:rFonts w:ascii="Arial" w:hAnsi="Arial" w:cs="Arial"/>
          <w:sz w:val="22"/>
          <w:szCs w:val="22"/>
        </w:rPr>
        <w:t xml:space="preserve">, the </w:t>
      </w:r>
      <w:r w:rsidR="00C374D4" w:rsidRPr="00AB7636">
        <w:rPr>
          <w:rFonts w:ascii="Arial" w:hAnsi="Arial" w:cs="Arial"/>
          <w:b/>
          <w:sz w:val="22"/>
          <w:szCs w:val="22"/>
        </w:rPr>
        <w:t xml:space="preserve">Strategic </w:t>
      </w:r>
      <w:r w:rsidR="00175856" w:rsidRPr="00AB7636">
        <w:rPr>
          <w:rFonts w:ascii="Arial" w:hAnsi="Arial" w:cs="Arial"/>
          <w:b/>
          <w:sz w:val="22"/>
          <w:szCs w:val="22"/>
        </w:rPr>
        <w:t>I</w:t>
      </w:r>
      <w:r w:rsidR="00C374D4" w:rsidRPr="00AB7636">
        <w:rPr>
          <w:rFonts w:ascii="Arial" w:hAnsi="Arial" w:cs="Arial"/>
          <w:b/>
          <w:sz w:val="22"/>
          <w:szCs w:val="22"/>
        </w:rPr>
        <w:t xml:space="preserve">nvestment </w:t>
      </w:r>
      <w:r w:rsidR="00175856" w:rsidRPr="00AB7636">
        <w:rPr>
          <w:rFonts w:ascii="Arial" w:hAnsi="Arial" w:cs="Arial"/>
          <w:b/>
          <w:sz w:val="22"/>
          <w:szCs w:val="22"/>
        </w:rPr>
        <w:t>F</w:t>
      </w:r>
      <w:r w:rsidR="00C374D4" w:rsidRPr="00AB7636">
        <w:rPr>
          <w:rFonts w:ascii="Arial" w:hAnsi="Arial" w:cs="Arial"/>
          <w:b/>
          <w:sz w:val="22"/>
          <w:szCs w:val="22"/>
        </w:rPr>
        <w:t>actor</w:t>
      </w:r>
      <w:r w:rsidR="00C374D4" w:rsidRPr="00AB7636">
        <w:rPr>
          <w:rFonts w:ascii="Arial" w:hAnsi="Arial" w:cs="Arial"/>
          <w:sz w:val="22"/>
          <w:szCs w:val="22"/>
        </w:rPr>
        <w:t xml:space="preserve"> and the </w:t>
      </w:r>
      <w:r w:rsidR="00C374D4" w:rsidRPr="00AB7636">
        <w:rPr>
          <w:rFonts w:ascii="Arial" w:hAnsi="Arial" w:cs="Arial"/>
          <w:b/>
          <w:sz w:val="22"/>
          <w:szCs w:val="22"/>
        </w:rPr>
        <w:t xml:space="preserve">Distance </w:t>
      </w:r>
      <w:r w:rsidR="00175856" w:rsidRPr="00AB7636">
        <w:rPr>
          <w:rFonts w:ascii="Arial" w:hAnsi="Arial" w:cs="Arial"/>
          <w:b/>
          <w:sz w:val="22"/>
          <w:szCs w:val="22"/>
        </w:rPr>
        <w:t>F</w:t>
      </w:r>
      <w:r w:rsidR="00C374D4" w:rsidRPr="00AB7636">
        <w:rPr>
          <w:rFonts w:ascii="Arial" w:hAnsi="Arial" w:cs="Arial"/>
          <w:b/>
          <w:sz w:val="22"/>
          <w:szCs w:val="22"/>
        </w:rPr>
        <w:t>actor</w:t>
      </w:r>
      <w:r w:rsidR="00C374D4" w:rsidRPr="00AB7636">
        <w:rPr>
          <w:rFonts w:ascii="Arial" w:hAnsi="Arial" w:cs="Arial"/>
          <w:sz w:val="22"/>
          <w:szCs w:val="22"/>
        </w:rPr>
        <w:t xml:space="preserve"> as calculated in </w:t>
      </w:r>
      <w:r w:rsidR="00175856" w:rsidRPr="00AB7636">
        <w:rPr>
          <w:rFonts w:ascii="Arial" w:hAnsi="Arial" w:cs="Arial"/>
          <w:sz w:val="22"/>
          <w:szCs w:val="22"/>
        </w:rPr>
        <w:t xml:space="preserve">paragraph 3.6.2, </w:t>
      </w:r>
      <w:r w:rsidR="007252C4" w:rsidRPr="00AB7636">
        <w:rPr>
          <w:rFonts w:ascii="Arial" w:hAnsi="Arial" w:cs="Arial"/>
          <w:sz w:val="22"/>
          <w:szCs w:val="22"/>
        </w:rPr>
        <w:t xml:space="preserve">of </w:t>
      </w:r>
      <w:r w:rsidR="00D51296" w:rsidRPr="00AB7636">
        <w:rPr>
          <w:rFonts w:ascii="Arial" w:hAnsi="Arial" w:cs="Arial"/>
          <w:sz w:val="22"/>
          <w:szCs w:val="22"/>
        </w:rPr>
        <w:t xml:space="preserve">the </w:t>
      </w:r>
      <w:r w:rsidR="00D51296" w:rsidRPr="00AB7636">
        <w:rPr>
          <w:rFonts w:ascii="Arial" w:hAnsi="Arial" w:cs="Arial"/>
          <w:b/>
          <w:sz w:val="22"/>
          <w:szCs w:val="22"/>
        </w:rPr>
        <w:t>Attributable Works</w:t>
      </w:r>
      <w:r w:rsidR="00D51296" w:rsidRPr="00AB7636">
        <w:rPr>
          <w:rFonts w:ascii="Arial" w:hAnsi="Arial" w:cs="Arial"/>
          <w:sz w:val="22"/>
          <w:szCs w:val="22"/>
        </w:rPr>
        <w:t xml:space="preserve"> and </w:t>
      </w:r>
      <w:r w:rsidR="007252C4" w:rsidRPr="00AB7636">
        <w:rPr>
          <w:rFonts w:ascii="Arial" w:hAnsi="Arial" w:cs="Arial"/>
          <w:sz w:val="22"/>
          <w:szCs w:val="22"/>
        </w:rPr>
        <w:t xml:space="preserve">any of the resulting </w:t>
      </w:r>
      <w:r w:rsidR="007252C4" w:rsidRPr="00AB7636">
        <w:rPr>
          <w:rFonts w:ascii="Arial" w:hAnsi="Arial" w:cs="Arial"/>
          <w:b/>
          <w:sz w:val="22"/>
          <w:szCs w:val="22"/>
        </w:rPr>
        <w:t>Transmission</w:t>
      </w:r>
      <w:r w:rsidR="007252C4" w:rsidRPr="00AB7636">
        <w:rPr>
          <w:rFonts w:ascii="Arial" w:hAnsi="Arial" w:cs="Arial"/>
          <w:sz w:val="22"/>
          <w:szCs w:val="22"/>
        </w:rPr>
        <w:t xml:space="preserve"> assets</w:t>
      </w:r>
      <w:r w:rsidR="00D51296" w:rsidRPr="00AB7636">
        <w:rPr>
          <w:rFonts w:ascii="Arial" w:hAnsi="Arial" w:cs="Arial"/>
          <w:sz w:val="22"/>
          <w:szCs w:val="22"/>
        </w:rPr>
        <w:t>.</w:t>
      </w:r>
      <w:r w:rsidR="007252C4" w:rsidRPr="00AB7636">
        <w:rPr>
          <w:rFonts w:ascii="Arial" w:hAnsi="Arial" w:cs="Arial"/>
          <w:sz w:val="22"/>
          <w:szCs w:val="22"/>
        </w:rPr>
        <w:t xml:space="preserve"> </w:t>
      </w:r>
    </w:p>
    <w:p w14:paraId="3D1CC2C0" w14:textId="77777777" w:rsidR="00813C28" w:rsidRPr="00AB7636" w:rsidRDefault="00813C28" w:rsidP="00813C28">
      <w:pPr>
        <w:spacing w:line="360" w:lineRule="auto"/>
        <w:ind w:left="720"/>
        <w:jc w:val="both"/>
        <w:rPr>
          <w:rFonts w:ascii="Arial" w:hAnsi="Arial" w:cs="Arial"/>
          <w:sz w:val="22"/>
          <w:szCs w:val="22"/>
        </w:rPr>
      </w:pPr>
    </w:p>
    <w:p w14:paraId="136822E2" w14:textId="77777777" w:rsidR="000278E7" w:rsidRPr="00AB7636"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sidRPr="00AB7636">
        <w:rPr>
          <w:rFonts w:ascii="Arial" w:hAnsi="Arial" w:cs="Arial"/>
          <w:b/>
          <w:sz w:val="22"/>
          <w:szCs w:val="22"/>
        </w:rPr>
        <w:tab/>
      </w:r>
      <w:r w:rsidRPr="00AB7636">
        <w:rPr>
          <w:rFonts w:ascii="Arial" w:hAnsi="Arial" w:cs="Arial"/>
          <w:b/>
          <w:sz w:val="22"/>
          <w:szCs w:val="22"/>
        </w:rPr>
        <w:tab/>
      </w:r>
      <w:r w:rsidR="00135384" w:rsidRPr="00AB7636">
        <w:rPr>
          <w:rFonts w:ascii="Arial" w:hAnsi="Arial" w:cs="Arial"/>
          <w:b/>
          <w:sz w:val="22"/>
          <w:szCs w:val="22"/>
        </w:rPr>
        <w:t>3</w:t>
      </w:r>
      <w:r w:rsidR="00F3163B" w:rsidRPr="00AB7636">
        <w:rPr>
          <w:rFonts w:ascii="Arial" w:hAnsi="Arial" w:cs="Arial"/>
          <w:b/>
          <w:sz w:val="22"/>
          <w:szCs w:val="22"/>
        </w:rPr>
        <w:t>.</w:t>
      </w:r>
      <w:r w:rsidRPr="00AB7636">
        <w:rPr>
          <w:rFonts w:ascii="Arial" w:hAnsi="Arial" w:cs="Arial"/>
          <w:b/>
          <w:sz w:val="22"/>
          <w:szCs w:val="22"/>
        </w:rPr>
        <w:t>7</w:t>
      </w:r>
      <w:r w:rsidR="00F3163B" w:rsidRPr="00AB7636">
        <w:rPr>
          <w:rFonts w:ascii="Arial" w:hAnsi="Arial" w:cs="Arial"/>
          <w:b/>
          <w:sz w:val="22"/>
          <w:szCs w:val="22"/>
        </w:rPr>
        <w:t>.2</w:t>
      </w:r>
      <w:r w:rsidR="00135384" w:rsidRPr="00AB7636">
        <w:rPr>
          <w:rFonts w:ascii="Arial" w:hAnsi="Arial" w:cs="Arial"/>
          <w:sz w:val="22"/>
          <w:szCs w:val="22"/>
        </w:rPr>
        <w:tab/>
      </w:r>
      <w:r w:rsidR="00C44589" w:rsidRPr="00AB7636">
        <w:rPr>
          <w:rFonts w:ascii="Arial" w:hAnsi="Arial" w:cs="Arial"/>
          <w:sz w:val="22"/>
          <w:szCs w:val="22"/>
        </w:rPr>
        <w:t>In the case of the</w:t>
      </w:r>
      <w:r w:rsidR="00135384" w:rsidRPr="00AB7636">
        <w:rPr>
          <w:rFonts w:ascii="Arial" w:hAnsi="Arial" w:cs="Arial"/>
          <w:sz w:val="22"/>
          <w:szCs w:val="22"/>
        </w:rPr>
        <w:t xml:space="preserve"> </w:t>
      </w:r>
      <w:bookmarkStart w:id="126" w:name="OLE_LINK8"/>
      <w:bookmarkStart w:id="127" w:name="OLE_LINK9"/>
      <w:r w:rsidR="003E1B33" w:rsidRPr="00AB7636">
        <w:rPr>
          <w:rFonts w:ascii="Arial" w:hAnsi="Arial" w:cs="Arial"/>
          <w:b/>
          <w:sz w:val="22"/>
          <w:szCs w:val="22"/>
        </w:rPr>
        <w:t xml:space="preserve">Actual Attributable Works </w:t>
      </w:r>
      <w:r w:rsidR="00135384" w:rsidRPr="00AB7636">
        <w:rPr>
          <w:rFonts w:ascii="Arial" w:hAnsi="Arial" w:cs="Arial"/>
          <w:b/>
          <w:sz w:val="22"/>
          <w:szCs w:val="22"/>
        </w:rPr>
        <w:t>Cancellation Charge</w:t>
      </w:r>
      <w:bookmarkEnd w:id="126"/>
      <w:bookmarkEnd w:id="127"/>
      <w:r w:rsidR="00135384" w:rsidRPr="00AB7636">
        <w:rPr>
          <w:rFonts w:ascii="Arial" w:hAnsi="Arial" w:cs="Arial"/>
          <w:sz w:val="22"/>
          <w:szCs w:val="22"/>
        </w:rPr>
        <w:t>, o</w:t>
      </w:r>
      <w:r w:rsidR="000278E7" w:rsidRPr="00AB7636">
        <w:rPr>
          <w:rFonts w:ascii="Arial" w:hAnsi="Arial" w:cs="Arial"/>
          <w:sz w:val="22"/>
          <w:szCs w:val="22"/>
        </w:rPr>
        <w:t xml:space="preserve">n termination of the </w:t>
      </w:r>
      <w:r w:rsidR="000278E7" w:rsidRPr="00AB7636">
        <w:rPr>
          <w:rFonts w:ascii="Arial" w:hAnsi="Arial" w:cs="Arial"/>
          <w:b/>
          <w:sz w:val="22"/>
          <w:szCs w:val="22"/>
        </w:rPr>
        <w:t>Construction Agreement</w:t>
      </w:r>
      <w:r w:rsidR="000278E7" w:rsidRPr="00AB7636">
        <w:rPr>
          <w:rFonts w:ascii="Arial" w:hAnsi="Arial" w:cs="Arial"/>
          <w:sz w:val="22"/>
          <w:szCs w:val="22"/>
        </w:rPr>
        <w:t xml:space="preserve"> or reduction in </w:t>
      </w:r>
      <w:r w:rsidR="000278E7" w:rsidRPr="00AB7636">
        <w:rPr>
          <w:rFonts w:ascii="Arial" w:hAnsi="Arial" w:cs="Arial"/>
          <w:b/>
          <w:sz w:val="22"/>
          <w:szCs w:val="22"/>
        </w:rPr>
        <w:t>Transmission Entry</w:t>
      </w:r>
      <w:r w:rsidR="000278E7" w:rsidRPr="00AB7636">
        <w:rPr>
          <w:rFonts w:ascii="Arial" w:hAnsi="Arial" w:cs="Arial"/>
          <w:sz w:val="22"/>
          <w:szCs w:val="22"/>
        </w:rPr>
        <w:t xml:space="preserve"> </w:t>
      </w:r>
      <w:r w:rsidR="000278E7" w:rsidRPr="00AB7636">
        <w:rPr>
          <w:rFonts w:ascii="Arial" w:hAnsi="Arial" w:cs="Arial"/>
          <w:b/>
          <w:sz w:val="22"/>
          <w:szCs w:val="22"/>
        </w:rPr>
        <w:t>Capacity</w:t>
      </w:r>
      <w:r w:rsidR="000278E7" w:rsidRPr="00AB7636">
        <w:rPr>
          <w:rFonts w:ascii="Arial" w:hAnsi="Arial" w:cs="Arial"/>
          <w:sz w:val="22"/>
          <w:szCs w:val="22"/>
        </w:rPr>
        <w:t xml:space="preserve"> or </w:t>
      </w:r>
      <w:r w:rsidR="000278E7" w:rsidRPr="00AB7636">
        <w:rPr>
          <w:rFonts w:ascii="Arial" w:hAnsi="Arial" w:cs="Arial"/>
          <w:b/>
          <w:sz w:val="22"/>
          <w:szCs w:val="22"/>
        </w:rPr>
        <w:t>Developer Capacity</w:t>
      </w:r>
      <w:r w:rsidR="000278E7" w:rsidRPr="00AB7636">
        <w:rPr>
          <w:rFonts w:ascii="Arial" w:hAnsi="Arial" w:cs="Arial"/>
          <w:sz w:val="22"/>
          <w:szCs w:val="22"/>
        </w:rPr>
        <w:t xml:space="preserve">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0278E7" w:rsidRPr="00AB7636">
        <w:rPr>
          <w:rFonts w:ascii="Arial" w:hAnsi="Arial" w:cs="Arial"/>
          <w:sz w:val="22"/>
          <w:szCs w:val="22"/>
        </w:rPr>
        <w:t xml:space="preserve">prior to the </w:t>
      </w:r>
      <w:r w:rsidR="000278E7" w:rsidRPr="00AB7636">
        <w:rPr>
          <w:rFonts w:ascii="Arial" w:hAnsi="Arial" w:cs="Arial"/>
          <w:b/>
          <w:sz w:val="22"/>
          <w:szCs w:val="22"/>
        </w:rPr>
        <w:t>Charging Date</w:t>
      </w:r>
      <w:r w:rsidR="00454083" w:rsidRPr="00AB7636">
        <w:rPr>
          <w:rFonts w:ascii="Arial" w:hAnsi="Arial" w:cs="Arial"/>
          <w:sz w:val="22"/>
          <w:szCs w:val="22"/>
        </w:rPr>
        <w:t>,</w:t>
      </w:r>
      <w:r w:rsidR="00454083" w:rsidRPr="00AB7636">
        <w:rPr>
          <w:rFonts w:ascii="Arial" w:hAnsi="Arial" w:cs="Arial"/>
          <w:b/>
          <w:sz w:val="22"/>
          <w:szCs w:val="22"/>
        </w:rPr>
        <w:t xml:space="preserve"> </w:t>
      </w:r>
      <w:r w:rsidR="00454083" w:rsidRPr="00AB7636">
        <w:rPr>
          <w:rFonts w:ascii="Arial" w:hAnsi="Arial" w:cs="Arial"/>
          <w:b/>
          <w:bCs/>
          <w:sz w:val="22"/>
          <w:szCs w:val="22"/>
        </w:rPr>
        <w:t>The Company</w:t>
      </w:r>
      <w:r w:rsidR="00454083" w:rsidRPr="00AB7636">
        <w:rPr>
          <w:rFonts w:ascii="Arial" w:hAnsi="Arial" w:cs="Arial"/>
          <w:sz w:val="22"/>
          <w:szCs w:val="22"/>
        </w:rPr>
        <w:t xml:space="preserve"> shall be entitled to invoice the </w:t>
      </w:r>
      <w:r w:rsidR="00454083" w:rsidRPr="00AB7636">
        <w:rPr>
          <w:rFonts w:ascii="Arial" w:hAnsi="Arial" w:cs="Arial"/>
          <w:b/>
          <w:sz w:val="22"/>
          <w:szCs w:val="22"/>
        </w:rPr>
        <w:t>User</w:t>
      </w:r>
      <w:r w:rsidR="00454083" w:rsidRPr="00AB7636">
        <w:rPr>
          <w:rFonts w:ascii="Arial" w:hAnsi="Arial" w:cs="Arial"/>
          <w:sz w:val="22"/>
          <w:szCs w:val="22"/>
        </w:rPr>
        <w:t xml:space="preserve"> for a sum equal to </w:t>
      </w:r>
      <w:r w:rsidR="00454083" w:rsidRPr="00AB7636">
        <w:rPr>
          <w:rFonts w:ascii="Arial" w:hAnsi="Arial" w:cs="Arial"/>
          <w:b/>
          <w:bCs/>
          <w:sz w:val="22"/>
          <w:szCs w:val="22"/>
        </w:rPr>
        <w:t>The Company</w:t>
      </w:r>
      <w:r w:rsidR="00454083" w:rsidRPr="00AB7636">
        <w:rPr>
          <w:rFonts w:ascii="Arial" w:hAnsi="Arial" w:cs="Arial"/>
          <w:b/>
          <w:sz w:val="22"/>
          <w:szCs w:val="22"/>
        </w:rPr>
        <w:t>’s</w:t>
      </w:r>
      <w:r w:rsidR="00454083" w:rsidRPr="00AB7636">
        <w:rPr>
          <w:rFonts w:ascii="Arial" w:hAnsi="Arial" w:cs="Arial"/>
          <w:sz w:val="22"/>
          <w:szCs w:val="22"/>
        </w:rPr>
        <w:t xml:space="preserve"> fair and reasonable estimate of the </w:t>
      </w:r>
      <w:r w:rsidR="00454083" w:rsidRPr="00AB7636">
        <w:rPr>
          <w:rFonts w:ascii="Arial" w:hAnsi="Arial" w:cs="Arial"/>
          <w:b/>
          <w:sz w:val="22"/>
          <w:szCs w:val="22"/>
        </w:rPr>
        <w:t>Actual Attributable Works Cancellation Charge</w:t>
      </w:r>
      <w:r w:rsidR="00454083" w:rsidRPr="00AB7636">
        <w:rPr>
          <w:rFonts w:ascii="Arial" w:hAnsi="Arial" w:cs="Arial"/>
          <w:sz w:val="22"/>
          <w:szCs w:val="22"/>
        </w:rPr>
        <w:t xml:space="preserve"> and so</w:t>
      </w:r>
      <w:r w:rsidR="002B3B64" w:rsidRPr="00AB7636">
        <w:rPr>
          <w:rFonts w:ascii="Arial" w:hAnsi="Arial" w:cs="Arial"/>
          <w:sz w:val="22"/>
          <w:szCs w:val="22"/>
        </w:rPr>
        <w:t xml:space="preserve"> (a) in the case of termination,</w:t>
      </w:r>
      <w:r w:rsidR="00454083" w:rsidRPr="00AB7636">
        <w:rPr>
          <w:rFonts w:ascii="Arial" w:hAnsi="Arial" w:cs="Arial"/>
          <w:sz w:val="22"/>
          <w:szCs w:val="22"/>
        </w:rPr>
        <w:t xml:space="preserve"> </w:t>
      </w:r>
      <w:r w:rsidR="000278E7" w:rsidRPr="00AB7636">
        <w:rPr>
          <w:rFonts w:ascii="Arial" w:hAnsi="Arial" w:cs="Arial"/>
          <w:sz w:val="22"/>
          <w:szCs w:val="22"/>
        </w:rPr>
        <w:t xml:space="preserve">the </w:t>
      </w:r>
      <w:r w:rsidR="000278E7" w:rsidRPr="00AB7636">
        <w:rPr>
          <w:rFonts w:ascii="Arial" w:hAnsi="Arial" w:cs="Arial"/>
          <w:b/>
          <w:sz w:val="22"/>
          <w:szCs w:val="22"/>
        </w:rPr>
        <w:t xml:space="preserve">User </w:t>
      </w:r>
      <w:r w:rsidR="000278E7" w:rsidRPr="00AB7636">
        <w:rPr>
          <w:rFonts w:ascii="Arial" w:hAnsi="Arial" w:cs="Arial"/>
          <w:sz w:val="22"/>
          <w:szCs w:val="22"/>
        </w:rPr>
        <w:t xml:space="preserve">shall pay to </w:t>
      </w:r>
      <w:r w:rsidR="000278E7" w:rsidRPr="00AB7636">
        <w:rPr>
          <w:rFonts w:ascii="Arial" w:hAnsi="Arial" w:cs="Arial"/>
          <w:b/>
          <w:sz w:val="22"/>
          <w:szCs w:val="22"/>
        </w:rPr>
        <w:t>The Company</w:t>
      </w:r>
      <w:r w:rsidR="000278E7" w:rsidRPr="00AB7636">
        <w:rPr>
          <w:rFonts w:ascii="Arial" w:hAnsi="Arial" w:cs="Arial"/>
          <w:sz w:val="22"/>
          <w:szCs w:val="22"/>
        </w:rPr>
        <w:t xml:space="preserve"> on account of the </w:t>
      </w:r>
      <w:r w:rsidR="003E1B33" w:rsidRPr="00AB7636">
        <w:rPr>
          <w:rFonts w:ascii="Arial" w:hAnsi="Arial" w:cs="Arial"/>
          <w:b/>
          <w:sz w:val="22"/>
          <w:szCs w:val="22"/>
        </w:rPr>
        <w:t>A</w:t>
      </w:r>
      <w:r w:rsidR="00454083" w:rsidRPr="00AB7636">
        <w:rPr>
          <w:rFonts w:ascii="Arial" w:hAnsi="Arial" w:cs="Arial"/>
          <w:b/>
          <w:sz w:val="22"/>
          <w:szCs w:val="22"/>
        </w:rPr>
        <w:t>ctual A</w:t>
      </w:r>
      <w:r w:rsidR="003E1B33" w:rsidRPr="00AB7636">
        <w:rPr>
          <w:rFonts w:ascii="Arial" w:hAnsi="Arial" w:cs="Arial"/>
          <w:b/>
          <w:sz w:val="22"/>
          <w:szCs w:val="22"/>
        </w:rPr>
        <w:t xml:space="preserve">ttributable Works </w:t>
      </w:r>
      <w:r w:rsidR="00813C28" w:rsidRPr="00AB7636">
        <w:rPr>
          <w:rFonts w:ascii="Arial" w:hAnsi="Arial" w:cs="Arial"/>
          <w:b/>
          <w:sz w:val="22"/>
          <w:szCs w:val="22"/>
        </w:rPr>
        <w:t>Cancellation Charge</w:t>
      </w:r>
      <w:r w:rsidR="000278E7" w:rsidRPr="00AB7636">
        <w:rPr>
          <w:rFonts w:ascii="Arial" w:hAnsi="Arial" w:cs="Arial"/>
          <w:sz w:val="22"/>
          <w:szCs w:val="22"/>
        </w:rPr>
        <w:t xml:space="preserve"> a sum equal to the </w:t>
      </w:r>
      <w:bookmarkStart w:id="128" w:name="OLE_LINK3"/>
      <w:bookmarkStart w:id="129" w:name="OLE_LINK4"/>
      <w:r w:rsidR="000278E7" w:rsidRPr="00AB7636">
        <w:rPr>
          <w:rFonts w:ascii="Arial" w:hAnsi="Arial" w:cs="Arial"/>
          <w:sz w:val="22"/>
          <w:szCs w:val="22"/>
        </w:rPr>
        <w:t xml:space="preserve">estimate of </w:t>
      </w:r>
      <w:r w:rsidR="007252C4" w:rsidRPr="00AB7636">
        <w:rPr>
          <w:rFonts w:ascii="Arial" w:hAnsi="Arial" w:cs="Arial"/>
          <w:b/>
          <w:sz w:val="22"/>
          <w:szCs w:val="22"/>
        </w:rPr>
        <w:t>A</w:t>
      </w:r>
      <w:r w:rsidR="00454083" w:rsidRPr="00AB7636">
        <w:rPr>
          <w:rFonts w:ascii="Arial" w:hAnsi="Arial" w:cs="Arial"/>
          <w:b/>
          <w:sz w:val="22"/>
          <w:szCs w:val="22"/>
        </w:rPr>
        <w:t>ctual A</w:t>
      </w:r>
      <w:r w:rsidR="003E1B33" w:rsidRPr="00AB7636">
        <w:rPr>
          <w:rFonts w:ascii="Arial" w:hAnsi="Arial" w:cs="Arial"/>
          <w:b/>
          <w:sz w:val="22"/>
          <w:szCs w:val="22"/>
        </w:rPr>
        <w:t xml:space="preserve">ttributable Works </w:t>
      </w:r>
      <w:r w:rsidR="00813C28" w:rsidRPr="00AB7636">
        <w:rPr>
          <w:rFonts w:ascii="Arial" w:hAnsi="Arial" w:cs="Arial"/>
          <w:b/>
          <w:sz w:val="22"/>
          <w:szCs w:val="22"/>
        </w:rPr>
        <w:t xml:space="preserve">Cancellation Charge </w:t>
      </w:r>
      <w:r w:rsidR="00813C28" w:rsidRPr="00AB7636">
        <w:rPr>
          <w:rFonts w:ascii="Arial" w:hAnsi="Arial" w:cs="Arial"/>
          <w:sz w:val="22"/>
          <w:szCs w:val="22"/>
        </w:rPr>
        <w:t>as</w:t>
      </w:r>
      <w:r w:rsidR="000278E7" w:rsidRPr="00AB7636">
        <w:rPr>
          <w:rFonts w:ascii="Arial" w:hAnsi="Arial" w:cs="Arial"/>
          <w:sz w:val="22"/>
          <w:szCs w:val="22"/>
        </w:rPr>
        <w:t xml:space="preserve"> </w:t>
      </w:r>
      <w:bookmarkEnd w:id="128"/>
      <w:bookmarkEnd w:id="129"/>
      <w:r w:rsidR="000278E7" w:rsidRPr="00AB7636">
        <w:rPr>
          <w:rFonts w:ascii="Arial" w:hAnsi="Arial" w:cs="Arial"/>
          <w:sz w:val="22"/>
          <w:szCs w:val="22"/>
        </w:rPr>
        <w:t xml:space="preserve">shown in the </w:t>
      </w:r>
      <w:r w:rsidR="000278E7" w:rsidRPr="00AB7636">
        <w:rPr>
          <w:rFonts w:ascii="Arial" w:hAnsi="Arial" w:cs="Arial"/>
          <w:b/>
          <w:sz w:val="22"/>
          <w:szCs w:val="22"/>
        </w:rPr>
        <w:t>Cancellation Charge Statement</w:t>
      </w:r>
      <w:r w:rsidR="000278E7" w:rsidRPr="00AB7636">
        <w:rPr>
          <w:rFonts w:ascii="Arial" w:hAnsi="Arial" w:cs="Arial"/>
          <w:sz w:val="22"/>
          <w:szCs w:val="22"/>
        </w:rPr>
        <w:t xml:space="preserve"> for the period in which the termination </w:t>
      </w:r>
      <w:r w:rsidR="001E1406" w:rsidRPr="00AB7636">
        <w:rPr>
          <w:rFonts w:ascii="Arial" w:hAnsi="Arial" w:cs="Arial"/>
          <w:sz w:val="22"/>
          <w:szCs w:val="22"/>
        </w:rPr>
        <w:t>occurs</w:t>
      </w:r>
      <w:r w:rsidR="002B3B64" w:rsidRPr="00AB7636">
        <w:rPr>
          <w:rFonts w:ascii="Arial" w:hAnsi="Arial" w:cs="Arial"/>
          <w:sz w:val="22"/>
          <w:szCs w:val="22"/>
        </w:rPr>
        <w:t xml:space="preserve"> and (b) in the case of a reduction in </w:t>
      </w:r>
      <w:r w:rsidR="002B3B64" w:rsidRPr="00AB7636">
        <w:rPr>
          <w:rFonts w:ascii="Arial" w:hAnsi="Arial" w:cs="Arial"/>
          <w:b/>
          <w:sz w:val="22"/>
          <w:szCs w:val="22"/>
        </w:rPr>
        <w:t>Transmission Entry Capacity</w:t>
      </w:r>
      <w:r w:rsidR="002B3B64" w:rsidRPr="00AB7636">
        <w:rPr>
          <w:rFonts w:ascii="Arial" w:hAnsi="Arial" w:cs="Arial"/>
          <w:sz w:val="22"/>
          <w:szCs w:val="22"/>
        </w:rPr>
        <w:t xml:space="preserve"> or </w:t>
      </w:r>
      <w:r w:rsidR="002B3B64"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2B3B64" w:rsidRPr="00AB7636">
        <w:rPr>
          <w:rFonts w:ascii="Arial" w:hAnsi="Arial" w:cs="Arial"/>
          <w:b/>
          <w:sz w:val="22"/>
          <w:szCs w:val="22"/>
        </w:rPr>
        <w:t xml:space="preserve"> </w:t>
      </w:r>
      <w:r w:rsidR="002B3B64" w:rsidRPr="00AB7636">
        <w:rPr>
          <w:rFonts w:ascii="Arial" w:hAnsi="Arial" w:cs="Arial"/>
          <w:sz w:val="22"/>
          <w:szCs w:val="22"/>
        </w:rPr>
        <w:t xml:space="preserve">a sum by reference to the MW reduction based on the £/MW figure derived from  the estimate of </w:t>
      </w:r>
      <w:r w:rsidR="002B3B64" w:rsidRPr="00AB7636">
        <w:rPr>
          <w:rFonts w:ascii="Arial" w:hAnsi="Arial" w:cs="Arial"/>
          <w:b/>
          <w:sz w:val="22"/>
          <w:szCs w:val="22"/>
        </w:rPr>
        <w:t xml:space="preserve">Actual Attributable Works Cancellation Charge </w:t>
      </w:r>
      <w:r w:rsidR="002B3B64" w:rsidRPr="00AB7636">
        <w:rPr>
          <w:rFonts w:ascii="Arial" w:hAnsi="Arial" w:cs="Arial"/>
          <w:sz w:val="22"/>
          <w:szCs w:val="22"/>
        </w:rPr>
        <w:t xml:space="preserve">as shown in the </w:t>
      </w:r>
      <w:r w:rsidR="002B3B64" w:rsidRPr="00AB7636">
        <w:rPr>
          <w:rFonts w:ascii="Arial" w:hAnsi="Arial" w:cs="Arial"/>
          <w:b/>
          <w:sz w:val="22"/>
          <w:szCs w:val="22"/>
        </w:rPr>
        <w:t>Cancellation Charge Statement</w:t>
      </w:r>
      <w:r w:rsidR="002B3B64" w:rsidRPr="00AB7636">
        <w:rPr>
          <w:rFonts w:ascii="Arial" w:hAnsi="Arial" w:cs="Arial"/>
          <w:sz w:val="22"/>
          <w:szCs w:val="22"/>
        </w:rPr>
        <w:t xml:space="preserve"> for the period in which the termination occurs</w:t>
      </w:r>
      <w:r w:rsidR="00454083" w:rsidRPr="00AB7636">
        <w:rPr>
          <w:rFonts w:ascii="Arial" w:hAnsi="Arial" w:cs="Arial"/>
          <w:sz w:val="22"/>
          <w:szCs w:val="22"/>
        </w:rPr>
        <w:t>. Th</w:t>
      </w:r>
      <w:r w:rsidR="002B3B64" w:rsidRPr="00AB7636">
        <w:rPr>
          <w:rFonts w:ascii="Arial" w:hAnsi="Arial" w:cs="Arial"/>
          <w:sz w:val="22"/>
          <w:szCs w:val="22"/>
        </w:rPr>
        <w:t>ese</w:t>
      </w:r>
      <w:r w:rsidR="00454083" w:rsidRPr="00AB7636">
        <w:rPr>
          <w:rFonts w:ascii="Arial" w:hAnsi="Arial" w:cs="Arial"/>
          <w:sz w:val="22"/>
          <w:szCs w:val="22"/>
        </w:rPr>
        <w:t xml:space="preserve"> will then</w:t>
      </w:r>
      <w:r w:rsidR="000278E7" w:rsidRPr="00AB7636">
        <w:rPr>
          <w:rFonts w:ascii="Arial" w:hAnsi="Arial" w:cs="Arial"/>
          <w:sz w:val="22"/>
          <w:szCs w:val="22"/>
        </w:rPr>
        <w:t xml:space="preserve"> </w:t>
      </w:r>
      <w:r w:rsidR="001E1406" w:rsidRPr="00AB7636">
        <w:rPr>
          <w:rFonts w:ascii="Arial" w:hAnsi="Arial" w:cs="Arial"/>
          <w:sz w:val="22"/>
          <w:szCs w:val="22"/>
        </w:rPr>
        <w:t>be</w:t>
      </w:r>
      <w:r w:rsidR="001B769A" w:rsidRPr="00AB7636">
        <w:rPr>
          <w:rFonts w:ascii="Arial" w:hAnsi="Arial" w:cs="Arial"/>
          <w:sz w:val="22"/>
          <w:szCs w:val="22"/>
        </w:rPr>
        <w:t xml:space="preserve"> subject to reconciliation in accordance with this Section 15 P</w:t>
      </w:r>
      <w:r w:rsidR="00233A40" w:rsidRPr="00AB7636">
        <w:rPr>
          <w:rFonts w:ascii="Arial" w:hAnsi="Arial" w:cs="Arial"/>
          <w:sz w:val="22"/>
          <w:szCs w:val="22"/>
        </w:rPr>
        <w:t>art</w:t>
      </w:r>
      <w:r w:rsidR="001B769A" w:rsidRPr="00AB7636">
        <w:rPr>
          <w:rFonts w:ascii="Arial" w:hAnsi="Arial" w:cs="Arial"/>
          <w:sz w:val="22"/>
          <w:szCs w:val="22"/>
        </w:rPr>
        <w:t xml:space="preserve"> </w:t>
      </w:r>
      <w:r w:rsidR="002B3B64" w:rsidRPr="00AB7636">
        <w:rPr>
          <w:rFonts w:ascii="Arial" w:hAnsi="Arial" w:cs="Arial"/>
          <w:sz w:val="22"/>
          <w:szCs w:val="22"/>
        </w:rPr>
        <w:t>F</w:t>
      </w:r>
      <w:r w:rsidR="00233A40" w:rsidRPr="00AB7636">
        <w:rPr>
          <w:rFonts w:ascii="Arial" w:hAnsi="Arial" w:cs="Arial"/>
          <w:sz w:val="22"/>
          <w:szCs w:val="22"/>
        </w:rPr>
        <w:t>our</w:t>
      </w:r>
      <w:r w:rsidR="001B769A" w:rsidRPr="00AB7636">
        <w:rPr>
          <w:rFonts w:ascii="Arial" w:hAnsi="Arial" w:cs="Arial"/>
          <w:sz w:val="22"/>
          <w:szCs w:val="22"/>
        </w:rPr>
        <w:t>.</w:t>
      </w:r>
    </w:p>
    <w:p w14:paraId="1D0EF77E" w14:textId="77777777" w:rsidR="002C0279" w:rsidRPr="00AB7636" w:rsidRDefault="002B3B64" w:rsidP="002B3B64">
      <w:pPr>
        <w:tabs>
          <w:tab w:val="left" w:pos="709"/>
        </w:tabs>
        <w:spacing w:line="360" w:lineRule="auto"/>
        <w:ind w:left="709" w:hanging="709"/>
        <w:jc w:val="both"/>
        <w:rPr>
          <w:rFonts w:ascii="Arial" w:hAnsi="Arial" w:cs="Arial"/>
          <w:sz w:val="22"/>
          <w:szCs w:val="22"/>
        </w:rPr>
      </w:pPr>
      <w:r w:rsidRPr="00AB7636">
        <w:rPr>
          <w:rFonts w:ascii="Arial" w:hAnsi="Arial" w:cs="Arial"/>
          <w:b/>
          <w:bCs/>
          <w:sz w:val="22"/>
          <w:szCs w:val="22"/>
        </w:rPr>
        <w:t>3.</w:t>
      </w:r>
      <w:r w:rsidR="00717B76" w:rsidRPr="00AB7636">
        <w:rPr>
          <w:rFonts w:ascii="Arial" w:hAnsi="Arial" w:cs="Arial"/>
          <w:b/>
          <w:bCs/>
          <w:sz w:val="22"/>
          <w:szCs w:val="22"/>
        </w:rPr>
        <w:t>8</w:t>
      </w:r>
      <w:r w:rsidRPr="00AB7636">
        <w:rPr>
          <w:rFonts w:ascii="Arial" w:hAnsi="Arial" w:cs="Arial"/>
          <w:b/>
          <w:bCs/>
          <w:sz w:val="22"/>
          <w:szCs w:val="22"/>
        </w:rPr>
        <w:tab/>
        <w:t>W</w:t>
      </w:r>
      <w:r w:rsidR="002C0279" w:rsidRPr="00AB7636">
        <w:rPr>
          <w:rFonts w:ascii="Arial" w:hAnsi="Arial" w:cs="Arial"/>
          <w:b/>
          <w:sz w:val="22"/>
          <w:szCs w:val="22"/>
        </w:rPr>
        <w:t>ider Cancellation Charge</w:t>
      </w:r>
    </w:p>
    <w:p w14:paraId="623969DF" w14:textId="77777777" w:rsidR="002C0279" w:rsidRPr="00AB7636" w:rsidRDefault="002C0279" w:rsidP="002C0279">
      <w:pPr>
        <w:spacing w:line="360" w:lineRule="auto"/>
        <w:jc w:val="both"/>
        <w:rPr>
          <w:rFonts w:ascii="Arial" w:hAnsi="Arial" w:cs="Arial"/>
          <w:b/>
          <w:sz w:val="22"/>
          <w:szCs w:val="22"/>
        </w:rPr>
      </w:pPr>
    </w:p>
    <w:p w14:paraId="4F9F8CB1" w14:textId="77777777" w:rsidR="00BA0181" w:rsidRPr="00AB7636" w:rsidRDefault="009B33DC" w:rsidP="002C0279">
      <w:pPr>
        <w:spacing w:line="360" w:lineRule="auto"/>
        <w:ind w:left="720"/>
        <w:jc w:val="both"/>
        <w:rPr>
          <w:rFonts w:ascii="Arial" w:hAnsi="Arial" w:cs="Arial"/>
          <w:sz w:val="22"/>
          <w:szCs w:val="22"/>
        </w:rPr>
      </w:pPr>
      <w:r w:rsidRPr="00AB7636">
        <w:rPr>
          <w:rFonts w:ascii="Arial" w:hAnsi="Arial" w:cs="Arial"/>
          <w:sz w:val="22"/>
          <w:szCs w:val="22"/>
        </w:rPr>
        <w:t>The</w:t>
      </w:r>
      <w:r w:rsidRPr="00AB7636">
        <w:rPr>
          <w:rFonts w:ascii="Arial" w:hAnsi="Arial" w:cs="Arial"/>
          <w:b/>
          <w:sz w:val="22"/>
          <w:szCs w:val="22"/>
        </w:rPr>
        <w:t xml:space="preserve"> </w:t>
      </w:r>
      <w:r w:rsidR="00217445" w:rsidRPr="00AB7636">
        <w:rPr>
          <w:rFonts w:ascii="Arial" w:hAnsi="Arial" w:cs="Arial"/>
          <w:b/>
          <w:sz w:val="22"/>
          <w:szCs w:val="22"/>
        </w:rPr>
        <w:t xml:space="preserve">Wider </w:t>
      </w:r>
      <w:r w:rsidR="005D292E" w:rsidRPr="00AB7636">
        <w:rPr>
          <w:rFonts w:ascii="Arial" w:hAnsi="Arial" w:cs="Arial"/>
          <w:b/>
          <w:sz w:val="22"/>
          <w:szCs w:val="22"/>
        </w:rPr>
        <w:t xml:space="preserve">Cancellation </w:t>
      </w:r>
      <w:r w:rsidR="002C0279" w:rsidRPr="00AB7636">
        <w:rPr>
          <w:rFonts w:ascii="Arial" w:hAnsi="Arial" w:cs="Arial"/>
          <w:b/>
          <w:sz w:val="22"/>
          <w:szCs w:val="22"/>
        </w:rPr>
        <w:t>Charge</w:t>
      </w:r>
      <w:r w:rsidRPr="00AB7636">
        <w:rPr>
          <w:rFonts w:ascii="Arial" w:hAnsi="Arial" w:cs="Arial"/>
          <w:sz w:val="22"/>
          <w:szCs w:val="22"/>
        </w:rPr>
        <w:t xml:space="preserve"> </w:t>
      </w:r>
      <w:r w:rsidR="001925EA" w:rsidRPr="00AB7636">
        <w:rPr>
          <w:rFonts w:ascii="Arial" w:hAnsi="Arial" w:cs="Arial"/>
          <w:sz w:val="22"/>
          <w:szCs w:val="22"/>
        </w:rPr>
        <w:t>results in a £/MW charge</w:t>
      </w:r>
      <w:r w:rsidR="005D292E" w:rsidRPr="00AB7636">
        <w:rPr>
          <w:rFonts w:ascii="Arial" w:hAnsi="Arial" w:cs="Arial"/>
          <w:sz w:val="22"/>
          <w:szCs w:val="22"/>
        </w:rPr>
        <w:t xml:space="preserve"> </w:t>
      </w:r>
      <w:r w:rsidR="00BA0181" w:rsidRPr="00AB7636">
        <w:rPr>
          <w:rFonts w:ascii="Arial" w:hAnsi="Arial" w:cs="Arial"/>
          <w:sz w:val="22"/>
          <w:szCs w:val="22"/>
        </w:rPr>
        <w:t>calculated as follows:</w:t>
      </w:r>
    </w:p>
    <w:p w14:paraId="36E545BB" w14:textId="77777777" w:rsidR="00BA0181" w:rsidRPr="00AB7636" w:rsidRDefault="00BA0181" w:rsidP="002C0279">
      <w:pPr>
        <w:spacing w:line="360" w:lineRule="auto"/>
        <w:ind w:left="720"/>
        <w:jc w:val="both"/>
        <w:rPr>
          <w:rFonts w:ascii="Arial" w:hAnsi="Arial" w:cs="Arial"/>
          <w:sz w:val="22"/>
          <w:szCs w:val="22"/>
        </w:rPr>
      </w:pPr>
    </w:p>
    <w:p w14:paraId="14B0F233" w14:textId="77777777" w:rsidR="000007F8" w:rsidRPr="00AB7636" w:rsidRDefault="00BA0181" w:rsidP="002C0279">
      <w:pPr>
        <w:spacing w:line="360" w:lineRule="auto"/>
        <w:ind w:left="720"/>
        <w:jc w:val="both"/>
        <w:rPr>
          <w:rFonts w:ascii="Arial" w:hAnsi="Arial" w:cs="Arial"/>
          <w:b/>
          <w:i/>
          <w:sz w:val="22"/>
          <w:szCs w:val="22"/>
        </w:rPr>
      </w:pPr>
      <w:r w:rsidRPr="00AB7636">
        <w:rPr>
          <w:rFonts w:ascii="Arial" w:hAnsi="Arial" w:cs="Arial"/>
          <w:b/>
          <w:i/>
          <w:sz w:val="22"/>
          <w:szCs w:val="22"/>
        </w:rPr>
        <w:t xml:space="preserve">Zonal Unit Amount </w:t>
      </w:r>
      <w:r w:rsidRPr="00AB7636">
        <w:rPr>
          <w:rFonts w:ascii="Arial" w:hAnsi="Arial" w:cs="Arial"/>
          <w:i/>
          <w:sz w:val="22"/>
          <w:szCs w:val="22"/>
        </w:rPr>
        <w:t xml:space="preserve">x </w:t>
      </w:r>
      <w:r w:rsidR="008A142C" w:rsidRPr="00AB7636">
        <w:rPr>
          <w:rFonts w:ascii="Arial" w:hAnsi="Arial" w:cs="Arial"/>
          <w:i/>
          <w:sz w:val="22"/>
          <w:szCs w:val="22"/>
        </w:rPr>
        <w:t>(</w:t>
      </w:r>
      <w:r w:rsidRPr="00AB7636">
        <w:rPr>
          <w:rFonts w:ascii="Arial" w:hAnsi="Arial" w:cs="Arial"/>
          <w:i/>
          <w:sz w:val="22"/>
          <w:szCs w:val="22"/>
        </w:rPr>
        <w:t xml:space="preserve">MW of reduction in </w:t>
      </w:r>
      <w:r w:rsidRPr="00AB7636">
        <w:rPr>
          <w:rFonts w:ascii="Arial" w:hAnsi="Arial" w:cs="Arial"/>
          <w:b/>
          <w:i/>
          <w:sz w:val="22"/>
          <w:szCs w:val="22"/>
        </w:rPr>
        <w:t>Transmission Entry Capacity</w:t>
      </w:r>
      <w:r w:rsidRPr="00AB7636">
        <w:rPr>
          <w:rFonts w:ascii="Arial" w:hAnsi="Arial" w:cs="Arial"/>
          <w:i/>
          <w:sz w:val="22"/>
          <w:szCs w:val="22"/>
        </w:rPr>
        <w:t xml:space="preserve"> or</w:t>
      </w:r>
      <w:r w:rsidR="00C124A2" w:rsidRPr="00AB7636">
        <w:rPr>
          <w:rFonts w:ascii="Arial" w:hAnsi="Arial" w:cs="Arial"/>
          <w:i/>
          <w:sz w:val="22"/>
          <w:szCs w:val="22"/>
        </w:rPr>
        <w:t xml:space="preserve"> </w:t>
      </w:r>
      <w:r w:rsidRPr="00AB7636">
        <w:rPr>
          <w:rFonts w:ascii="Arial" w:hAnsi="Arial" w:cs="Arial"/>
          <w:b/>
          <w:i/>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F942EA" w:rsidRPr="00AB7636">
        <w:rPr>
          <w:rFonts w:ascii="Arial" w:hAnsi="Arial" w:cs="Arial"/>
          <w:i/>
          <w:sz w:val="22"/>
          <w:szCs w:val="22"/>
        </w:rPr>
        <w:t>)</w:t>
      </w:r>
      <w:r w:rsidR="0031012D" w:rsidRPr="00AB7636">
        <w:rPr>
          <w:rFonts w:ascii="Arial" w:hAnsi="Arial" w:cs="Arial"/>
          <w:b/>
          <w:i/>
          <w:sz w:val="22"/>
          <w:szCs w:val="22"/>
        </w:rPr>
        <w:t xml:space="preserve"> </w:t>
      </w:r>
      <w:r w:rsidR="00833595" w:rsidRPr="00AB7636">
        <w:rPr>
          <w:rFonts w:ascii="Arial" w:hAnsi="Arial" w:cs="Arial"/>
          <w:i/>
          <w:sz w:val="22"/>
          <w:szCs w:val="22"/>
        </w:rPr>
        <w:t>x</w:t>
      </w:r>
      <w:r w:rsidR="001925EA" w:rsidRPr="00AB7636">
        <w:rPr>
          <w:rFonts w:ascii="Arial" w:hAnsi="Arial" w:cs="Arial"/>
          <w:i/>
          <w:sz w:val="22"/>
          <w:szCs w:val="22"/>
        </w:rPr>
        <w:t xml:space="preserve"> </w:t>
      </w:r>
      <w:r w:rsidR="001925EA" w:rsidRPr="00AB7636">
        <w:rPr>
          <w:rFonts w:ascii="Arial" w:hAnsi="Arial" w:cs="Arial"/>
          <w:b/>
          <w:i/>
          <w:sz w:val="22"/>
          <w:szCs w:val="22"/>
        </w:rPr>
        <w:t>Cancellation Charge Profile</w:t>
      </w:r>
    </w:p>
    <w:p w14:paraId="63484B24" w14:textId="77777777" w:rsidR="00C124A2" w:rsidRPr="00AB7636" w:rsidRDefault="00C124A2" w:rsidP="002C0279">
      <w:pPr>
        <w:spacing w:line="360" w:lineRule="auto"/>
        <w:ind w:left="720"/>
        <w:jc w:val="both"/>
        <w:rPr>
          <w:rFonts w:ascii="Arial" w:hAnsi="Arial" w:cs="Arial"/>
          <w:sz w:val="22"/>
          <w:szCs w:val="22"/>
        </w:rPr>
      </w:pPr>
    </w:p>
    <w:p w14:paraId="6777A241" w14:textId="77777777" w:rsidR="008945EF" w:rsidRPr="00AB7636" w:rsidRDefault="00C124A2" w:rsidP="002C0279">
      <w:pPr>
        <w:spacing w:line="360" w:lineRule="auto"/>
        <w:ind w:left="720"/>
        <w:jc w:val="both"/>
        <w:rPr>
          <w:rFonts w:ascii="Arial" w:hAnsi="Arial" w:cs="Arial"/>
          <w:sz w:val="22"/>
          <w:szCs w:val="22"/>
        </w:rPr>
      </w:pPr>
      <w:r w:rsidRPr="00AB7636">
        <w:rPr>
          <w:rFonts w:ascii="Arial" w:hAnsi="Arial" w:cs="Arial"/>
          <w:sz w:val="22"/>
          <w:szCs w:val="22"/>
        </w:rPr>
        <w:t xml:space="preserve">The </w:t>
      </w:r>
      <w:r w:rsidR="00B67C9F" w:rsidRPr="00AB7636">
        <w:rPr>
          <w:rFonts w:ascii="Arial" w:hAnsi="Arial" w:cs="Arial"/>
          <w:b/>
          <w:sz w:val="22"/>
          <w:szCs w:val="22"/>
        </w:rPr>
        <w:t xml:space="preserve">Zonal Unit Amount </w:t>
      </w:r>
      <w:r w:rsidRPr="00AB7636">
        <w:rPr>
          <w:rFonts w:ascii="Arial" w:hAnsi="Arial" w:cs="Arial"/>
          <w:sz w:val="22"/>
          <w:szCs w:val="22"/>
        </w:rPr>
        <w:t>is a £/MW figure calculated</w:t>
      </w:r>
      <w:r w:rsidR="005D292E" w:rsidRPr="00AB7636">
        <w:rPr>
          <w:rFonts w:ascii="Arial" w:hAnsi="Arial" w:cs="Arial"/>
          <w:sz w:val="22"/>
          <w:szCs w:val="22"/>
        </w:rPr>
        <w:t xml:space="preserve"> by reference to the </w:t>
      </w:r>
      <w:r w:rsidR="005D292E" w:rsidRPr="00AB7636">
        <w:rPr>
          <w:rFonts w:ascii="Arial" w:hAnsi="Arial" w:cs="Arial"/>
          <w:b/>
          <w:sz w:val="22"/>
          <w:szCs w:val="22"/>
        </w:rPr>
        <w:t>Generation Zone</w:t>
      </w:r>
      <w:r w:rsidR="005D292E" w:rsidRPr="00AB7636">
        <w:rPr>
          <w:rFonts w:ascii="Arial" w:hAnsi="Arial" w:cs="Arial"/>
          <w:sz w:val="22"/>
          <w:szCs w:val="22"/>
        </w:rPr>
        <w:t xml:space="preserve"> in which the </w:t>
      </w:r>
      <w:r w:rsidR="005D292E" w:rsidRPr="00AB7636">
        <w:rPr>
          <w:rFonts w:ascii="Arial" w:hAnsi="Arial" w:cs="Arial"/>
          <w:b/>
          <w:sz w:val="22"/>
          <w:szCs w:val="22"/>
        </w:rPr>
        <w:t>Power</w:t>
      </w:r>
      <w:r w:rsidR="005D292E" w:rsidRPr="00AB7636">
        <w:rPr>
          <w:rFonts w:ascii="Arial" w:hAnsi="Arial" w:cs="Arial"/>
          <w:sz w:val="22"/>
          <w:szCs w:val="22"/>
        </w:rPr>
        <w:t xml:space="preserve"> </w:t>
      </w:r>
      <w:r w:rsidR="005D292E" w:rsidRPr="00AB7636">
        <w:rPr>
          <w:rFonts w:ascii="Arial" w:hAnsi="Arial" w:cs="Arial"/>
          <w:b/>
          <w:sz w:val="22"/>
          <w:szCs w:val="22"/>
        </w:rPr>
        <w:t xml:space="preserve">Station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w:t>
      </w:r>
      <w:r w:rsidR="005D292E" w:rsidRPr="00AB7636">
        <w:rPr>
          <w:rFonts w:ascii="Arial" w:hAnsi="Arial" w:cs="Arial"/>
          <w:sz w:val="22"/>
          <w:szCs w:val="22"/>
        </w:rPr>
        <w:t>is to be located</w:t>
      </w:r>
      <w:r w:rsidR="000C20DF" w:rsidRPr="00AB7636">
        <w:rPr>
          <w:rFonts w:ascii="Arial" w:hAnsi="Arial" w:cs="Arial"/>
          <w:sz w:val="22"/>
          <w:szCs w:val="22"/>
        </w:rPr>
        <w:t xml:space="preserve"> as </w:t>
      </w:r>
      <w:r w:rsidR="001D3FBD" w:rsidRPr="00AB7636">
        <w:rPr>
          <w:rFonts w:ascii="Arial" w:hAnsi="Arial" w:cs="Arial"/>
          <w:sz w:val="22"/>
          <w:szCs w:val="22"/>
        </w:rPr>
        <w:t xml:space="preserve">set out in the </w:t>
      </w:r>
      <w:r w:rsidR="00300D1E" w:rsidRPr="00AB7636">
        <w:rPr>
          <w:rFonts w:ascii="Arial" w:hAnsi="Arial" w:cs="Arial"/>
          <w:b/>
          <w:sz w:val="22"/>
          <w:szCs w:val="22"/>
        </w:rPr>
        <w:t>Cancellation</w:t>
      </w:r>
      <w:r w:rsidR="001D3FBD" w:rsidRPr="00AB7636">
        <w:rPr>
          <w:rFonts w:ascii="Arial" w:hAnsi="Arial" w:cs="Arial"/>
          <w:b/>
          <w:sz w:val="22"/>
          <w:szCs w:val="22"/>
        </w:rPr>
        <w:t xml:space="preserve"> </w:t>
      </w:r>
      <w:r w:rsidR="00300D1E" w:rsidRPr="00AB7636">
        <w:rPr>
          <w:rFonts w:ascii="Arial" w:hAnsi="Arial" w:cs="Arial"/>
          <w:b/>
          <w:sz w:val="22"/>
          <w:szCs w:val="22"/>
        </w:rPr>
        <w:t xml:space="preserve">Charge </w:t>
      </w:r>
      <w:r w:rsidR="001D3FBD" w:rsidRPr="00AB7636">
        <w:rPr>
          <w:rFonts w:ascii="Arial" w:hAnsi="Arial" w:cs="Arial"/>
          <w:b/>
          <w:sz w:val="22"/>
          <w:szCs w:val="22"/>
        </w:rPr>
        <w:t>Statement</w:t>
      </w:r>
      <w:r w:rsidR="00666394" w:rsidRPr="00AB7636">
        <w:rPr>
          <w:rFonts w:ascii="Arial" w:hAnsi="Arial" w:cs="Arial"/>
          <w:sz w:val="22"/>
          <w:szCs w:val="22"/>
        </w:rPr>
        <w:t>. It is</w:t>
      </w:r>
      <w:r w:rsidR="00300D1E" w:rsidRPr="00AB7636">
        <w:rPr>
          <w:rFonts w:ascii="Arial" w:hAnsi="Arial" w:cs="Arial"/>
          <w:sz w:val="22"/>
          <w:szCs w:val="22"/>
        </w:rPr>
        <w:t xml:space="preserve"> calculated by reference to the </w:t>
      </w:r>
      <w:r w:rsidR="00D80F1D" w:rsidRPr="00AB7636">
        <w:rPr>
          <w:rFonts w:ascii="Arial" w:hAnsi="Arial" w:cs="Arial"/>
          <w:b/>
          <w:sz w:val="22"/>
          <w:szCs w:val="22"/>
        </w:rPr>
        <w:t xml:space="preserve">Annual </w:t>
      </w:r>
      <w:r w:rsidR="00300D1E" w:rsidRPr="00AB7636">
        <w:rPr>
          <w:rFonts w:ascii="Arial" w:hAnsi="Arial" w:cs="Arial"/>
          <w:b/>
          <w:sz w:val="22"/>
          <w:szCs w:val="22"/>
        </w:rPr>
        <w:t xml:space="preserve">Wider Cancellation </w:t>
      </w:r>
      <w:r w:rsidR="00C574DA" w:rsidRPr="00AB7636">
        <w:rPr>
          <w:rFonts w:ascii="Arial" w:hAnsi="Arial" w:cs="Arial"/>
          <w:b/>
          <w:sz w:val="22"/>
          <w:szCs w:val="22"/>
        </w:rPr>
        <w:t>Charge</w:t>
      </w:r>
      <w:r w:rsidR="00300D1E" w:rsidRPr="00AB7636">
        <w:rPr>
          <w:rFonts w:ascii="Arial" w:hAnsi="Arial" w:cs="Arial"/>
          <w:b/>
          <w:sz w:val="22"/>
          <w:szCs w:val="22"/>
        </w:rPr>
        <w:t xml:space="preserve"> Statement</w:t>
      </w:r>
      <w:r w:rsidR="00300D1E" w:rsidRPr="00AB7636">
        <w:rPr>
          <w:rFonts w:ascii="Arial" w:hAnsi="Arial" w:cs="Arial"/>
          <w:sz w:val="22"/>
          <w:szCs w:val="22"/>
        </w:rPr>
        <w:t xml:space="preserve"> for the </w:t>
      </w:r>
      <w:r w:rsidR="00300D1E" w:rsidRPr="00AB7636">
        <w:rPr>
          <w:rFonts w:ascii="Arial" w:hAnsi="Arial" w:cs="Arial"/>
          <w:b/>
          <w:sz w:val="22"/>
          <w:szCs w:val="22"/>
        </w:rPr>
        <w:t>Financial Year</w:t>
      </w:r>
      <w:r w:rsidR="00300D1E" w:rsidRPr="00AB7636">
        <w:rPr>
          <w:rFonts w:ascii="Arial" w:hAnsi="Arial" w:cs="Arial"/>
          <w:sz w:val="22"/>
          <w:szCs w:val="22"/>
        </w:rPr>
        <w:t xml:space="preserve"> in which </w:t>
      </w:r>
      <w:r w:rsidR="00E60562" w:rsidRPr="00AB7636">
        <w:rPr>
          <w:rFonts w:ascii="Arial" w:hAnsi="Arial" w:cs="Arial"/>
          <w:sz w:val="22"/>
          <w:szCs w:val="22"/>
        </w:rPr>
        <w:t xml:space="preserve">notice of </w:t>
      </w:r>
      <w:r w:rsidR="00300D1E" w:rsidRPr="00AB7636">
        <w:rPr>
          <w:rFonts w:ascii="Arial" w:hAnsi="Arial" w:cs="Arial"/>
          <w:sz w:val="22"/>
          <w:szCs w:val="22"/>
        </w:rPr>
        <w:t xml:space="preserve">reduction in </w:t>
      </w:r>
      <w:r w:rsidR="00300D1E" w:rsidRPr="00AB7636">
        <w:rPr>
          <w:rFonts w:ascii="Arial" w:hAnsi="Arial" w:cs="Arial"/>
          <w:b/>
          <w:sz w:val="22"/>
          <w:szCs w:val="22"/>
        </w:rPr>
        <w:t>Transmission Entry Capacity</w:t>
      </w:r>
      <w:r w:rsidR="00300D1E" w:rsidRPr="00AB7636">
        <w:rPr>
          <w:rFonts w:ascii="Arial" w:hAnsi="Arial" w:cs="Arial"/>
          <w:sz w:val="22"/>
          <w:szCs w:val="22"/>
        </w:rPr>
        <w:t xml:space="preserve"> </w:t>
      </w:r>
      <w:r w:rsidR="00E60562" w:rsidRPr="00AB7636">
        <w:rPr>
          <w:rFonts w:ascii="Arial" w:hAnsi="Arial" w:cs="Arial"/>
          <w:sz w:val="22"/>
          <w:szCs w:val="22"/>
        </w:rPr>
        <w:t xml:space="preserve">or </w:t>
      </w:r>
      <w:r w:rsidR="00E60562"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E60562" w:rsidRPr="00AB7636">
        <w:rPr>
          <w:rFonts w:ascii="Arial" w:hAnsi="Arial" w:cs="Arial"/>
          <w:sz w:val="22"/>
          <w:szCs w:val="22"/>
        </w:rPr>
        <w:t xml:space="preserve"> is given </w:t>
      </w:r>
      <w:r w:rsidR="00300D1E" w:rsidRPr="00AB7636">
        <w:rPr>
          <w:rFonts w:ascii="Arial" w:hAnsi="Arial" w:cs="Arial"/>
          <w:sz w:val="22"/>
          <w:szCs w:val="22"/>
        </w:rPr>
        <w:t>and/or</w:t>
      </w:r>
      <w:r w:rsidR="00E60562" w:rsidRPr="00AB7636">
        <w:rPr>
          <w:rFonts w:ascii="Arial" w:hAnsi="Arial" w:cs="Arial"/>
          <w:sz w:val="22"/>
          <w:szCs w:val="22"/>
        </w:rPr>
        <w:t xml:space="preserve"> notice of </w:t>
      </w:r>
      <w:r w:rsidR="00300D1E" w:rsidRPr="00AB7636">
        <w:rPr>
          <w:rFonts w:ascii="Arial" w:hAnsi="Arial" w:cs="Arial"/>
          <w:b/>
          <w:sz w:val="22"/>
          <w:szCs w:val="22"/>
        </w:rPr>
        <w:t>Disconnection</w:t>
      </w:r>
      <w:r w:rsidR="00300D1E" w:rsidRPr="00AB7636">
        <w:rPr>
          <w:rFonts w:ascii="Arial" w:hAnsi="Arial" w:cs="Arial"/>
          <w:sz w:val="22"/>
          <w:szCs w:val="22"/>
        </w:rPr>
        <w:t xml:space="preserve"> </w:t>
      </w:r>
      <w:r w:rsidR="00E60562" w:rsidRPr="00AB7636">
        <w:rPr>
          <w:rFonts w:ascii="Arial" w:hAnsi="Arial" w:cs="Arial"/>
          <w:sz w:val="22"/>
          <w:szCs w:val="22"/>
        </w:rPr>
        <w:t>is given or</w:t>
      </w:r>
      <w:r w:rsidR="00666394" w:rsidRPr="00AB7636">
        <w:rPr>
          <w:rFonts w:ascii="Arial" w:hAnsi="Arial" w:cs="Arial"/>
          <w:sz w:val="22"/>
          <w:szCs w:val="22"/>
        </w:rPr>
        <w:t xml:space="preserve">, </w:t>
      </w:r>
      <w:r w:rsidR="00E60562" w:rsidRPr="00AB7636">
        <w:rPr>
          <w:rFonts w:ascii="Arial" w:hAnsi="Arial" w:cs="Arial"/>
          <w:sz w:val="22"/>
          <w:szCs w:val="22"/>
        </w:rPr>
        <w:t xml:space="preserve">where </w:t>
      </w:r>
      <w:r w:rsidR="00666394" w:rsidRPr="00AB7636">
        <w:rPr>
          <w:rFonts w:ascii="Arial" w:hAnsi="Arial" w:cs="Arial"/>
          <w:sz w:val="22"/>
          <w:szCs w:val="22"/>
        </w:rPr>
        <w:t xml:space="preserve">in the case of an </w:t>
      </w:r>
      <w:r w:rsidR="00666394" w:rsidRPr="00AB7636">
        <w:rPr>
          <w:rFonts w:ascii="Arial" w:hAnsi="Arial" w:cs="Arial"/>
          <w:b/>
          <w:sz w:val="22"/>
          <w:szCs w:val="22"/>
        </w:rPr>
        <w:t>Event of Default</w:t>
      </w:r>
      <w:r w:rsidR="00666394" w:rsidRPr="00AB7636">
        <w:rPr>
          <w:rFonts w:ascii="Arial" w:hAnsi="Arial" w:cs="Arial"/>
          <w:sz w:val="22"/>
          <w:szCs w:val="22"/>
        </w:rPr>
        <w:t xml:space="preserve"> where notice is not given,</w:t>
      </w:r>
      <w:r w:rsidR="00E60562" w:rsidRPr="00AB7636">
        <w:rPr>
          <w:rFonts w:ascii="Arial" w:hAnsi="Arial" w:cs="Arial"/>
          <w:sz w:val="22"/>
          <w:szCs w:val="22"/>
        </w:rPr>
        <w:t xml:space="preserve"> the </w:t>
      </w:r>
      <w:r w:rsidR="00E60562" w:rsidRPr="00AB7636">
        <w:rPr>
          <w:rFonts w:ascii="Arial" w:hAnsi="Arial" w:cs="Arial"/>
          <w:b/>
          <w:sz w:val="22"/>
          <w:szCs w:val="22"/>
        </w:rPr>
        <w:t>Financial Year</w:t>
      </w:r>
      <w:r w:rsidR="00E60562" w:rsidRPr="00AB7636">
        <w:rPr>
          <w:rFonts w:ascii="Arial" w:hAnsi="Arial" w:cs="Arial"/>
          <w:sz w:val="22"/>
          <w:szCs w:val="22"/>
        </w:rPr>
        <w:t xml:space="preserve"> in which the reduction in </w:t>
      </w:r>
      <w:r w:rsidR="00E60562" w:rsidRPr="00AB7636">
        <w:rPr>
          <w:rFonts w:ascii="Arial" w:hAnsi="Arial" w:cs="Arial"/>
          <w:b/>
          <w:sz w:val="22"/>
          <w:szCs w:val="22"/>
        </w:rPr>
        <w:t>Transmission Entry Capacity</w:t>
      </w:r>
      <w:r w:rsidR="00E60562" w:rsidRPr="00AB7636">
        <w:rPr>
          <w:rFonts w:ascii="Arial" w:hAnsi="Arial" w:cs="Arial"/>
          <w:sz w:val="22"/>
          <w:szCs w:val="22"/>
        </w:rPr>
        <w:t xml:space="preserve"> or </w:t>
      </w:r>
      <w:r w:rsidR="00E60562"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E60562" w:rsidRPr="00AB7636">
        <w:rPr>
          <w:rFonts w:ascii="Arial" w:hAnsi="Arial" w:cs="Arial"/>
          <w:sz w:val="22"/>
          <w:szCs w:val="22"/>
        </w:rPr>
        <w:t xml:space="preserve"> or </w:t>
      </w:r>
      <w:r w:rsidR="00E60562" w:rsidRPr="00AB7636">
        <w:rPr>
          <w:rFonts w:ascii="Arial" w:hAnsi="Arial" w:cs="Arial"/>
          <w:b/>
          <w:sz w:val="22"/>
          <w:szCs w:val="22"/>
        </w:rPr>
        <w:t>Disconnection</w:t>
      </w:r>
      <w:r w:rsidR="00E60562" w:rsidRPr="00AB7636">
        <w:rPr>
          <w:rFonts w:ascii="Arial" w:hAnsi="Arial" w:cs="Arial"/>
          <w:sz w:val="22"/>
          <w:szCs w:val="22"/>
        </w:rPr>
        <w:t xml:space="preserve"> </w:t>
      </w:r>
      <w:r w:rsidR="00300D1E" w:rsidRPr="00AB7636">
        <w:rPr>
          <w:rFonts w:ascii="Arial" w:hAnsi="Arial" w:cs="Arial"/>
          <w:sz w:val="22"/>
          <w:szCs w:val="22"/>
        </w:rPr>
        <w:t>occurs</w:t>
      </w:r>
      <w:r w:rsidR="00E60562" w:rsidRPr="00AB7636">
        <w:rPr>
          <w:rFonts w:ascii="Arial" w:hAnsi="Arial" w:cs="Arial"/>
          <w:sz w:val="22"/>
          <w:szCs w:val="22"/>
        </w:rPr>
        <w:t>.</w:t>
      </w:r>
    </w:p>
    <w:p w14:paraId="73989351" w14:textId="77777777" w:rsidR="00300D1E" w:rsidRPr="00AB7636" w:rsidRDefault="00300D1E" w:rsidP="005D292E">
      <w:pPr>
        <w:spacing w:line="360" w:lineRule="auto"/>
        <w:ind w:left="720"/>
        <w:jc w:val="both"/>
        <w:rPr>
          <w:rFonts w:ascii="Arial" w:hAnsi="Arial" w:cs="Arial"/>
          <w:sz w:val="22"/>
          <w:szCs w:val="22"/>
        </w:rPr>
      </w:pPr>
    </w:p>
    <w:p w14:paraId="3F58865C" w14:textId="77777777" w:rsidR="005F6A76" w:rsidRPr="00AB7636" w:rsidRDefault="00C329C9" w:rsidP="005F6A76">
      <w:pPr>
        <w:spacing w:line="360" w:lineRule="auto"/>
        <w:ind w:left="720"/>
        <w:jc w:val="both"/>
        <w:rPr>
          <w:rFonts w:ascii="Arial" w:hAnsi="Arial" w:cs="Arial"/>
          <w:sz w:val="22"/>
          <w:szCs w:val="22"/>
        </w:rPr>
      </w:pPr>
      <w:r w:rsidRPr="00AB7636">
        <w:rPr>
          <w:rFonts w:ascii="Arial" w:hAnsi="Arial" w:cs="Arial"/>
          <w:i/>
          <w:sz w:val="22"/>
          <w:szCs w:val="22"/>
        </w:rPr>
        <w:t>Where</w:t>
      </w:r>
      <w:r w:rsidR="00C124A2" w:rsidRPr="00AB7636">
        <w:rPr>
          <w:rFonts w:ascii="Arial" w:hAnsi="Arial" w:cs="Arial"/>
          <w:i/>
          <w:sz w:val="22"/>
          <w:szCs w:val="22"/>
        </w:rPr>
        <w:t xml:space="preserve"> the</w:t>
      </w:r>
      <w:r w:rsidRPr="00AB7636">
        <w:rPr>
          <w:rFonts w:ascii="Arial" w:hAnsi="Arial" w:cs="Arial"/>
          <w:b/>
          <w:i/>
          <w:sz w:val="22"/>
          <w:szCs w:val="22"/>
        </w:rPr>
        <w:t xml:space="preserve"> </w:t>
      </w:r>
      <w:r w:rsidR="005F6A76" w:rsidRPr="00AB7636">
        <w:rPr>
          <w:rFonts w:ascii="Arial" w:hAnsi="Arial" w:cs="Arial"/>
          <w:b/>
          <w:i/>
          <w:sz w:val="22"/>
          <w:szCs w:val="22"/>
        </w:rPr>
        <w:t>Zonal Unit Amount</w:t>
      </w:r>
      <w:r w:rsidR="005F6A76" w:rsidRPr="00AB7636">
        <w:rPr>
          <w:rFonts w:ascii="Arial" w:hAnsi="Arial" w:cs="Arial"/>
          <w:i/>
          <w:sz w:val="22"/>
          <w:szCs w:val="22"/>
        </w:rPr>
        <w:t xml:space="preserve"> = </w:t>
      </w:r>
      <w:r w:rsidR="005F6A76" w:rsidRPr="00AB7636">
        <w:rPr>
          <w:rFonts w:ascii="Arial" w:hAnsi="Arial" w:cs="Arial"/>
          <w:b/>
          <w:i/>
          <w:sz w:val="22"/>
          <w:szCs w:val="22"/>
        </w:rPr>
        <w:t>Load Related Boundary Capex</w:t>
      </w:r>
      <w:r w:rsidR="005F6A76" w:rsidRPr="00AB7636">
        <w:rPr>
          <w:rFonts w:ascii="Arial" w:hAnsi="Arial" w:cs="Arial"/>
          <w:i/>
          <w:sz w:val="22"/>
          <w:szCs w:val="22"/>
        </w:rPr>
        <w:t xml:space="preserve"> apportioned to </w:t>
      </w:r>
      <w:r w:rsidR="005F6A76" w:rsidRPr="00AB7636">
        <w:rPr>
          <w:rFonts w:ascii="Arial" w:hAnsi="Arial" w:cs="Arial"/>
          <w:b/>
          <w:i/>
          <w:sz w:val="22"/>
          <w:szCs w:val="22"/>
        </w:rPr>
        <w:t>Boundaries</w:t>
      </w:r>
      <w:r w:rsidR="005F6A76" w:rsidRPr="00AB7636">
        <w:rPr>
          <w:rFonts w:ascii="Arial" w:hAnsi="Arial" w:cs="Arial"/>
          <w:i/>
          <w:sz w:val="22"/>
          <w:szCs w:val="22"/>
        </w:rPr>
        <w:t xml:space="preserve"> by </w:t>
      </w:r>
      <w:r w:rsidR="005F6A76" w:rsidRPr="00AB7636">
        <w:rPr>
          <w:rFonts w:ascii="Arial" w:hAnsi="Arial" w:cs="Arial"/>
          <w:b/>
          <w:i/>
          <w:sz w:val="22"/>
          <w:szCs w:val="22"/>
        </w:rPr>
        <w:t>Boundary (LR) Level</w:t>
      </w:r>
      <w:r w:rsidR="005F6A76" w:rsidRPr="00AB7636">
        <w:rPr>
          <w:rFonts w:ascii="Arial" w:hAnsi="Arial" w:cs="Arial"/>
          <w:i/>
          <w:sz w:val="22"/>
          <w:szCs w:val="22"/>
        </w:rPr>
        <w:t xml:space="preserve"> and </w:t>
      </w:r>
      <w:r w:rsidR="008E4F22" w:rsidRPr="00AB7636">
        <w:rPr>
          <w:rFonts w:ascii="Arial" w:hAnsi="Arial" w:cs="Arial"/>
          <w:b/>
          <w:i/>
          <w:sz w:val="22"/>
          <w:szCs w:val="22"/>
        </w:rPr>
        <w:t>Non Load R</w:t>
      </w:r>
      <w:r w:rsidR="005F6A76" w:rsidRPr="00AB7636">
        <w:rPr>
          <w:rFonts w:ascii="Arial" w:hAnsi="Arial" w:cs="Arial"/>
          <w:b/>
          <w:i/>
          <w:sz w:val="22"/>
          <w:szCs w:val="22"/>
        </w:rPr>
        <w:t>elated Boundary Capex</w:t>
      </w:r>
      <w:r w:rsidR="005F6A76" w:rsidRPr="00AB7636">
        <w:rPr>
          <w:rFonts w:ascii="Arial" w:hAnsi="Arial" w:cs="Arial"/>
          <w:i/>
          <w:sz w:val="22"/>
          <w:szCs w:val="22"/>
        </w:rPr>
        <w:t xml:space="preserve"> apportioned to </w:t>
      </w:r>
      <w:r w:rsidR="005F6A76" w:rsidRPr="00AB7636">
        <w:rPr>
          <w:rFonts w:ascii="Arial" w:hAnsi="Arial" w:cs="Arial"/>
          <w:b/>
          <w:i/>
          <w:sz w:val="22"/>
          <w:szCs w:val="22"/>
        </w:rPr>
        <w:t>Boundaries</w:t>
      </w:r>
      <w:r w:rsidR="005F6A76" w:rsidRPr="00AB7636">
        <w:rPr>
          <w:rFonts w:ascii="Arial" w:hAnsi="Arial" w:cs="Arial"/>
          <w:i/>
          <w:sz w:val="22"/>
          <w:szCs w:val="22"/>
        </w:rPr>
        <w:t xml:space="preserve"> by </w:t>
      </w:r>
      <w:r w:rsidR="005F6A76" w:rsidRPr="00AB7636">
        <w:rPr>
          <w:rFonts w:ascii="Arial" w:hAnsi="Arial" w:cs="Arial"/>
          <w:b/>
          <w:i/>
          <w:sz w:val="22"/>
          <w:szCs w:val="22"/>
        </w:rPr>
        <w:t>Boundary (NLR) Level</w:t>
      </w:r>
      <w:r w:rsidR="005F6A76" w:rsidRPr="00AB7636">
        <w:rPr>
          <w:rFonts w:ascii="Arial" w:hAnsi="Arial" w:cs="Arial"/>
          <w:i/>
          <w:sz w:val="22"/>
          <w:szCs w:val="22"/>
        </w:rPr>
        <w:t>,</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summated and multiplied by </w:t>
      </w:r>
      <w:r w:rsidR="005F6A76" w:rsidRPr="00AB7636">
        <w:rPr>
          <w:rFonts w:ascii="Arial" w:hAnsi="Arial" w:cs="Arial"/>
          <w:b/>
          <w:i/>
          <w:sz w:val="22"/>
          <w:szCs w:val="22"/>
        </w:rPr>
        <w:t xml:space="preserve">Boundary Non Compliance Factors </w:t>
      </w:r>
      <w:r w:rsidR="005F6A76" w:rsidRPr="00AB7636">
        <w:rPr>
          <w:rFonts w:ascii="Arial" w:hAnsi="Arial" w:cs="Arial"/>
          <w:i/>
          <w:sz w:val="22"/>
          <w:szCs w:val="22"/>
        </w:rPr>
        <w:t>and then</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mapped to </w:t>
      </w:r>
      <w:r w:rsidR="005F6A76" w:rsidRPr="00AB7636">
        <w:rPr>
          <w:rFonts w:ascii="Arial" w:hAnsi="Arial" w:cs="Arial"/>
          <w:b/>
          <w:i/>
          <w:sz w:val="22"/>
          <w:szCs w:val="22"/>
        </w:rPr>
        <w:t>Generation Zones</w:t>
      </w:r>
      <w:r w:rsidR="005F6A76" w:rsidRPr="00AB7636">
        <w:rPr>
          <w:rFonts w:ascii="Arial" w:hAnsi="Arial" w:cs="Arial"/>
          <w:i/>
          <w:sz w:val="22"/>
          <w:szCs w:val="22"/>
        </w:rPr>
        <w:t xml:space="preserve"> and divided by </w:t>
      </w:r>
      <w:r w:rsidR="00666394" w:rsidRPr="00AB7636">
        <w:rPr>
          <w:rFonts w:ascii="Arial" w:hAnsi="Arial" w:cs="Arial"/>
          <w:i/>
          <w:sz w:val="22"/>
          <w:szCs w:val="22"/>
        </w:rPr>
        <w:t xml:space="preserve">the </w:t>
      </w:r>
      <w:r w:rsidR="00666394" w:rsidRPr="00AB7636">
        <w:rPr>
          <w:rFonts w:ascii="Arial" w:hAnsi="Arial" w:cs="Arial"/>
          <w:b/>
          <w:i/>
          <w:sz w:val="22"/>
          <w:szCs w:val="22"/>
        </w:rPr>
        <w:t>Wider User Commitment Liability</w:t>
      </w:r>
      <w:r w:rsidR="005F6A76" w:rsidRPr="00AB7636">
        <w:rPr>
          <w:rFonts w:ascii="Arial" w:hAnsi="Arial" w:cs="Arial"/>
          <w:i/>
          <w:sz w:val="22"/>
          <w:szCs w:val="22"/>
        </w:rPr>
        <w:t xml:space="preserve"> </w:t>
      </w:r>
      <w:r w:rsidR="00666394" w:rsidRPr="00AB7636">
        <w:rPr>
          <w:rFonts w:ascii="Arial" w:hAnsi="Arial" w:cs="Arial"/>
          <w:b/>
          <w:i/>
          <w:sz w:val="22"/>
          <w:szCs w:val="22"/>
        </w:rPr>
        <w:t>B</w:t>
      </w:r>
      <w:r w:rsidR="005F6A76" w:rsidRPr="00AB7636">
        <w:rPr>
          <w:rFonts w:ascii="Arial" w:hAnsi="Arial" w:cs="Arial"/>
          <w:b/>
          <w:i/>
          <w:sz w:val="22"/>
          <w:szCs w:val="22"/>
        </w:rPr>
        <w:t>ase</w:t>
      </w:r>
      <w:r w:rsidR="005F6A76" w:rsidRPr="00AB7636">
        <w:rPr>
          <w:rFonts w:ascii="Arial" w:hAnsi="Arial" w:cs="Arial"/>
          <w:i/>
          <w:sz w:val="22"/>
          <w:szCs w:val="22"/>
        </w:rPr>
        <w:t>,</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excluding those </w:t>
      </w:r>
      <w:r w:rsidR="005F6A76" w:rsidRPr="00AB7636">
        <w:rPr>
          <w:rFonts w:ascii="Arial" w:hAnsi="Arial" w:cs="Arial"/>
          <w:b/>
          <w:i/>
          <w:sz w:val="22"/>
          <w:szCs w:val="22"/>
        </w:rPr>
        <w:t>Power Stations</w:t>
      </w:r>
      <w:r w:rsidR="005F6A76" w:rsidRPr="00AB7636">
        <w:rPr>
          <w:rFonts w:ascii="Arial" w:hAnsi="Arial" w:cs="Arial"/>
          <w:i/>
          <w:sz w:val="22"/>
          <w:szCs w:val="22"/>
        </w:rPr>
        <w:t xml:space="preserve"> </w:t>
      </w:r>
      <w:r w:rsidR="00F942EA" w:rsidRPr="00AB7636">
        <w:rPr>
          <w:rFonts w:ascii="Arial" w:hAnsi="Arial" w:cs="Arial"/>
          <w:i/>
          <w:sz w:val="22"/>
          <w:szCs w:val="22"/>
        </w:rPr>
        <w:t>or</w:t>
      </w:r>
      <w:r w:rsidR="00F942EA" w:rsidRPr="00AB7636">
        <w:rPr>
          <w:rFonts w:ascii="Arial" w:hAnsi="Arial" w:cs="Arial"/>
          <w:b/>
          <w:i/>
          <w:sz w:val="22"/>
          <w:szCs w:val="22"/>
        </w:rPr>
        <w:t xml:space="preserve"> Interconnectors</w:t>
      </w:r>
      <w:r w:rsidR="00F942EA" w:rsidRPr="00AB7636">
        <w:rPr>
          <w:rFonts w:ascii="Arial" w:hAnsi="Arial" w:cs="Arial"/>
          <w:i/>
          <w:sz w:val="22"/>
          <w:szCs w:val="22"/>
        </w:rPr>
        <w:t xml:space="preserve"> </w:t>
      </w:r>
      <w:r w:rsidR="005F6A76" w:rsidRPr="00AB7636">
        <w:rPr>
          <w:rFonts w:ascii="Arial" w:hAnsi="Arial" w:cs="Arial"/>
          <w:i/>
          <w:sz w:val="22"/>
          <w:szCs w:val="22"/>
        </w:rPr>
        <w:t xml:space="preserve">in respect of which a </w:t>
      </w:r>
      <w:r w:rsidR="005F6A76" w:rsidRPr="00AB7636">
        <w:rPr>
          <w:rFonts w:ascii="Arial" w:hAnsi="Arial" w:cs="Arial"/>
          <w:b/>
          <w:i/>
          <w:sz w:val="22"/>
          <w:szCs w:val="22"/>
        </w:rPr>
        <w:t>Construction Agreement</w:t>
      </w:r>
      <w:r w:rsidR="005F6A76" w:rsidRPr="00AB7636">
        <w:rPr>
          <w:rFonts w:ascii="Arial" w:hAnsi="Arial" w:cs="Arial"/>
          <w:i/>
          <w:sz w:val="22"/>
          <w:szCs w:val="22"/>
        </w:rPr>
        <w:t xml:space="preserve"> has terminated or </w:t>
      </w:r>
      <w:r w:rsidR="009B33DC" w:rsidRPr="00AB7636">
        <w:rPr>
          <w:rFonts w:ascii="Arial" w:hAnsi="Arial" w:cs="Arial"/>
          <w:b/>
          <w:i/>
          <w:sz w:val="22"/>
          <w:szCs w:val="22"/>
        </w:rPr>
        <w:t>The Company</w:t>
      </w:r>
      <w:r w:rsidR="009B33DC" w:rsidRPr="00AB7636">
        <w:rPr>
          <w:rFonts w:ascii="Arial" w:hAnsi="Arial" w:cs="Arial"/>
          <w:i/>
          <w:sz w:val="22"/>
          <w:szCs w:val="22"/>
        </w:rPr>
        <w:t xml:space="preserve"> has been notified of a reduction</w:t>
      </w:r>
      <w:r w:rsidR="009B33DC" w:rsidRPr="00AB7636">
        <w:rPr>
          <w:rFonts w:ascii="Arial" w:hAnsi="Arial" w:cs="Arial"/>
          <w:sz w:val="22"/>
          <w:szCs w:val="22"/>
        </w:rPr>
        <w:t xml:space="preserve"> </w:t>
      </w:r>
      <w:r w:rsidR="009B33DC" w:rsidRPr="00AB7636">
        <w:rPr>
          <w:rFonts w:ascii="Arial" w:hAnsi="Arial" w:cs="Arial"/>
          <w:i/>
          <w:sz w:val="22"/>
          <w:szCs w:val="22"/>
        </w:rPr>
        <w:t xml:space="preserve">in </w:t>
      </w:r>
      <w:r w:rsidR="005F6A76" w:rsidRPr="00AB7636">
        <w:rPr>
          <w:rFonts w:ascii="Arial" w:hAnsi="Arial" w:cs="Arial"/>
          <w:i/>
          <w:sz w:val="22"/>
          <w:szCs w:val="22"/>
        </w:rPr>
        <w:t xml:space="preserve">the </w:t>
      </w:r>
      <w:r w:rsidR="005F6A76" w:rsidRPr="00AB7636">
        <w:rPr>
          <w:rFonts w:ascii="Arial" w:hAnsi="Arial" w:cs="Arial"/>
          <w:b/>
          <w:i/>
          <w:sz w:val="22"/>
          <w:szCs w:val="22"/>
        </w:rPr>
        <w:t>Transmission Entry Capacity</w:t>
      </w:r>
      <w:r w:rsidR="005F6A76" w:rsidRPr="00AB7636">
        <w:rPr>
          <w:rFonts w:ascii="Arial" w:hAnsi="Arial" w:cs="Arial"/>
          <w:i/>
          <w:sz w:val="22"/>
          <w:szCs w:val="22"/>
        </w:rPr>
        <w:t xml:space="preserve"> or </w:t>
      </w:r>
      <w:r w:rsidR="005F6A76" w:rsidRPr="00AB7636">
        <w:rPr>
          <w:rFonts w:ascii="Arial" w:hAnsi="Arial" w:cs="Arial"/>
          <w:b/>
          <w:i/>
          <w:sz w:val="22"/>
          <w:szCs w:val="22"/>
        </w:rPr>
        <w:t>Developer</w:t>
      </w:r>
      <w:r w:rsidR="005F6A76" w:rsidRPr="00AB7636">
        <w:rPr>
          <w:rFonts w:ascii="Arial" w:hAnsi="Arial" w:cs="Arial"/>
          <w:i/>
          <w:sz w:val="22"/>
          <w:szCs w:val="22"/>
        </w:rPr>
        <w:t xml:space="preserve"> </w:t>
      </w:r>
      <w:r w:rsidR="005F6A76" w:rsidRPr="00AB7636">
        <w:rPr>
          <w:rFonts w:ascii="Arial" w:hAnsi="Arial" w:cs="Arial"/>
          <w:b/>
          <w:i/>
          <w:sz w:val="22"/>
          <w:szCs w:val="22"/>
        </w:rPr>
        <w:t>Capacity</w:t>
      </w:r>
      <w:r w:rsidR="00F942EA" w:rsidRPr="00AB7636">
        <w:rPr>
          <w:rFonts w:ascii="Arial" w:hAnsi="Arial" w:cs="Arial"/>
          <w:i/>
          <w:sz w:val="22"/>
          <w:szCs w:val="22"/>
        </w:rPr>
        <w:t xml:space="preserve"> or </w:t>
      </w:r>
      <w:r w:rsidR="00F942EA" w:rsidRPr="00AB7636">
        <w:rPr>
          <w:rFonts w:ascii="Arial" w:hAnsi="Arial" w:cs="Arial"/>
          <w:b/>
          <w:i/>
          <w:sz w:val="22"/>
          <w:szCs w:val="22"/>
        </w:rPr>
        <w:t>Interconnector User Commitment Capacity</w:t>
      </w:r>
      <w:r w:rsidR="005F6A76" w:rsidRPr="00AB7636">
        <w:rPr>
          <w:rFonts w:ascii="Arial" w:hAnsi="Arial" w:cs="Arial"/>
          <w:i/>
          <w:sz w:val="22"/>
          <w:szCs w:val="22"/>
        </w:rPr>
        <w:t xml:space="preserve"> </w:t>
      </w:r>
      <w:r w:rsidR="009B33DC" w:rsidRPr="00AB7636">
        <w:rPr>
          <w:rFonts w:ascii="Arial" w:hAnsi="Arial" w:cs="Arial"/>
          <w:i/>
          <w:sz w:val="22"/>
          <w:szCs w:val="22"/>
        </w:rPr>
        <w:t xml:space="preserve">or </w:t>
      </w:r>
      <w:r w:rsidR="009B33DC" w:rsidRPr="00AB7636">
        <w:rPr>
          <w:rFonts w:ascii="Arial" w:hAnsi="Arial" w:cs="Arial"/>
          <w:b/>
          <w:i/>
          <w:sz w:val="22"/>
          <w:szCs w:val="22"/>
        </w:rPr>
        <w:t>Disconnection</w:t>
      </w:r>
      <w:r w:rsidR="005F6A76" w:rsidRPr="00AB7636">
        <w:rPr>
          <w:rFonts w:ascii="Arial" w:hAnsi="Arial" w:cs="Arial"/>
          <w:b/>
          <w:i/>
          <w:sz w:val="22"/>
          <w:szCs w:val="22"/>
        </w:rPr>
        <w:t xml:space="preserve"> </w:t>
      </w:r>
      <w:r w:rsidR="005F6A76" w:rsidRPr="00AB7636">
        <w:rPr>
          <w:rFonts w:ascii="Arial" w:hAnsi="Arial" w:cs="Arial"/>
          <w:i/>
          <w:sz w:val="22"/>
          <w:szCs w:val="22"/>
        </w:rPr>
        <w:t>within the period in question.</w:t>
      </w:r>
      <w:r w:rsidR="005F6A76" w:rsidRPr="00AB7636">
        <w:rPr>
          <w:rFonts w:ascii="Arial" w:hAnsi="Arial" w:cs="Arial"/>
          <w:sz w:val="22"/>
          <w:szCs w:val="22"/>
        </w:rPr>
        <w:t xml:space="preserve"> </w:t>
      </w:r>
    </w:p>
    <w:p w14:paraId="42273BAF" w14:textId="77777777" w:rsidR="005F6A76" w:rsidRPr="00AB7636" w:rsidRDefault="005F6A76" w:rsidP="005F6A76">
      <w:pPr>
        <w:spacing w:line="360" w:lineRule="auto"/>
        <w:ind w:left="720"/>
        <w:jc w:val="both"/>
        <w:rPr>
          <w:rFonts w:ascii="Arial" w:hAnsi="Arial" w:cs="Arial"/>
          <w:b/>
          <w:sz w:val="20"/>
          <w:szCs w:val="20"/>
        </w:rPr>
      </w:pPr>
    </w:p>
    <w:p w14:paraId="76296E41"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Load Related</w:t>
      </w:r>
      <w:r w:rsidRPr="00AB7636">
        <w:rPr>
          <w:rFonts w:ascii="Arial" w:hAnsi="Arial" w:cs="Arial"/>
          <w:i/>
          <w:sz w:val="22"/>
          <w:szCs w:val="22"/>
        </w:rPr>
        <w:t xml:space="preserve"> </w:t>
      </w:r>
      <w:r w:rsidRPr="00AB7636">
        <w:rPr>
          <w:rFonts w:ascii="Arial" w:hAnsi="Arial" w:cs="Arial"/>
          <w:b/>
          <w:i/>
          <w:sz w:val="22"/>
          <w:szCs w:val="22"/>
        </w:rPr>
        <w:t>Boundary Capex</w:t>
      </w:r>
      <w:r w:rsidRPr="00AB7636">
        <w:rPr>
          <w:rFonts w:ascii="Arial" w:hAnsi="Arial" w:cs="Arial"/>
          <w:i/>
          <w:sz w:val="22"/>
          <w:szCs w:val="22"/>
        </w:rPr>
        <w:t xml:space="preserve"> is the capex required to increase capability in the network as determined by </w:t>
      </w:r>
      <w:r w:rsidRPr="00AB7636">
        <w:rPr>
          <w:rFonts w:ascii="Arial" w:hAnsi="Arial" w:cs="Arial"/>
          <w:b/>
          <w:i/>
          <w:sz w:val="22"/>
          <w:szCs w:val="22"/>
        </w:rPr>
        <w:t>The Company</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excluding any </w:t>
      </w:r>
      <w:r w:rsidRPr="00AB7636">
        <w:rPr>
          <w:rFonts w:ascii="Arial" w:hAnsi="Arial" w:cs="Arial"/>
          <w:b/>
          <w:i/>
          <w:sz w:val="22"/>
          <w:szCs w:val="22"/>
        </w:rPr>
        <w:t>Attributable Works</w:t>
      </w:r>
      <w:r w:rsidRPr="00AB7636">
        <w:rPr>
          <w:rFonts w:ascii="Arial" w:hAnsi="Arial" w:cs="Arial"/>
          <w:i/>
          <w:sz w:val="22"/>
          <w:szCs w:val="22"/>
        </w:rPr>
        <w:t xml:space="preserve"> </w:t>
      </w:r>
      <w:r w:rsidRPr="00AB7636">
        <w:rPr>
          <w:rFonts w:ascii="Arial" w:hAnsi="Arial" w:cs="Arial"/>
          <w:b/>
          <w:i/>
          <w:sz w:val="22"/>
          <w:szCs w:val="22"/>
        </w:rPr>
        <w:t>Capital Cost</w:t>
      </w:r>
      <w:r w:rsidRPr="00AB7636">
        <w:rPr>
          <w:rFonts w:ascii="Arial" w:hAnsi="Arial" w:cs="Arial"/>
          <w:i/>
          <w:sz w:val="22"/>
          <w:szCs w:val="22"/>
        </w:rPr>
        <w:t>, multiplied by the</w:t>
      </w:r>
      <w:r w:rsidRPr="00AB7636">
        <w:rPr>
          <w:rFonts w:ascii="Arial" w:hAnsi="Arial" w:cs="Arial"/>
          <w:b/>
          <w:i/>
          <w:sz w:val="22"/>
          <w:szCs w:val="22"/>
        </w:rPr>
        <w:t xml:space="preserve"> User Risk Factor </w:t>
      </w:r>
      <w:r w:rsidRPr="00AB7636">
        <w:rPr>
          <w:rFonts w:ascii="Arial" w:hAnsi="Arial" w:cs="Arial"/>
          <w:i/>
          <w:sz w:val="22"/>
          <w:szCs w:val="22"/>
        </w:rPr>
        <w:t xml:space="preserve">and the </w:t>
      </w:r>
      <w:r w:rsidRPr="00AB7636">
        <w:rPr>
          <w:rFonts w:ascii="Arial" w:hAnsi="Arial" w:cs="Arial"/>
          <w:b/>
          <w:i/>
          <w:sz w:val="22"/>
          <w:szCs w:val="22"/>
        </w:rPr>
        <w:t>Global Asset Reuse Factor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as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 xml:space="preserve">Charge </w:t>
      </w:r>
      <w:r w:rsidRPr="00AB7636">
        <w:rPr>
          <w:rFonts w:ascii="Arial" w:hAnsi="Arial" w:cs="Arial"/>
          <w:b/>
          <w:i/>
          <w:sz w:val="22"/>
          <w:szCs w:val="22"/>
        </w:rPr>
        <w:t>Statement</w:t>
      </w:r>
      <w:r w:rsidRPr="00AB7636">
        <w:rPr>
          <w:rFonts w:ascii="Arial" w:hAnsi="Arial" w:cs="Arial"/>
          <w:i/>
          <w:sz w:val="22"/>
          <w:szCs w:val="22"/>
        </w:rPr>
        <w:t>.</w:t>
      </w:r>
    </w:p>
    <w:p w14:paraId="2E77B0F8" w14:textId="77777777" w:rsidR="005F6A76" w:rsidRPr="00AB7636" w:rsidRDefault="005F6A76" w:rsidP="005F6A76">
      <w:pPr>
        <w:spacing w:line="360" w:lineRule="auto"/>
        <w:ind w:left="720"/>
        <w:jc w:val="both"/>
        <w:rPr>
          <w:rFonts w:ascii="Arial" w:hAnsi="Arial" w:cs="Arial"/>
          <w:sz w:val="22"/>
          <w:szCs w:val="22"/>
        </w:rPr>
      </w:pPr>
    </w:p>
    <w:p w14:paraId="40CCEF96"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lastRenderedPageBreak/>
        <w:t xml:space="preserve">Where </w:t>
      </w:r>
      <w:r w:rsidRPr="00AB7636">
        <w:rPr>
          <w:rFonts w:ascii="Arial" w:hAnsi="Arial" w:cs="Arial"/>
          <w:b/>
          <w:i/>
          <w:sz w:val="22"/>
          <w:szCs w:val="22"/>
        </w:rPr>
        <w:t>Non Load</w:t>
      </w:r>
      <w:r w:rsidRPr="00AB7636">
        <w:rPr>
          <w:rFonts w:ascii="Arial" w:hAnsi="Arial" w:cs="Arial"/>
          <w:i/>
          <w:sz w:val="22"/>
          <w:szCs w:val="22"/>
        </w:rPr>
        <w:t xml:space="preserve"> </w:t>
      </w:r>
      <w:r w:rsidRPr="00AB7636">
        <w:rPr>
          <w:rFonts w:ascii="Arial" w:hAnsi="Arial" w:cs="Arial"/>
          <w:b/>
          <w:i/>
          <w:sz w:val="22"/>
          <w:szCs w:val="22"/>
        </w:rPr>
        <w:t>Related</w:t>
      </w:r>
      <w:r w:rsidRPr="00AB7636">
        <w:rPr>
          <w:rFonts w:ascii="Arial" w:hAnsi="Arial" w:cs="Arial"/>
          <w:i/>
          <w:sz w:val="22"/>
          <w:szCs w:val="22"/>
        </w:rPr>
        <w:t xml:space="preserve"> </w:t>
      </w:r>
      <w:r w:rsidRPr="00AB7636">
        <w:rPr>
          <w:rFonts w:ascii="Arial" w:hAnsi="Arial" w:cs="Arial"/>
          <w:b/>
          <w:i/>
          <w:sz w:val="22"/>
          <w:szCs w:val="22"/>
        </w:rPr>
        <w:t xml:space="preserve">Boundary Capex </w:t>
      </w:r>
      <w:r w:rsidRPr="00AB7636">
        <w:rPr>
          <w:rFonts w:ascii="Arial" w:hAnsi="Arial" w:cs="Arial"/>
          <w:i/>
          <w:sz w:val="22"/>
          <w:szCs w:val="22"/>
        </w:rPr>
        <w:t xml:space="preserve">is the capex required to maintain capability in the network as determined by </w:t>
      </w:r>
      <w:r w:rsidRPr="00AB7636">
        <w:rPr>
          <w:rFonts w:ascii="Arial" w:hAnsi="Arial" w:cs="Arial"/>
          <w:b/>
          <w:i/>
          <w:sz w:val="22"/>
          <w:szCs w:val="22"/>
        </w:rPr>
        <w:t>The Company</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excluding any </w:t>
      </w:r>
      <w:r w:rsidRPr="00AB7636">
        <w:rPr>
          <w:rFonts w:ascii="Arial" w:hAnsi="Arial" w:cs="Arial"/>
          <w:b/>
          <w:i/>
          <w:sz w:val="22"/>
          <w:szCs w:val="22"/>
        </w:rPr>
        <w:t>Attributable Works</w:t>
      </w:r>
      <w:r w:rsidRPr="00AB7636">
        <w:rPr>
          <w:rFonts w:ascii="Arial" w:hAnsi="Arial" w:cs="Arial"/>
          <w:i/>
          <w:sz w:val="22"/>
          <w:szCs w:val="22"/>
        </w:rPr>
        <w:t xml:space="preserve"> </w:t>
      </w:r>
      <w:r w:rsidRPr="00AB7636">
        <w:rPr>
          <w:rFonts w:ascii="Arial" w:hAnsi="Arial" w:cs="Arial"/>
          <w:b/>
          <w:i/>
          <w:sz w:val="22"/>
          <w:szCs w:val="22"/>
        </w:rPr>
        <w:t>Capital Cost</w:t>
      </w:r>
      <w:r w:rsidRPr="00AB7636">
        <w:rPr>
          <w:rFonts w:ascii="Arial" w:hAnsi="Arial" w:cs="Arial"/>
          <w:i/>
          <w:sz w:val="22"/>
          <w:szCs w:val="22"/>
        </w:rPr>
        <w:t>, multiplied by the</w:t>
      </w:r>
      <w:r w:rsidRPr="00AB7636">
        <w:rPr>
          <w:rFonts w:ascii="Arial" w:hAnsi="Arial" w:cs="Arial"/>
          <w:b/>
          <w:i/>
          <w:sz w:val="22"/>
          <w:szCs w:val="22"/>
        </w:rPr>
        <w:t xml:space="preserve"> User Risk Factor </w:t>
      </w:r>
      <w:r w:rsidRPr="00AB7636">
        <w:rPr>
          <w:rFonts w:ascii="Arial" w:hAnsi="Arial" w:cs="Arial"/>
          <w:i/>
          <w:sz w:val="22"/>
          <w:szCs w:val="22"/>
        </w:rPr>
        <w:t xml:space="preserve">and the </w:t>
      </w:r>
      <w:r w:rsidRPr="00AB7636">
        <w:rPr>
          <w:rFonts w:ascii="Arial" w:hAnsi="Arial" w:cs="Arial"/>
          <w:b/>
          <w:i/>
          <w:sz w:val="22"/>
          <w:szCs w:val="22"/>
        </w:rPr>
        <w:t>Global Asset Reuse Factor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as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Charge</w:t>
      </w:r>
      <w:r w:rsidRPr="00AB7636">
        <w:rPr>
          <w:rFonts w:ascii="Arial" w:hAnsi="Arial" w:cs="Arial"/>
          <w:b/>
          <w:i/>
          <w:sz w:val="22"/>
          <w:szCs w:val="22"/>
        </w:rPr>
        <w:t xml:space="preserve"> Statement</w:t>
      </w:r>
      <w:r w:rsidRPr="00AB7636">
        <w:rPr>
          <w:rFonts w:ascii="Arial" w:hAnsi="Arial" w:cs="Arial"/>
          <w:i/>
          <w:sz w:val="22"/>
          <w:szCs w:val="22"/>
        </w:rPr>
        <w:t>.</w:t>
      </w:r>
      <w:r w:rsidRPr="00AB7636">
        <w:rPr>
          <w:rFonts w:ascii="Arial" w:hAnsi="Arial" w:cs="Arial"/>
          <w:i/>
          <w:sz w:val="22"/>
          <w:szCs w:val="22"/>
        </w:rPr>
        <w:tab/>
      </w:r>
    </w:p>
    <w:p w14:paraId="11103100" w14:textId="77777777" w:rsidR="005F6A76" w:rsidRPr="00AB7636" w:rsidRDefault="005F6A76" w:rsidP="005F6A76">
      <w:pPr>
        <w:spacing w:line="360" w:lineRule="auto"/>
        <w:jc w:val="both"/>
        <w:rPr>
          <w:rFonts w:ascii="Arial" w:hAnsi="Arial" w:cs="Arial"/>
          <w:sz w:val="22"/>
          <w:szCs w:val="22"/>
        </w:rPr>
      </w:pPr>
    </w:p>
    <w:p w14:paraId="353488DE" w14:textId="77777777" w:rsidR="005F6A76" w:rsidRPr="00AB7636" w:rsidRDefault="005F6A76" w:rsidP="005F6A76">
      <w:pPr>
        <w:spacing w:line="360" w:lineRule="auto"/>
        <w:ind w:left="720"/>
        <w:jc w:val="both"/>
        <w:rPr>
          <w:rFonts w:ascii="Arial" w:hAnsi="Arial" w:cs="Arial"/>
          <w:b/>
          <w:i/>
          <w:sz w:val="22"/>
          <w:szCs w:val="22"/>
        </w:rPr>
      </w:pPr>
      <w:r w:rsidRPr="00AB7636">
        <w:rPr>
          <w:rFonts w:ascii="Arial" w:hAnsi="Arial" w:cs="Arial"/>
          <w:i/>
          <w:sz w:val="22"/>
          <w:szCs w:val="22"/>
        </w:rPr>
        <w:t xml:space="preserve">Where the </w:t>
      </w:r>
      <w:r w:rsidRPr="00AB7636">
        <w:rPr>
          <w:rFonts w:ascii="Arial" w:hAnsi="Arial" w:cs="Arial"/>
          <w:b/>
          <w:i/>
          <w:sz w:val="22"/>
          <w:szCs w:val="22"/>
        </w:rPr>
        <w:t>User Risk Factor</w:t>
      </w:r>
      <w:r w:rsidRPr="00AB7636">
        <w:rPr>
          <w:rFonts w:ascii="Arial" w:hAnsi="Arial" w:cs="Arial"/>
          <w:i/>
          <w:sz w:val="22"/>
          <w:szCs w:val="22"/>
        </w:rPr>
        <w:t xml:space="preserve"> is the share of total risk between generation and consumers, set at </w:t>
      </w:r>
      <w:r w:rsidR="00B4199C" w:rsidRPr="00AB7636">
        <w:rPr>
          <w:rFonts w:ascii="Arial" w:hAnsi="Arial" w:cs="Arial"/>
          <w:i/>
          <w:sz w:val="22"/>
          <w:szCs w:val="22"/>
        </w:rPr>
        <w:t>0.5</w:t>
      </w:r>
      <w:r w:rsidRPr="00AB7636">
        <w:rPr>
          <w:rFonts w:ascii="Arial" w:hAnsi="Arial" w:cs="Arial"/>
          <w:i/>
          <w:sz w:val="22"/>
          <w:szCs w:val="22"/>
        </w:rPr>
        <w:t>.</w:t>
      </w:r>
    </w:p>
    <w:p w14:paraId="3B738B82" w14:textId="77777777" w:rsidR="005F6A76" w:rsidRPr="00AB7636" w:rsidRDefault="005F6A76" w:rsidP="005F6A76">
      <w:pPr>
        <w:spacing w:line="360" w:lineRule="auto"/>
        <w:ind w:left="720"/>
        <w:jc w:val="both"/>
        <w:rPr>
          <w:rFonts w:ascii="Arial" w:hAnsi="Arial" w:cs="Arial"/>
          <w:sz w:val="22"/>
          <w:szCs w:val="22"/>
        </w:rPr>
      </w:pPr>
    </w:p>
    <w:p w14:paraId="5ABBD26A" w14:textId="77777777" w:rsidR="002B3B64" w:rsidRPr="00AB7636" w:rsidRDefault="005F6A76" w:rsidP="002B3B6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Global Asset Reuse Factor</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 xml:space="preserve"> is </w:t>
      </w:r>
      <w:r w:rsidR="002B3B64" w:rsidRPr="00AB7636">
        <w:rPr>
          <w:rFonts w:ascii="Arial" w:hAnsi="Arial" w:cs="Arial"/>
          <w:i/>
          <w:sz w:val="22"/>
          <w:szCs w:val="22"/>
        </w:rPr>
        <w:t xml:space="preserve">as set out in the </w:t>
      </w:r>
      <w:r w:rsidR="002B3B64" w:rsidRPr="00AB7636">
        <w:rPr>
          <w:rFonts w:ascii="Arial" w:hAnsi="Arial" w:cs="Arial"/>
          <w:b/>
          <w:i/>
          <w:sz w:val="22"/>
          <w:szCs w:val="22"/>
        </w:rPr>
        <w:t>Annual Wider Cancellation Charge Statement</w:t>
      </w:r>
      <w:r w:rsidR="002B3B64" w:rsidRPr="00AB7636">
        <w:rPr>
          <w:rFonts w:ascii="Arial" w:hAnsi="Arial" w:cs="Arial"/>
          <w:i/>
          <w:sz w:val="22"/>
          <w:szCs w:val="22"/>
        </w:rPr>
        <w:t>.</w:t>
      </w:r>
      <w:r w:rsidR="002B3B64" w:rsidRPr="00AB7636">
        <w:rPr>
          <w:rFonts w:ascii="Arial" w:hAnsi="Arial" w:cs="Arial"/>
          <w:i/>
          <w:sz w:val="22"/>
          <w:szCs w:val="22"/>
        </w:rPr>
        <w:tab/>
      </w:r>
    </w:p>
    <w:p w14:paraId="728424B1" w14:textId="77777777" w:rsidR="005F6A76" w:rsidRPr="00AB7636" w:rsidRDefault="005F6A76" w:rsidP="005F6A76">
      <w:pPr>
        <w:spacing w:line="360" w:lineRule="auto"/>
        <w:ind w:left="720"/>
        <w:jc w:val="both"/>
        <w:rPr>
          <w:rFonts w:ascii="Arial" w:hAnsi="Arial" w:cs="Arial"/>
          <w:b/>
          <w:i/>
          <w:sz w:val="22"/>
          <w:szCs w:val="22"/>
        </w:rPr>
      </w:pPr>
    </w:p>
    <w:p w14:paraId="528081A0" w14:textId="734B7A91"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Boundaries</w:t>
      </w:r>
      <w:r w:rsidR="00C329C9" w:rsidRPr="00AB7636">
        <w:rPr>
          <w:rFonts w:ascii="Arial" w:hAnsi="Arial" w:cs="Arial"/>
          <w:i/>
          <w:sz w:val="22"/>
          <w:szCs w:val="22"/>
        </w:rPr>
        <w:t xml:space="preserve"> are as detailed in S</w:t>
      </w:r>
      <w:r w:rsidRPr="00AB7636">
        <w:rPr>
          <w:rFonts w:ascii="Arial" w:hAnsi="Arial" w:cs="Arial"/>
          <w:i/>
          <w:sz w:val="22"/>
          <w:szCs w:val="22"/>
        </w:rPr>
        <w:t xml:space="preserve">ection 8 of the </w:t>
      </w:r>
      <w:r w:rsidR="001A65AC" w:rsidRPr="00AB7636">
        <w:rPr>
          <w:rFonts w:ascii="Arial" w:hAnsi="Arial" w:cs="Arial"/>
          <w:b/>
          <w:bCs/>
          <w:i/>
          <w:sz w:val="22"/>
          <w:szCs w:val="22"/>
        </w:rPr>
        <w:t>Electricity Ten Year Statement (ETYS)</w:t>
      </w:r>
      <w:r w:rsidR="00443505" w:rsidRPr="00AB7636">
        <w:rPr>
          <w:rFonts w:ascii="Arial" w:hAnsi="Arial" w:cs="Arial"/>
          <w:i/>
          <w:sz w:val="22"/>
          <w:szCs w:val="22"/>
        </w:rPr>
        <w:t>.</w:t>
      </w:r>
    </w:p>
    <w:p w14:paraId="26F9C38C" w14:textId="77777777" w:rsidR="005F6A76" w:rsidRPr="00AB7636" w:rsidRDefault="005F6A76" w:rsidP="005F6A76">
      <w:pPr>
        <w:spacing w:line="360" w:lineRule="auto"/>
        <w:ind w:left="720"/>
        <w:jc w:val="both"/>
        <w:rPr>
          <w:rFonts w:ascii="Arial" w:hAnsi="Arial" w:cs="Arial"/>
          <w:sz w:val="22"/>
          <w:szCs w:val="22"/>
        </w:rPr>
      </w:pPr>
    </w:p>
    <w:p w14:paraId="56CFA554" w14:textId="31AA016A"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 xml:space="preserve">Boundary (LR) Level </w:t>
      </w:r>
      <w:r w:rsidRPr="00AB7636">
        <w:rPr>
          <w:rFonts w:ascii="Arial" w:hAnsi="Arial" w:cs="Arial"/>
          <w:i/>
          <w:sz w:val="22"/>
          <w:szCs w:val="22"/>
        </w:rPr>
        <w:t xml:space="preserve">is the </w:t>
      </w:r>
      <w:r w:rsidR="00B4199C" w:rsidRPr="00AB7636">
        <w:rPr>
          <w:rFonts w:ascii="Arial" w:hAnsi="Arial" w:cs="Arial"/>
          <w:i/>
          <w:sz w:val="22"/>
          <w:szCs w:val="22"/>
        </w:rPr>
        <w:t>depth</w:t>
      </w:r>
      <w:r w:rsidRPr="00AB7636">
        <w:rPr>
          <w:rFonts w:ascii="Arial" w:hAnsi="Arial" w:cs="Arial"/>
          <w:i/>
          <w:sz w:val="22"/>
          <w:szCs w:val="22"/>
        </w:rPr>
        <w:t xml:space="preserve"> of each </w:t>
      </w:r>
      <w:r w:rsidRPr="00AB7636">
        <w:rPr>
          <w:rFonts w:ascii="Arial" w:hAnsi="Arial" w:cs="Arial"/>
          <w:b/>
          <w:i/>
          <w:sz w:val="22"/>
          <w:szCs w:val="22"/>
        </w:rPr>
        <w:t xml:space="preserve">Boundary </w:t>
      </w:r>
      <w:r w:rsidRPr="00AB7636">
        <w:rPr>
          <w:rFonts w:ascii="Arial" w:hAnsi="Arial" w:cs="Arial"/>
          <w:i/>
          <w:sz w:val="22"/>
          <w:szCs w:val="22"/>
        </w:rPr>
        <w:t>as</w:t>
      </w:r>
      <w:r w:rsidRPr="00AB7636">
        <w:rPr>
          <w:rFonts w:ascii="Arial" w:hAnsi="Arial" w:cs="Arial"/>
          <w:b/>
          <w:i/>
          <w:sz w:val="22"/>
          <w:szCs w:val="22"/>
        </w:rPr>
        <w:t xml:space="preserve"> </w:t>
      </w:r>
      <w:r w:rsidRPr="00AB7636">
        <w:rPr>
          <w:rFonts w:ascii="Arial" w:hAnsi="Arial" w:cs="Arial"/>
          <w:i/>
          <w:sz w:val="22"/>
          <w:szCs w:val="22"/>
        </w:rPr>
        <w:t>determined by</w:t>
      </w:r>
      <w:r w:rsidR="009B33DC" w:rsidRPr="00AB7636">
        <w:rPr>
          <w:rFonts w:ascii="Arial" w:hAnsi="Arial" w:cs="Arial"/>
          <w:i/>
          <w:sz w:val="22"/>
          <w:szCs w:val="22"/>
        </w:rPr>
        <w:t xml:space="preserve"> </w:t>
      </w:r>
      <w:r w:rsidR="009B33DC" w:rsidRPr="00AB7636">
        <w:rPr>
          <w:rFonts w:ascii="Arial" w:hAnsi="Arial" w:cs="Arial"/>
          <w:b/>
          <w:i/>
          <w:sz w:val="22"/>
          <w:szCs w:val="22"/>
        </w:rPr>
        <w:t>T</w:t>
      </w:r>
      <w:r w:rsidRPr="00AB7636">
        <w:rPr>
          <w:rFonts w:ascii="Arial" w:hAnsi="Arial" w:cs="Arial"/>
          <w:b/>
          <w:i/>
          <w:sz w:val="22"/>
          <w:szCs w:val="22"/>
        </w:rPr>
        <w:t>he Company</w:t>
      </w:r>
      <w:r w:rsidRPr="00AB7636">
        <w:rPr>
          <w:rFonts w:ascii="Arial" w:hAnsi="Arial" w:cs="Arial"/>
          <w:i/>
          <w:sz w:val="22"/>
          <w:szCs w:val="22"/>
        </w:rPr>
        <w:t xml:space="preserve"> multiplied by the increase in required capability on that </w:t>
      </w:r>
      <w:r w:rsidRPr="00AB7636">
        <w:rPr>
          <w:rFonts w:ascii="Arial" w:hAnsi="Arial" w:cs="Arial"/>
          <w:b/>
          <w:i/>
          <w:sz w:val="22"/>
          <w:szCs w:val="22"/>
        </w:rPr>
        <w:t>Boundary</w:t>
      </w:r>
      <w:r w:rsidRPr="00AB7636">
        <w:rPr>
          <w:rFonts w:ascii="Arial" w:hAnsi="Arial" w:cs="Arial"/>
          <w:i/>
          <w:sz w:val="22"/>
          <w:szCs w:val="22"/>
        </w:rPr>
        <w:t xml:space="preserve"> over the forthcoming four year period, as set out in the </w:t>
      </w:r>
      <w:r w:rsidR="001A65AC" w:rsidRPr="00AB7636">
        <w:rPr>
          <w:rFonts w:ascii="Arial" w:hAnsi="Arial" w:cs="Arial"/>
          <w:b/>
          <w:bCs/>
          <w:i/>
          <w:sz w:val="22"/>
          <w:szCs w:val="22"/>
        </w:rPr>
        <w:t>Electricity Ten Year Statement (ETYS)</w:t>
      </w:r>
      <w:r w:rsidRPr="00AB7636">
        <w:rPr>
          <w:rFonts w:ascii="Arial" w:hAnsi="Arial" w:cs="Arial"/>
          <w:i/>
          <w:sz w:val="22"/>
          <w:szCs w:val="22"/>
        </w:rPr>
        <w:t>.</w:t>
      </w:r>
    </w:p>
    <w:p w14:paraId="77066EB0" w14:textId="77777777" w:rsidR="005F6A76" w:rsidRPr="00AB7636" w:rsidRDefault="005F6A76" w:rsidP="005F6A76">
      <w:pPr>
        <w:spacing w:line="360" w:lineRule="auto"/>
        <w:ind w:left="720"/>
        <w:jc w:val="both"/>
        <w:rPr>
          <w:rFonts w:ascii="Arial" w:hAnsi="Arial" w:cs="Arial"/>
          <w:sz w:val="22"/>
          <w:szCs w:val="22"/>
        </w:rPr>
      </w:pPr>
    </w:p>
    <w:p w14:paraId="4CD15AB6" w14:textId="62051958"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 xml:space="preserve">Boundary (NLR) Level </w:t>
      </w:r>
      <w:r w:rsidRPr="00AB7636">
        <w:rPr>
          <w:rFonts w:ascii="Arial" w:hAnsi="Arial" w:cs="Arial"/>
          <w:i/>
          <w:sz w:val="22"/>
          <w:szCs w:val="22"/>
        </w:rPr>
        <w:t xml:space="preserve">is the </w:t>
      </w:r>
      <w:r w:rsidR="00B4199C" w:rsidRPr="00AB7636">
        <w:rPr>
          <w:rFonts w:ascii="Arial" w:hAnsi="Arial" w:cs="Arial"/>
          <w:i/>
          <w:sz w:val="22"/>
          <w:szCs w:val="22"/>
        </w:rPr>
        <w:t>depth</w:t>
      </w:r>
      <w:r w:rsidRPr="00AB7636">
        <w:rPr>
          <w:rFonts w:ascii="Arial" w:hAnsi="Arial" w:cs="Arial"/>
          <w:i/>
          <w:sz w:val="22"/>
          <w:szCs w:val="22"/>
        </w:rPr>
        <w:t xml:space="preserve"> of each </w:t>
      </w:r>
      <w:r w:rsidRPr="00AB7636">
        <w:rPr>
          <w:rFonts w:ascii="Arial" w:hAnsi="Arial" w:cs="Arial"/>
          <w:b/>
          <w:i/>
          <w:sz w:val="22"/>
          <w:szCs w:val="22"/>
        </w:rPr>
        <w:t xml:space="preserve">Boundary </w:t>
      </w:r>
      <w:r w:rsidRPr="00AB7636">
        <w:rPr>
          <w:rFonts w:ascii="Arial" w:hAnsi="Arial" w:cs="Arial"/>
          <w:i/>
          <w:sz w:val="22"/>
          <w:szCs w:val="22"/>
        </w:rPr>
        <w:t>as</w:t>
      </w:r>
      <w:r w:rsidRPr="00AB7636">
        <w:rPr>
          <w:rFonts w:ascii="Arial" w:hAnsi="Arial" w:cs="Arial"/>
          <w:b/>
          <w:i/>
          <w:sz w:val="22"/>
          <w:szCs w:val="22"/>
        </w:rPr>
        <w:t xml:space="preserve"> </w:t>
      </w:r>
      <w:r w:rsidRPr="00AB7636">
        <w:rPr>
          <w:rFonts w:ascii="Arial" w:hAnsi="Arial" w:cs="Arial"/>
          <w:i/>
          <w:sz w:val="22"/>
          <w:szCs w:val="22"/>
        </w:rPr>
        <w:t xml:space="preserve">determined by </w:t>
      </w:r>
      <w:r w:rsidR="00443505" w:rsidRPr="00AB7636">
        <w:rPr>
          <w:rFonts w:ascii="Arial" w:hAnsi="Arial" w:cs="Arial"/>
          <w:b/>
          <w:i/>
          <w:sz w:val="22"/>
          <w:szCs w:val="22"/>
        </w:rPr>
        <w:t>T</w:t>
      </w:r>
      <w:r w:rsidRPr="00AB7636">
        <w:rPr>
          <w:rFonts w:ascii="Arial" w:hAnsi="Arial" w:cs="Arial"/>
          <w:b/>
          <w:i/>
          <w:sz w:val="22"/>
          <w:szCs w:val="22"/>
        </w:rPr>
        <w:t>he Company</w:t>
      </w:r>
      <w:r w:rsidRPr="00AB7636">
        <w:rPr>
          <w:rFonts w:ascii="Arial" w:hAnsi="Arial" w:cs="Arial"/>
          <w:i/>
          <w:sz w:val="22"/>
          <w:szCs w:val="22"/>
        </w:rPr>
        <w:t xml:space="preserve"> multiplied by the available capability on that </w:t>
      </w:r>
      <w:r w:rsidRPr="00AB7636">
        <w:rPr>
          <w:rFonts w:ascii="Arial" w:hAnsi="Arial" w:cs="Arial"/>
          <w:b/>
          <w:i/>
          <w:sz w:val="22"/>
          <w:szCs w:val="22"/>
        </w:rPr>
        <w:t>Boundary</w:t>
      </w:r>
      <w:r w:rsidRPr="00AB7636">
        <w:rPr>
          <w:rFonts w:ascii="Arial" w:hAnsi="Arial" w:cs="Arial"/>
          <w:i/>
          <w:sz w:val="22"/>
          <w:szCs w:val="22"/>
        </w:rPr>
        <w:t xml:space="preserve"> in the year in question, as set out in the </w:t>
      </w:r>
      <w:r w:rsidR="001A65AC" w:rsidRPr="00AB7636">
        <w:rPr>
          <w:rFonts w:ascii="Arial" w:hAnsi="Arial" w:cs="Arial"/>
          <w:b/>
          <w:bCs/>
          <w:i/>
          <w:sz w:val="22"/>
          <w:szCs w:val="22"/>
        </w:rPr>
        <w:t>Electricity Ten Year Statement (ETYS)</w:t>
      </w:r>
      <w:r w:rsidRPr="00AB7636">
        <w:rPr>
          <w:rFonts w:ascii="Arial" w:hAnsi="Arial" w:cs="Arial"/>
          <w:i/>
          <w:sz w:val="22"/>
          <w:szCs w:val="22"/>
        </w:rPr>
        <w:t>.</w:t>
      </w:r>
    </w:p>
    <w:p w14:paraId="1691CCDD" w14:textId="77777777" w:rsidR="005F6A76" w:rsidRPr="00AB7636" w:rsidRDefault="005F6A76" w:rsidP="005F6A76">
      <w:pPr>
        <w:spacing w:line="360" w:lineRule="auto"/>
        <w:ind w:left="720"/>
        <w:jc w:val="both"/>
        <w:rPr>
          <w:rFonts w:ascii="Arial" w:hAnsi="Arial" w:cs="Arial"/>
          <w:sz w:val="22"/>
          <w:szCs w:val="22"/>
        </w:rPr>
      </w:pPr>
    </w:p>
    <w:p w14:paraId="726CFE78" w14:textId="78AA3D00"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Boundary Non Compliance Factors</w:t>
      </w:r>
      <w:r w:rsidRPr="00AB7636">
        <w:rPr>
          <w:rFonts w:ascii="Arial" w:hAnsi="Arial" w:cs="Arial"/>
          <w:i/>
          <w:sz w:val="22"/>
          <w:szCs w:val="22"/>
        </w:rPr>
        <w:t xml:space="preserve"> are the ratio between the available capability and required capability on each </w:t>
      </w:r>
      <w:r w:rsidRPr="00AB7636">
        <w:rPr>
          <w:rFonts w:ascii="Arial" w:hAnsi="Arial" w:cs="Arial"/>
          <w:b/>
          <w:i/>
          <w:sz w:val="22"/>
          <w:szCs w:val="22"/>
        </w:rPr>
        <w:t>Boundary</w:t>
      </w:r>
      <w:r w:rsidRPr="00AB7636">
        <w:rPr>
          <w:rFonts w:ascii="Arial" w:hAnsi="Arial" w:cs="Arial"/>
          <w:i/>
          <w:sz w:val="22"/>
          <w:szCs w:val="22"/>
        </w:rPr>
        <w:t xml:space="preserve"> as d</w:t>
      </w:r>
      <w:r w:rsidR="00C329C9" w:rsidRPr="00AB7636">
        <w:rPr>
          <w:rFonts w:ascii="Arial" w:hAnsi="Arial" w:cs="Arial"/>
          <w:i/>
          <w:sz w:val="22"/>
          <w:szCs w:val="22"/>
        </w:rPr>
        <w:t>etailed in S</w:t>
      </w:r>
      <w:r w:rsidRPr="00AB7636">
        <w:rPr>
          <w:rFonts w:ascii="Arial" w:hAnsi="Arial" w:cs="Arial"/>
          <w:i/>
          <w:sz w:val="22"/>
          <w:szCs w:val="22"/>
        </w:rPr>
        <w:t xml:space="preserve">ection 8 of the </w:t>
      </w:r>
      <w:r w:rsidR="001A65AC" w:rsidRPr="00AB7636">
        <w:rPr>
          <w:rFonts w:ascii="Arial" w:hAnsi="Arial" w:cs="Arial"/>
          <w:b/>
          <w:i/>
          <w:sz w:val="22"/>
          <w:szCs w:val="22"/>
        </w:rPr>
        <w:t>Electricity Ten Year Statement (ETYS)</w:t>
      </w:r>
      <w:r w:rsidRPr="00AB7636">
        <w:rPr>
          <w:rFonts w:ascii="Arial" w:hAnsi="Arial" w:cs="Arial"/>
          <w:i/>
          <w:sz w:val="22"/>
          <w:szCs w:val="22"/>
        </w:rPr>
        <w:t>, capped at 100%.</w:t>
      </w:r>
    </w:p>
    <w:p w14:paraId="5A6B26AC" w14:textId="77777777" w:rsidR="005F6A76" w:rsidRPr="00AB7636" w:rsidRDefault="005F6A76" w:rsidP="005F6A76">
      <w:pPr>
        <w:spacing w:line="360" w:lineRule="auto"/>
        <w:ind w:left="720"/>
        <w:jc w:val="both"/>
        <w:rPr>
          <w:rFonts w:ascii="Arial" w:hAnsi="Arial" w:cs="Arial"/>
          <w:sz w:val="22"/>
          <w:szCs w:val="22"/>
        </w:rPr>
      </w:pPr>
    </w:p>
    <w:p w14:paraId="5BB76FAC" w14:textId="4C6F426A"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Generation Zones</w:t>
      </w:r>
      <w:r w:rsidRPr="00AB7636">
        <w:rPr>
          <w:rFonts w:ascii="Arial" w:hAnsi="Arial" w:cs="Arial"/>
          <w:i/>
          <w:sz w:val="22"/>
          <w:szCs w:val="22"/>
        </w:rPr>
        <w:t xml:space="preserve"> are </w:t>
      </w:r>
      <w:r w:rsidR="00443505" w:rsidRPr="00AB7636">
        <w:rPr>
          <w:rFonts w:ascii="Arial" w:hAnsi="Arial" w:cs="Arial"/>
          <w:i/>
          <w:sz w:val="22"/>
          <w:szCs w:val="22"/>
        </w:rPr>
        <w:t xml:space="preserve">(a) </w:t>
      </w:r>
      <w:r w:rsidRPr="00AB7636">
        <w:rPr>
          <w:rFonts w:ascii="Arial" w:hAnsi="Arial" w:cs="Arial"/>
          <w:i/>
          <w:sz w:val="22"/>
          <w:szCs w:val="22"/>
        </w:rPr>
        <w:t xml:space="preserve">as defined in the </w:t>
      </w:r>
      <w:r w:rsidR="001A65AC" w:rsidRPr="00AB7636">
        <w:rPr>
          <w:rFonts w:ascii="Arial" w:hAnsi="Arial" w:cs="Arial"/>
          <w:b/>
          <w:bCs/>
          <w:i/>
          <w:sz w:val="22"/>
          <w:szCs w:val="22"/>
        </w:rPr>
        <w:t>Electricity Ten Year Statement (ETYS)</w:t>
      </w:r>
      <w:r w:rsidRPr="00AB7636">
        <w:rPr>
          <w:rFonts w:ascii="Arial" w:hAnsi="Arial" w:cs="Arial"/>
          <w:b/>
          <w:bCs/>
          <w:i/>
          <w:sz w:val="22"/>
          <w:szCs w:val="22"/>
        </w:rPr>
        <w:t xml:space="preserve"> </w:t>
      </w:r>
      <w:r w:rsidRPr="00AB7636">
        <w:rPr>
          <w:rFonts w:ascii="Arial" w:hAnsi="Arial" w:cs="Arial"/>
          <w:i/>
          <w:sz w:val="22"/>
          <w:szCs w:val="22"/>
        </w:rPr>
        <w:t xml:space="preserve">for the </w:t>
      </w:r>
      <w:r w:rsidRPr="00AB7636">
        <w:rPr>
          <w:rFonts w:ascii="Arial" w:hAnsi="Arial" w:cs="Arial"/>
          <w:b/>
          <w:i/>
          <w:sz w:val="22"/>
          <w:szCs w:val="22"/>
        </w:rPr>
        <w:t>Financial Year</w:t>
      </w:r>
      <w:r w:rsidRPr="00AB7636">
        <w:rPr>
          <w:rFonts w:ascii="Arial" w:hAnsi="Arial" w:cs="Arial"/>
          <w:i/>
          <w:sz w:val="22"/>
          <w:szCs w:val="22"/>
        </w:rPr>
        <w:t xml:space="preserve"> in which the termination or reduction in </w:t>
      </w:r>
      <w:r w:rsidRPr="00AB7636">
        <w:rPr>
          <w:rFonts w:ascii="Arial" w:hAnsi="Arial" w:cs="Arial"/>
          <w:b/>
          <w:i/>
          <w:sz w:val="22"/>
          <w:szCs w:val="22"/>
        </w:rPr>
        <w:t>Transmission Entry Capacity</w:t>
      </w:r>
      <w:r w:rsidRPr="00AB7636">
        <w:rPr>
          <w:rFonts w:ascii="Arial" w:hAnsi="Arial" w:cs="Arial"/>
          <w:i/>
          <w:sz w:val="22"/>
          <w:szCs w:val="22"/>
        </w:rPr>
        <w:t xml:space="preserve"> </w:t>
      </w:r>
      <w:r w:rsidR="00443505" w:rsidRPr="00AB7636">
        <w:rPr>
          <w:rFonts w:ascii="Arial" w:hAnsi="Arial" w:cs="Arial"/>
          <w:i/>
          <w:sz w:val="22"/>
          <w:szCs w:val="22"/>
        </w:rPr>
        <w:t xml:space="preserve">or reduction in </w:t>
      </w:r>
      <w:r w:rsidR="00443505" w:rsidRPr="00AB7636">
        <w:rPr>
          <w:rFonts w:ascii="Arial" w:hAnsi="Arial" w:cs="Arial"/>
          <w:b/>
          <w:i/>
          <w:sz w:val="22"/>
          <w:szCs w:val="22"/>
        </w:rPr>
        <w:t>Developer Capacity</w:t>
      </w:r>
      <w:r w:rsidR="00F942EA" w:rsidRPr="00AB7636">
        <w:rPr>
          <w:rFonts w:ascii="Arial" w:hAnsi="Arial" w:cs="Arial"/>
          <w:i/>
          <w:sz w:val="22"/>
          <w:szCs w:val="22"/>
        </w:rPr>
        <w:t xml:space="preserve"> or reduction in </w:t>
      </w:r>
      <w:r w:rsidR="00F942EA" w:rsidRPr="00AB7636">
        <w:rPr>
          <w:rFonts w:ascii="Arial" w:hAnsi="Arial" w:cs="Arial"/>
          <w:b/>
          <w:i/>
          <w:sz w:val="22"/>
          <w:szCs w:val="22"/>
        </w:rPr>
        <w:t>Interconnector User Commitment Capacity</w:t>
      </w:r>
      <w:r w:rsidR="00443505" w:rsidRPr="00AB7636">
        <w:rPr>
          <w:rFonts w:ascii="Arial" w:hAnsi="Arial" w:cs="Arial"/>
          <w:i/>
          <w:sz w:val="22"/>
          <w:szCs w:val="22"/>
        </w:rPr>
        <w:t xml:space="preserve"> </w:t>
      </w:r>
      <w:r w:rsidRPr="00AB7636">
        <w:rPr>
          <w:rFonts w:ascii="Arial" w:hAnsi="Arial" w:cs="Arial"/>
          <w:i/>
          <w:sz w:val="22"/>
          <w:szCs w:val="22"/>
        </w:rPr>
        <w:t xml:space="preserve">occurs </w:t>
      </w:r>
      <w:r w:rsidR="00443505" w:rsidRPr="00AB7636">
        <w:rPr>
          <w:rFonts w:ascii="Arial" w:hAnsi="Arial" w:cs="Arial"/>
          <w:i/>
          <w:sz w:val="22"/>
          <w:szCs w:val="22"/>
        </w:rPr>
        <w:t xml:space="preserve">prior to the </w:t>
      </w:r>
      <w:r w:rsidR="00443505" w:rsidRPr="00AB7636">
        <w:rPr>
          <w:rFonts w:ascii="Arial" w:hAnsi="Arial" w:cs="Arial"/>
          <w:b/>
          <w:i/>
          <w:sz w:val="22"/>
          <w:szCs w:val="22"/>
        </w:rPr>
        <w:t>Charging Date</w:t>
      </w:r>
      <w:r w:rsidR="00443505" w:rsidRPr="00AB7636">
        <w:rPr>
          <w:rFonts w:ascii="Arial" w:hAnsi="Arial" w:cs="Arial"/>
          <w:i/>
          <w:sz w:val="22"/>
          <w:szCs w:val="22"/>
        </w:rPr>
        <w:t xml:space="preserve"> (</w:t>
      </w:r>
      <w:r w:rsidRPr="00AB7636">
        <w:rPr>
          <w:rFonts w:ascii="Arial" w:hAnsi="Arial" w:cs="Arial"/>
          <w:i/>
          <w:sz w:val="22"/>
          <w:szCs w:val="22"/>
        </w:rPr>
        <w:t xml:space="preserve">or where not so defined as set out in the relevant </w:t>
      </w:r>
      <w:r w:rsidRPr="00AB7636">
        <w:rPr>
          <w:rFonts w:ascii="Arial" w:hAnsi="Arial" w:cs="Arial"/>
          <w:b/>
          <w:i/>
          <w:sz w:val="22"/>
          <w:szCs w:val="22"/>
        </w:rPr>
        <w:t>Cancellation Charge Statement</w:t>
      </w:r>
      <w:r w:rsidR="00443505" w:rsidRPr="00AB7636">
        <w:rPr>
          <w:rFonts w:ascii="Arial" w:hAnsi="Arial" w:cs="Arial"/>
          <w:i/>
          <w:sz w:val="22"/>
          <w:szCs w:val="22"/>
        </w:rPr>
        <w:t xml:space="preserve">) or (b) as defined in the </w:t>
      </w:r>
      <w:r w:rsidR="001A65AC" w:rsidRPr="00AB7636">
        <w:rPr>
          <w:rFonts w:ascii="Arial" w:hAnsi="Arial" w:cs="Arial"/>
          <w:b/>
          <w:bCs/>
          <w:i/>
          <w:sz w:val="22"/>
          <w:szCs w:val="22"/>
        </w:rPr>
        <w:t>Electricity Ten Year Statement (ETYS)</w:t>
      </w:r>
      <w:r w:rsidR="00443505" w:rsidRPr="00AB7636">
        <w:rPr>
          <w:rFonts w:ascii="Arial" w:hAnsi="Arial" w:cs="Arial"/>
          <w:b/>
          <w:bCs/>
          <w:i/>
          <w:sz w:val="22"/>
          <w:szCs w:val="22"/>
        </w:rPr>
        <w:t xml:space="preserve"> </w:t>
      </w:r>
      <w:r w:rsidR="00443505" w:rsidRPr="00AB7636">
        <w:rPr>
          <w:rFonts w:ascii="Arial" w:hAnsi="Arial" w:cs="Arial"/>
          <w:i/>
          <w:sz w:val="22"/>
          <w:szCs w:val="22"/>
        </w:rPr>
        <w:t xml:space="preserve">for the </w:t>
      </w:r>
      <w:r w:rsidR="00443505" w:rsidRPr="00AB7636">
        <w:rPr>
          <w:rFonts w:ascii="Arial" w:hAnsi="Arial" w:cs="Arial"/>
          <w:b/>
          <w:i/>
          <w:sz w:val="22"/>
          <w:szCs w:val="22"/>
        </w:rPr>
        <w:t>Financial Year</w:t>
      </w:r>
      <w:r w:rsidR="00443505" w:rsidRPr="00AB7636">
        <w:rPr>
          <w:rFonts w:ascii="Arial" w:hAnsi="Arial" w:cs="Arial"/>
          <w:i/>
          <w:sz w:val="22"/>
          <w:szCs w:val="22"/>
        </w:rPr>
        <w:t xml:space="preserve"> in which the notice of </w:t>
      </w:r>
      <w:r w:rsidR="00443505" w:rsidRPr="00AB7636">
        <w:rPr>
          <w:rFonts w:ascii="Arial" w:hAnsi="Arial" w:cs="Arial"/>
          <w:b/>
          <w:i/>
          <w:sz w:val="22"/>
          <w:szCs w:val="22"/>
        </w:rPr>
        <w:t>Disconnection</w:t>
      </w:r>
      <w:r w:rsidR="00443505" w:rsidRPr="00AB7636">
        <w:rPr>
          <w:rFonts w:ascii="Arial" w:hAnsi="Arial" w:cs="Arial"/>
          <w:i/>
          <w:sz w:val="22"/>
          <w:szCs w:val="22"/>
        </w:rPr>
        <w:t xml:space="preserve"> or reduction in </w:t>
      </w:r>
      <w:r w:rsidR="00443505" w:rsidRPr="00AB7636">
        <w:rPr>
          <w:rFonts w:ascii="Arial" w:hAnsi="Arial" w:cs="Arial"/>
          <w:b/>
          <w:i/>
          <w:sz w:val="22"/>
          <w:szCs w:val="22"/>
        </w:rPr>
        <w:t>Transmission Entry Capacity</w:t>
      </w:r>
      <w:r w:rsidR="00443505" w:rsidRPr="00AB7636">
        <w:rPr>
          <w:rFonts w:ascii="Arial" w:hAnsi="Arial" w:cs="Arial"/>
          <w:i/>
          <w:sz w:val="22"/>
          <w:szCs w:val="22"/>
        </w:rPr>
        <w:t xml:space="preserve"> occurs on or after the </w:t>
      </w:r>
      <w:r w:rsidR="00443505" w:rsidRPr="00AB7636">
        <w:rPr>
          <w:rFonts w:ascii="Arial" w:hAnsi="Arial" w:cs="Arial"/>
          <w:b/>
          <w:i/>
          <w:sz w:val="22"/>
          <w:szCs w:val="22"/>
        </w:rPr>
        <w:t>Charging Date</w:t>
      </w:r>
      <w:r w:rsidRPr="00AB7636">
        <w:rPr>
          <w:rFonts w:ascii="Arial" w:hAnsi="Arial" w:cs="Arial"/>
          <w:i/>
          <w:sz w:val="22"/>
          <w:szCs w:val="22"/>
        </w:rPr>
        <w:t xml:space="preserve">. </w:t>
      </w:r>
    </w:p>
    <w:p w14:paraId="2743F580" w14:textId="77777777" w:rsidR="005F6A76" w:rsidRPr="00AB7636" w:rsidRDefault="005F6A76" w:rsidP="005F6A76">
      <w:pPr>
        <w:spacing w:line="360" w:lineRule="auto"/>
        <w:ind w:left="720"/>
        <w:jc w:val="both"/>
        <w:rPr>
          <w:rFonts w:ascii="Arial" w:hAnsi="Arial" w:cs="Arial"/>
          <w:sz w:val="22"/>
          <w:szCs w:val="22"/>
        </w:rPr>
      </w:pPr>
    </w:p>
    <w:p w14:paraId="752DE512"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00B4199C" w:rsidRPr="00AB7636">
        <w:rPr>
          <w:rFonts w:ascii="Arial" w:hAnsi="Arial" w:cs="Arial"/>
          <w:b/>
          <w:i/>
          <w:sz w:val="22"/>
          <w:szCs w:val="22"/>
        </w:rPr>
        <w:t>Wider User Commitment Liability B</w:t>
      </w:r>
      <w:r w:rsidRPr="00AB7636">
        <w:rPr>
          <w:rFonts w:ascii="Arial" w:hAnsi="Arial" w:cs="Arial"/>
          <w:b/>
          <w:i/>
          <w:sz w:val="22"/>
          <w:szCs w:val="22"/>
        </w:rPr>
        <w:t>ase</w:t>
      </w:r>
      <w:r w:rsidRPr="00AB7636">
        <w:rPr>
          <w:rFonts w:ascii="Arial" w:hAnsi="Arial" w:cs="Arial"/>
          <w:i/>
          <w:sz w:val="22"/>
          <w:szCs w:val="22"/>
        </w:rPr>
        <w:t xml:space="preserve"> is the total amount of generation </w:t>
      </w:r>
      <w:r w:rsidR="00F942EA" w:rsidRPr="00AB7636">
        <w:rPr>
          <w:rFonts w:ascii="Arial" w:hAnsi="Arial" w:cs="Arial"/>
          <w:i/>
          <w:sz w:val="22"/>
          <w:szCs w:val="22"/>
        </w:rPr>
        <w:t xml:space="preserve">and </w:t>
      </w:r>
      <w:r w:rsidR="00F942EA" w:rsidRPr="00AB7636">
        <w:rPr>
          <w:rFonts w:ascii="Arial" w:hAnsi="Arial" w:cs="Arial"/>
          <w:b/>
          <w:i/>
          <w:sz w:val="22"/>
          <w:szCs w:val="22"/>
        </w:rPr>
        <w:t xml:space="preserve">Interconnector User Commitment Capacity </w:t>
      </w:r>
      <w:r w:rsidRPr="00AB7636">
        <w:rPr>
          <w:rFonts w:ascii="Arial" w:hAnsi="Arial" w:cs="Arial"/>
          <w:i/>
          <w:sz w:val="22"/>
          <w:szCs w:val="22"/>
        </w:rPr>
        <w:t xml:space="preserve">in MW </w:t>
      </w:r>
      <w:r w:rsidR="008E4F22" w:rsidRPr="00AB7636">
        <w:rPr>
          <w:rFonts w:ascii="Arial" w:hAnsi="Arial" w:cs="Arial"/>
          <w:i/>
          <w:sz w:val="22"/>
          <w:szCs w:val="22"/>
        </w:rPr>
        <w:t xml:space="preserve">liable for the </w:t>
      </w:r>
      <w:r w:rsidR="008E4F22" w:rsidRPr="00AB7636">
        <w:rPr>
          <w:rFonts w:ascii="Arial" w:hAnsi="Arial" w:cs="Arial"/>
          <w:b/>
          <w:i/>
          <w:sz w:val="22"/>
          <w:szCs w:val="22"/>
        </w:rPr>
        <w:t>Wider Cancellation Charge</w:t>
      </w:r>
      <w:r w:rsidRPr="00AB7636">
        <w:rPr>
          <w:rFonts w:ascii="Arial" w:hAnsi="Arial" w:cs="Arial"/>
          <w:i/>
          <w:sz w:val="22"/>
          <w:szCs w:val="22"/>
        </w:rPr>
        <w:t xml:space="preserve"> in the year in question and the total amount of generation</w:t>
      </w:r>
      <w:r w:rsidR="00F942EA" w:rsidRPr="00AB7636">
        <w:rPr>
          <w:rFonts w:ascii="Arial" w:hAnsi="Arial" w:cs="Arial"/>
          <w:i/>
          <w:sz w:val="22"/>
          <w:szCs w:val="22"/>
        </w:rPr>
        <w:t xml:space="preserve"> and </w:t>
      </w:r>
      <w:r w:rsidR="00F942EA" w:rsidRPr="00AB7636">
        <w:rPr>
          <w:rFonts w:ascii="Arial" w:hAnsi="Arial" w:cs="Arial"/>
          <w:b/>
          <w:i/>
          <w:sz w:val="22"/>
          <w:szCs w:val="22"/>
        </w:rPr>
        <w:t>Interconnector User Commitment Capacity</w:t>
      </w:r>
      <w:r w:rsidRPr="00AB7636">
        <w:rPr>
          <w:rFonts w:ascii="Arial" w:hAnsi="Arial" w:cs="Arial"/>
          <w:i/>
          <w:sz w:val="22"/>
          <w:szCs w:val="22"/>
        </w:rPr>
        <w:t xml:space="preserve"> in MW </w:t>
      </w:r>
      <w:r w:rsidR="002B3B64" w:rsidRPr="00AB7636">
        <w:rPr>
          <w:rFonts w:ascii="Arial" w:hAnsi="Arial" w:cs="Arial"/>
          <w:i/>
          <w:sz w:val="22"/>
          <w:szCs w:val="22"/>
        </w:rPr>
        <w:t xml:space="preserve">which will become liable for the </w:t>
      </w:r>
      <w:r w:rsidR="002B3B64" w:rsidRPr="00AB7636">
        <w:rPr>
          <w:rFonts w:ascii="Arial" w:hAnsi="Arial" w:cs="Arial"/>
          <w:b/>
          <w:i/>
          <w:sz w:val="22"/>
          <w:szCs w:val="22"/>
        </w:rPr>
        <w:t>Wider Cancellation Charge</w:t>
      </w:r>
      <w:r w:rsidR="002B3B64" w:rsidRPr="00AB7636">
        <w:rPr>
          <w:rFonts w:ascii="Arial" w:hAnsi="Arial" w:cs="Arial"/>
          <w:i/>
          <w:sz w:val="22"/>
          <w:szCs w:val="22"/>
        </w:rPr>
        <w:t xml:space="preserve"> in the year in question </w:t>
      </w:r>
      <w:r w:rsidRPr="00AB7636">
        <w:rPr>
          <w:rFonts w:ascii="Arial" w:hAnsi="Arial" w:cs="Arial"/>
          <w:i/>
          <w:sz w:val="22"/>
          <w:szCs w:val="22"/>
        </w:rPr>
        <w:t>a</w:t>
      </w:r>
      <w:r w:rsidR="002B3B64" w:rsidRPr="00AB7636">
        <w:rPr>
          <w:rFonts w:ascii="Arial" w:hAnsi="Arial" w:cs="Arial"/>
          <w:i/>
          <w:sz w:val="22"/>
          <w:szCs w:val="22"/>
        </w:rPr>
        <w:t>nd</w:t>
      </w:r>
      <w:r w:rsidRPr="00AB7636">
        <w:rPr>
          <w:rFonts w:ascii="Arial" w:hAnsi="Arial" w:cs="Arial"/>
          <w:i/>
          <w:sz w:val="22"/>
          <w:szCs w:val="22"/>
        </w:rPr>
        <w:t xml:space="preserve">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Charge</w:t>
      </w:r>
      <w:r w:rsidRPr="00AB7636">
        <w:rPr>
          <w:rFonts w:ascii="Arial" w:hAnsi="Arial" w:cs="Arial"/>
          <w:b/>
          <w:i/>
          <w:sz w:val="22"/>
          <w:szCs w:val="22"/>
        </w:rPr>
        <w:t xml:space="preserve"> Statement</w:t>
      </w:r>
      <w:r w:rsidRPr="00AB7636">
        <w:rPr>
          <w:rFonts w:ascii="Arial" w:hAnsi="Arial" w:cs="Arial"/>
          <w:i/>
          <w:sz w:val="22"/>
          <w:szCs w:val="22"/>
        </w:rPr>
        <w:t>.</w:t>
      </w:r>
    </w:p>
    <w:p w14:paraId="7CB9DEDE" w14:textId="77777777" w:rsidR="002B3B64" w:rsidRPr="00AB7636" w:rsidRDefault="002B3B64" w:rsidP="005F6A76">
      <w:pPr>
        <w:spacing w:line="360" w:lineRule="auto"/>
        <w:ind w:left="720"/>
        <w:jc w:val="both"/>
        <w:rPr>
          <w:rFonts w:ascii="Arial" w:hAnsi="Arial" w:cs="Arial"/>
          <w:i/>
          <w:sz w:val="22"/>
          <w:szCs w:val="22"/>
        </w:rPr>
      </w:pPr>
    </w:p>
    <w:p w14:paraId="01A7EA41" w14:textId="77777777" w:rsidR="002B3B64" w:rsidRPr="00AB7636" w:rsidRDefault="002B3B64" w:rsidP="002B3B6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Cancellation Charge Profile</w:t>
      </w:r>
      <w:r w:rsidRPr="00AB7636">
        <w:rPr>
          <w:rFonts w:ascii="Arial" w:hAnsi="Arial" w:cs="Arial"/>
          <w:i/>
          <w:sz w:val="22"/>
          <w:szCs w:val="22"/>
        </w:rPr>
        <w:t xml:space="preserve"> is the profile derived in accordance with the formula at Paragraph 3.</w:t>
      </w:r>
      <w:r w:rsidR="00C67A7E" w:rsidRPr="00AB7636">
        <w:rPr>
          <w:rFonts w:ascii="Arial" w:hAnsi="Arial" w:cs="Arial"/>
          <w:i/>
          <w:sz w:val="22"/>
          <w:szCs w:val="22"/>
        </w:rPr>
        <w:t>10 or 3.11</w:t>
      </w:r>
      <w:r w:rsidR="00D03AD6" w:rsidRPr="00AB7636">
        <w:rPr>
          <w:rFonts w:ascii="Arial" w:hAnsi="Arial" w:cs="Arial"/>
          <w:i/>
          <w:sz w:val="22"/>
          <w:szCs w:val="22"/>
        </w:rPr>
        <w:t>, as appropriate</w:t>
      </w:r>
      <w:r w:rsidRPr="00AB7636">
        <w:rPr>
          <w:rFonts w:ascii="Arial" w:hAnsi="Arial" w:cs="Arial"/>
          <w:i/>
          <w:sz w:val="22"/>
          <w:szCs w:val="22"/>
        </w:rPr>
        <w:t>.</w:t>
      </w:r>
    </w:p>
    <w:p w14:paraId="21D27FFB" w14:textId="77777777" w:rsidR="00512253" w:rsidRPr="00AB7636" w:rsidRDefault="00512253" w:rsidP="00512253">
      <w:pPr>
        <w:spacing w:line="360" w:lineRule="auto"/>
        <w:jc w:val="both"/>
        <w:rPr>
          <w:rFonts w:ascii="Arial" w:hAnsi="Arial" w:cs="Arial"/>
          <w:sz w:val="22"/>
          <w:szCs w:val="22"/>
        </w:rPr>
      </w:pPr>
    </w:p>
    <w:p w14:paraId="238474C9" w14:textId="77777777" w:rsidR="003E7523" w:rsidRPr="00AB7636" w:rsidRDefault="003E7523" w:rsidP="00F3163B">
      <w:pPr>
        <w:spacing w:line="360" w:lineRule="auto"/>
        <w:ind w:left="720" w:hanging="720"/>
        <w:jc w:val="both"/>
        <w:rPr>
          <w:rFonts w:ascii="Arial" w:hAnsi="Arial" w:cs="Arial"/>
          <w:b/>
          <w:sz w:val="22"/>
          <w:szCs w:val="22"/>
        </w:rPr>
      </w:pPr>
      <w:r w:rsidRPr="00AB7636">
        <w:rPr>
          <w:rFonts w:ascii="Arial" w:hAnsi="Arial" w:cs="Arial"/>
          <w:b/>
          <w:sz w:val="22"/>
          <w:szCs w:val="22"/>
        </w:rPr>
        <w:t>3.9</w:t>
      </w:r>
      <w:r w:rsidRPr="00AB7636">
        <w:rPr>
          <w:rFonts w:ascii="Arial" w:hAnsi="Arial" w:cs="Arial"/>
          <w:b/>
          <w:sz w:val="22"/>
          <w:szCs w:val="22"/>
        </w:rPr>
        <w:tab/>
        <w:t>Where the Construction Agreement is terminated or Transmission Entry Capacity or Developer Capacity</w:t>
      </w:r>
      <w:r w:rsidR="00F942EA" w:rsidRPr="00AB7636">
        <w:rPr>
          <w:rFonts w:ascii="Arial" w:hAnsi="Arial" w:cs="Arial"/>
          <w:b/>
          <w:sz w:val="22"/>
          <w:szCs w:val="22"/>
        </w:rPr>
        <w:t xml:space="preserve"> or</w:t>
      </w:r>
      <w:r w:rsidR="00F942EA" w:rsidRPr="00AB7636">
        <w:rPr>
          <w:rFonts w:ascii="Arial" w:hAnsi="Arial" w:cs="Arial"/>
          <w:sz w:val="22"/>
          <w:szCs w:val="22"/>
        </w:rPr>
        <w:t xml:space="preserve"> </w:t>
      </w:r>
      <w:r w:rsidR="00F942EA" w:rsidRPr="00AB7636">
        <w:rPr>
          <w:rFonts w:ascii="Arial" w:hAnsi="Arial" w:cs="Arial"/>
          <w:b/>
          <w:sz w:val="22"/>
          <w:szCs w:val="22"/>
        </w:rPr>
        <w:t>Interconnector User Commitment Capacity</w:t>
      </w:r>
      <w:r w:rsidRPr="00AB7636">
        <w:rPr>
          <w:rFonts w:ascii="Arial" w:hAnsi="Arial" w:cs="Arial"/>
          <w:b/>
          <w:sz w:val="22"/>
          <w:szCs w:val="22"/>
        </w:rPr>
        <w:t xml:space="preserve"> is reduced before the Trigger Date</w:t>
      </w:r>
    </w:p>
    <w:p w14:paraId="2B8115A1" w14:textId="77777777" w:rsidR="003E7523" w:rsidRPr="00AB7636" w:rsidRDefault="003E7523" w:rsidP="00F3163B">
      <w:pPr>
        <w:spacing w:line="360" w:lineRule="auto"/>
        <w:ind w:left="720" w:hanging="720"/>
        <w:jc w:val="both"/>
        <w:rPr>
          <w:rFonts w:ascii="Arial" w:hAnsi="Arial" w:cs="Arial"/>
          <w:b/>
          <w:sz w:val="22"/>
          <w:szCs w:val="22"/>
        </w:rPr>
      </w:pPr>
    </w:p>
    <w:p w14:paraId="12279214" w14:textId="2F91D828" w:rsidR="003E7523" w:rsidRPr="00AB7636" w:rsidRDefault="003E7523" w:rsidP="003E7523">
      <w:pPr>
        <w:spacing w:line="360" w:lineRule="auto"/>
        <w:ind w:left="720"/>
        <w:jc w:val="both"/>
        <w:rPr>
          <w:rFonts w:ascii="Arial" w:hAnsi="Arial" w:cs="Arial"/>
          <w:sz w:val="22"/>
          <w:szCs w:val="22"/>
        </w:rPr>
      </w:pPr>
      <w:r w:rsidRPr="00AB7636">
        <w:rPr>
          <w:rFonts w:ascii="Arial" w:hAnsi="Arial" w:cs="Arial"/>
          <w:sz w:val="22"/>
          <w:szCs w:val="22"/>
        </w:rPr>
        <w:t xml:space="preserve">Should a </w:t>
      </w:r>
      <w:r w:rsidRPr="00AB7636">
        <w:rPr>
          <w:rFonts w:ascii="Arial" w:hAnsi="Arial" w:cs="Arial"/>
          <w:b/>
          <w:sz w:val="22"/>
          <w:szCs w:val="22"/>
        </w:rPr>
        <w:t>Construction Agreement</w:t>
      </w:r>
      <w:r w:rsidRPr="00AB7636">
        <w:rPr>
          <w:rFonts w:ascii="Arial" w:hAnsi="Arial" w:cs="Arial"/>
          <w:sz w:val="22"/>
          <w:szCs w:val="22"/>
        </w:rPr>
        <w:t xml:space="preserve"> be terminated, or </w:t>
      </w:r>
      <w:r w:rsidRPr="00AB7636">
        <w:rPr>
          <w:rFonts w:ascii="Arial" w:hAnsi="Arial" w:cs="Arial"/>
          <w:b/>
          <w:sz w:val="22"/>
          <w:szCs w:val="22"/>
        </w:rPr>
        <w:t>Transmission Entry Capacity</w:t>
      </w:r>
      <w:r w:rsidRPr="00AB7636">
        <w:rPr>
          <w:rFonts w:ascii="Arial" w:hAnsi="Arial" w:cs="Arial"/>
          <w:sz w:val="22"/>
          <w:szCs w:val="22"/>
        </w:rPr>
        <w:t xml:space="preserve"> be reduced or </w:t>
      </w:r>
      <w:r w:rsidRPr="00AB7636">
        <w:rPr>
          <w:rFonts w:ascii="Arial" w:hAnsi="Arial" w:cs="Arial"/>
          <w:b/>
          <w:sz w:val="22"/>
          <w:szCs w:val="22"/>
        </w:rPr>
        <w:t>Developer Capacity</w:t>
      </w:r>
      <w:r w:rsidRPr="00AB7636">
        <w:rPr>
          <w:rFonts w:ascii="Arial" w:hAnsi="Arial" w:cs="Arial"/>
          <w:sz w:val="22"/>
          <w:szCs w:val="22"/>
        </w:rPr>
        <w:t xml:space="preserve"> be 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be reduced </w:t>
      </w:r>
      <w:r w:rsidRPr="00AB7636">
        <w:rPr>
          <w:rFonts w:ascii="Arial" w:hAnsi="Arial" w:cs="Arial"/>
          <w:sz w:val="22"/>
          <w:szCs w:val="22"/>
        </w:rPr>
        <w:t xml:space="preserve">before the </w:t>
      </w:r>
      <w:r w:rsidRPr="00AB7636">
        <w:rPr>
          <w:rFonts w:ascii="Arial" w:hAnsi="Arial" w:cs="Arial"/>
          <w:b/>
          <w:sz w:val="22"/>
          <w:szCs w:val="22"/>
        </w:rPr>
        <w:t>Trigger Date</w:t>
      </w:r>
      <w:ins w:id="130" w:author="Chris Warburton (NESO)" w:date="2025-05-15T11:47:00Z" w16du:dateUtc="2025-05-15T10:47:00Z">
        <w:r w:rsidR="00631892" w:rsidRPr="00AB7636">
          <w:rPr>
            <w:rFonts w:ascii="Arial" w:hAnsi="Arial" w:cs="Arial"/>
            <w:b/>
            <w:sz w:val="22"/>
            <w:szCs w:val="22"/>
          </w:rPr>
          <w:t>,</w:t>
        </w:r>
      </w:ins>
      <w:ins w:id="131" w:author="Chris Warburton (NESO)" w:date="2025-05-07T20:04:00Z" w16du:dateUtc="2025-05-07T19:04:00Z">
        <w:r w:rsidR="0061435F" w:rsidRPr="00AB7636">
          <w:rPr>
            <w:rFonts w:ascii="Arial" w:hAnsi="Arial" w:cs="Arial"/>
            <w:bCs/>
            <w:sz w:val="22"/>
            <w:szCs w:val="22"/>
          </w:rPr>
          <w:t xml:space="preserve"> </w:t>
        </w:r>
      </w:ins>
      <w:ins w:id="132" w:author="Chris Warburton (NESO)" w:date="2025-05-16T10:36:00Z" w16du:dateUtc="2025-05-16T09:36:00Z">
        <w:r w:rsidR="0079402E" w:rsidRPr="00AB7636">
          <w:rPr>
            <w:rFonts w:ascii="Arial" w:hAnsi="Arial" w:cs="Arial"/>
            <w:bCs/>
            <w:sz w:val="22"/>
            <w:szCs w:val="22"/>
          </w:rPr>
          <w:t xml:space="preserve">before the </w:t>
        </w:r>
        <w:r w:rsidR="0079402E" w:rsidRPr="00AB7636">
          <w:rPr>
            <w:rFonts w:ascii="Arial" w:hAnsi="Arial" w:cs="Arial"/>
            <w:b/>
            <w:sz w:val="22"/>
            <w:szCs w:val="22"/>
          </w:rPr>
          <w:t>PCF Activation Date</w:t>
        </w:r>
        <w:r w:rsidR="0079402E" w:rsidRPr="00AB7636">
          <w:rPr>
            <w:rFonts w:ascii="Arial" w:hAnsi="Arial" w:cs="Arial"/>
            <w:bCs/>
            <w:sz w:val="22"/>
            <w:szCs w:val="22"/>
          </w:rPr>
          <w:t xml:space="preserve"> or </w:t>
        </w:r>
      </w:ins>
      <w:ins w:id="133" w:author="Chris Warburton (NESO)" w:date="2025-05-28T21:04:00Z" w16du:dateUtc="2025-05-28T20:04:00Z">
        <w:r w:rsidR="009453CA" w:rsidRPr="00AB7636">
          <w:rPr>
            <w:rFonts w:ascii="Arial" w:hAnsi="Arial" w:cs="Arial"/>
            <w:bCs/>
            <w:sz w:val="22"/>
            <w:szCs w:val="22"/>
          </w:rPr>
          <w:t xml:space="preserve">where the </w:t>
        </w:r>
        <w:r w:rsidR="009453CA" w:rsidRPr="00AB7636">
          <w:rPr>
            <w:rFonts w:ascii="Arial" w:hAnsi="Arial" w:cs="Arial"/>
            <w:b/>
            <w:sz w:val="22"/>
            <w:szCs w:val="22"/>
          </w:rPr>
          <w:t>PCF Activation Date</w:t>
        </w:r>
        <w:r w:rsidR="009453CA" w:rsidRPr="00AB7636">
          <w:rPr>
            <w:rFonts w:ascii="Arial" w:hAnsi="Arial" w:cs="Arial"/>
            <w:bCs/>
            <w:sz w:val="22"/>
            <w:szCs w:val="22"/>
          </w:rPr>
          <w:t xml:space="preserve"> has not been set</w:t>
        </w:r>
      </w:ins>
      <w:ins w:id="134" w:author="Chris Warburton (NESO)" w:date="2025-05-15T11:47:00Z" w16du:dateUtc="2025-05-15T10:47:00Z">
        <w:r w:rsidR="00631892" w:rsidRPr="00AB7636">
          <w:rPr>
            <w:rFonts w:ascii="Arial" w:hAnsi="Arial" w:cs="Arial"/>
            <w:bCs/>
            <w:sz w:val="22"/>
            <w:szCs w:val="22"/>
          </w:rPr>
          <w:t>,</w:t>
        </w:r>
      </w:ins>
      <w:r w:rsidRPr="00AB7636">
        <w:rPr>
          <w:rFonts w:ascii="Arial" w:hAnsi="Arial" w:cs="Arial"/>
          <w:sz w:val="22"/>
          <w:szCs w:val="22"/>
        </w:rPr>
        <w:t xml:space="preserve"> the </w:t>
      </w:r>
      <w:r w:rsidRPr="00AB7636">
        <w:rPr>
          <w:rFonts w:ascii="Arial" w:hAnsi="Arial" w:cs="Arial"/>
          <w:b/>
          <w:sz w:val="22"/>
          <w:szCs w:val="22"/>
        </w:rPr>
        <w:t>Cancellation Charge</w:t>
      </w:r>
      <w:r w:rsidRPr="00AB7636">
        <w:rPr>
          <w:rFonts w:ascii="Arial" w:hAnsi="Arial" w:cs="Arial"/>
          <w:sz w:val="22"/>
          <w:szCs w:val="22"/>
        </w:rPr>
        <w:t xml:space="preserve"> shall be calculated as follows: </w:t>
      </w:r>
    </w:p>
    <w:p w14:paraId="131BB72A" w14:textId="77777777" w:rsidR="003E7523" w:rsidRPr="00AB7636" w:rsidRDefault="003E7523" w:rsidP="003E7523">
      <w:pPr>
        <w:jc w:val="both"/>
        <w:rPr>
          <w:rFonts w:ascii="Arial" w:hAnsi="Arial" w:cs="Arial"/>
          <w:sz w:val="22"/>
          <w:szCs w:val="22"/>
        </w:rPr>
      </w:pPr>
    </w:p>
    <w:p w14:paraId="294E7055" w14:textId="77777777" w:rsidR="003E7523" w:rsidRPr="00AB7636" w:rsidRDefault="003E7523" w:rsidP="003E7523">
      <w:pPr>
        <w:ind w:left="851"/>
        <w:rPr>
          <w:rFonts w:ascii="Arial" w:hAnsi="Arial" w:cs="Arial"/>
          <w:i/>
          <w:sz w:val="22"/>
          <w:szCs w:val="22"/>
        </w:rPr>
      </w:pPr>
      <w:r w:rsidRPr="00AB7636">
        <w:rPr>
          <w:rFonts w:ascii="Arial" w:hAnsi="Arial" w:cs="Arial"/>
          <w:i/>
          <w:sz w:val="22"/>
          <w:szCs w:val="22"/>
          <w:lang w:eastAsia="en-US"/>
        </w:rPr>
        <w:t>Cancellation Charge</w:t>
      </w:r>
      <w:r w:rsidRPr="00AB7636">
        <w:rPr>
          <w:rFonts w:ascii="Arial" w:hAnsi="Arial" w:cs="Arial"/>
          <w:i/>
          <w:sz w:val="22"/>
          <w:szCs w:val="22"/>
        </w:rPr>
        <w:t xml:space="preserve"> = Either the Actual Attributable Works Charge or, where on the Fixed Attributable Works Cancellation Charge, a charge calculated as follows:</w:t>
      </w:r>
    </w:p>
    <w:p w14:paraId="41383333" w14:textId="77777777" w:rsidR="003E7523" w:rsidRPr="00AB7636" w:rsidRDefault="003E7523" w:rsidP="003E7523">
      <w:pPr>
        <w:ind w:left="851"/>
        <w:rPr>
          <w:rFonts w:ascii="Arial" w:hAnsi="Arial" w:cs="Arial"/>
          <w:i/>
          <w:sz w:val="22"/>
          <w:szCs w:val="22"/>
        </w:rPr>
      </w:pPr>
    </w:p>
    <w:p w14:paraId="24110435" w14:textId="77777777" w:rsidR="003E7523" w:rsidRPr="00AB7636" w:rsidRDefault="003E7523" w:rsidP="003E7523">
      <w:pPr>
        <w:ind w:left="851"/>
        <w:rPr>
          <w:rFonts w:ascii="Arial" w:hAnsi="Arial" w:cs="Arial"/>
          <w:i/>
          <w:sz w:val="22"/>
          <w:szCs w:val="22"/>
          <w:vertAlign w:val="subscript"/>
        </w:rPr>
      </w:pPr>
      <w:r w:rsidRPr="00AB7636">
        <w:rPr>
          <w:rFonts w:ascii="Arial" w:hAnsi="Arial" w:cs="Arial"/>
          <w:i/>
          <w:sz w:val="22"/>
          <w:szCs w:val="22"/>
        </w:rPr>
        <w:t>Reduction in Transmission Entry Capacity or</w:t>
      </w:r>
      <w:r w:rsidR="00735CA2" w:rsidRPr="00AB7636">
        <w:rPr>
          <w:rFonts w:ascii="Arial" w:hAnsi="Arial" w:cs="Arial"/>
          <w:i/>
          <w:sz w:val="22"/>
          <w:szCs w:val="22"/>
        </w:rPr>
        <w:t xml:space="preserve"> Reduction in</w:t>
      </w:r>
      <w:r w:rsidRPr="00AB7636">
        <w:rPr>
          <w:rFonts w:ascii="Arial" w:hAnsi="Arial" w:cs="Arial"/>
          <w:i/>
          <w:sz w:val="22"/>
          <w:szCs w:val="22"/>
        </w:rPr>
        <w:t xml:space="preserve"> Developer Capacity</w:t>
      </w:r>
      <w:r w:rsidR="00F942EA" w:rsidRPr="00AB7636">
        <w:rPr>
          <w:rFonts w:ascii="Arial" w:hAnsi="Arial" w:cs="Arial"/>
          <w:i/>
          <w:sz w:val="22"/>
          <w:szCs w:val="22"/>
        </w:rPr>
        <w:t xml:space="preserve"> or Reduction in Interconnector User Commitment Capacity</w:t>
      </w:r>
      <w:r w:rsidRPr="00AB7636">
        <w:rPr>
          <w:rFonts w:ascii="Arial" w:hAnsi="Arial" w:cs="Arial"/>
          <w:i/>
          <w:sz w:val="22"/>
          <w:szCs w:val="22"/>
        </w:rPr>
        <w:t xml:space="preserve"> x Pre Trigger Amount</w:t>
      </w:r>
      <w:r w:rsidRPr="00AB7636">
        <w:rPr>
          <w:rFonts w:ascii="Arial" w:hAnsi="Arial" w:cs="Arial"/>
          <w:i/>
          <w:sz w:val="22"/>
          <w:szCs w:val="22"/>
          <w:vertAlign w:val="subscript"/>
          <w:lang w:val="sv-SE"/>
        </w:rPr>
        <w:t>t</w:t>
      </w:r>
    </w:p>
    <w:p w14:paraId="3BDB2ACA" w14:textId="77777777" w:rsidR="003E7523" w:rsidRPr="00AB7636" w:rsidRDefault="003E7523" w:rsidP="003E7523">
      <w:pPr>
        <w:ind w:left="851"/>
        <w:rPr>
          <w:rFonts w:ascii="Arial" w:hAnsi="Arial" w:cs="Arial"/>
          <w:i/>
          <w:sz w:val="22"/>
          <w:szCs w:val="22"/>
        </w:rPr>
      </w:pPr>
    </w:p>
    <w:p w14:paraId="62055070" w14:textId="77777777" w:rsidR="003E7523" w:rsidRPr="00AB7636" w:rsidRDefault="003E7523" w:rsidP="003E7523">
      <w:pPr>
        <w:ind w:left="851"/>
        <w:rPr>
          <w:rFonts w:ascii="Arial" w:hAnsi="Arial" w:cs="Arial"/>
          <w:i/>
          <w:sz w:val="22"/>
          <w:szCs w:val="22"/>
        </w:rPr>
      </w:pPr>
      <w:r w:rsidRPr="00AB7636">
        <w:rPr>
          <w:rFonts w:ascii="Arial" w:hAnsi="Arial" w:cs="Arial"/>
          <w:i/>
          <w:sz w:val="22"/>
          <w:szCs w:val="22"/>
        </w:rPr>
        <w:t>Where:</w:t>
      </w:r>
    </w:p>
    <w:p w14:paraId="00EBB65A" w14:textId="77777777" w:rsidR="00D40116" w:rsidRPr="00AB7636" w:rsidRDefault="00D40116" w:rsidP="003E7523">
      <w:pPr>
        <w:ind w:left="851"/>
        <w:rPr>
          <w:rFonts w:ascii="Arial" w:hAnsi="Arial" w:cs="Arial"/>
          <w:i/>
          <w:sz w:val="22"/>
          <w:szCs w:val="22"/>
        </w:rPr>
      </w:pPr>
    </w:p>
    <w:p w14:paraId="6DBF501E" w14:textId="77777777" w:rsidR="00D40116" w:rsidRPr="00AB7636" w:rsidRDefault="00D40116" w:rsidP="00D40116">
      <w:pPr>
        <w:numPr>
          <w:ilvl w:val="0"/>
          <w:numId w:val="2"/>
        </w:numPr>
        <w:tabs>
          <w:tab w:val="clear" w:pos="1740"/>
          <w:tab w:val="num" w:pos="1276"/>
        </w:tabs>
        <w:ind w:left="1571" w:right="-874"/>
        <w:jc w:val="both"/>
        <w:rPr>
          <w:rFonts w:ascii="Arial" w:hAnsi="Arial" w:cs="Arial"/>
          <w:i/>
          <w:sz w:val="22"/>
          <w:szCs w:val="22"/>
        </w:rPr>
      </w:pPr>
      <w:r w:rsidRPr="00AB7636">
        <w:rPr>
          <w:rFonts w:ascii="Arial" w:hAnsi="Arial" w:cs="Arial"/>
          <w:i/>
          <w:sz w:val="22"/>
          <w:szCs w:val="22"/>
        </w:rPr>
        <w:t>Transmission Entry Capacity /Developer</w:t>
      </w:r>
      <w:r w:rsidR="00D2086E" w:rsidRPr="00AB7636">
        <w:rPr>
          <w:rFonts w:ascii="Arial" w:hAnsi="Arial" w:cs="Arial"/>
          <w:i/>
          <w:sz w:val="22"/>
          <w:szCs w:val="22"/>
        </w:rPr>
        <w:t xml:space="preserve"> Capacity</w:t>
      </w:r>
      <w:r w:rsidRPr="00AB7636">
        <w:rPr>
          <w:rFonts w:ascii="Arial" w:hAnsi="Arial" w:cs="Arial"/>
          <w:i/>
          <w:sz w:val="22"/>
          <w:szCs w:val="22"/>
        </w:rPr>
        <w:t xml:space="preserve"> </w:t>
      </w:r>
      <w:r w:rsidR="00F942EA" w:rsidRPr="00AB7636">
        <w:rPr>
          <w:rFonts w:ascii="Arial" w:hAnsi="Arial" w:cs="Arial"/>
          <w:i/>
          <w:sz w:val="22"/>
          <w:szCs w:val="22"/>
        </w:rPr>
        <w:t xml:space="preserve">/Interconnector User Commitment Capacity </w:t>
      </w:r>
      <w:r w:rsidRPr="00AB7636">
        <w:rPr>
          <w:rFonts w:ascii="Arial" w:hAnsi="Arial" w:cs="Arial"/>
          <w:i/>
          <w:sz w:val="22"/>
          <w:szCs w:val="22"/>
        </w:rPr>
        <w:t xml:space="preserve"> expressed in MW.</w:t>
      </w:r>
    </w:p>
    <w:p w14:paraId="5F717C4B" w14:textId="77777777" w:rsidR="00D40116" w:rsidRPr="00AB7636" w:rsidRDefault="00D40116" w:rsidP="00D40116">
      <w:pPr>
        <w:numPr>
          <w:ilvl w:val="0"/>
          <w:numId w:val="2"/>
        </w:numPr>
        <w:tabs>
          <w:tab w:val="clear" w:pos="1740"/>
          <w:tab w:val="num" w:pos="1276"/>
        </w:tabs>
        <w:ind w:left="1571" w:right="-874"/>
        <w:jc w:val="both"/>
        <w:rPr>
          <w:rFonts w:ascii="Arial" w:hAnsi="Arial" w:cs="Arial"/>
          <w:i/>
          <w:sz w:val="22"/>
          <w:szCs w:val="22"/>
        </w:rPr>
      </w:pPr>
      <w:r w:rsidRPr="00AB7636">
        <w:rPr>
          <w:rFonts w:ascii="Arial" w:hAnsi="Arial" w:cs="Arial"/>
          <w:i/>
          <w:sz w:val="22"/>
          <w:szCs w:val="22"/>
        </w:rPr>
        <w:t>T</w:t>
      </w:r>
      <w:r w:rsidRPr="00AB7636">
        <w:rPr>
          <w:rFonts w:ascii="Arial" w:hAnsi="Arial" w:cs="Arial"/>
          <w:i/>
          <w:sz w:val="22"/>
          <w:szCs w:val="22"/>
          <w:lang w:val="sv-SE"/>
        </w:rPr>
        <w:t xml:space="preserve">ermination of Construction Agreement equates to a reduction in </w:t>
      </w:r>
      <w:r w:rsidRPr="00AB7636">
        <w:rPr>
          <w:rFonts w:ascii="Arial" w:hAnsi="Arial" w:cs="Arial"/>
          <w:i/>
          <w:sz w:val="22"/>
          <w:szCs w:val="22"/>
        </w:rPr>
        <w:t>Transmission Entry Capacity</w:t>
      </w:r>
      <w:r w:rsidRPr="00AB7636">
        <w:rPr>
          <w:rFonts w:ascii="Arial" w:hAnsi="Arial" w:cs="Arial"/>
          <w:i/>
          <w:sz w:val="22"/>
          <w:szCs w:val="22"/>
          <w:lang w:val="sv-SE"/>
        </w:rPr>
        <w:t xml:space="preserve"> or Developer Capacity</w:t>
      </w:r>
      <w:r w:rsidR="00BA7809" w:rsidRPr="00AB7636">
        <w:rPr>
          <w:rFonts w:ascii="Arial" w:hAnsi="Arial" w:cs="Arial"/>
          <w:i/>
          <w:sz w:val="22"/>
          <w:szCs w:val="22"/>
          <w:lang w:val="sv-SE"/>
        </w:rPr>
        <w:t xml:space="preserve"> or Interconnector User Commitment Capacity</w:t>
      </w:r>
      <w:r w:rsidRPr="00AB7636">
        <w:rPr>
          <w:rFonts w:ascii="Arial" w:hAnsi="Arial" w:cs="Arial"/>
          <w:i/>
          <w:sz w:val="22"/>
          <w:szCs w:val="22"/>
          <w:lang w:val="sv-SE"/>
        </w:rPr>
        <w:t xml:space="preserve"> to zero</w:t>
      </w:r>
    </w:p>
    <w:p w14:paraId="1FBA361F" w14:textId="77777777" w:rsidR="00D40116" w:rsidRPr="00AB763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AB7636">
        <w:rPr>
          <w:rFonts w:ascii="Arial" w:hAnsi="Arial" w:cs="Arial"/>
          <w:i/>
          <w:sz w:val="22"/>
          <w:szCs w:val="22"/>
        </w:rPr>
        <w:t xml:space="preserve">Pre Trigger </w:t>
      </w:r>
      <w:proofErr w:type="spellStart"/>
      <w:r w:rsidRPr="00AB7636">
        <w:rPr>
          <w:rFonts w:ascii="Arial" w:hAnsi="Arial" w:cs="Arial"/>
          <w:i/>
          <w:sz w:val="22"/>
          <w:szCs w:val="22"/>
        </w:rPr>
        <w:t>Amount</w:t>
      </w:r>
      <w:r w:rsidRPr="00AB7636">
        <w:rPr>
          <w:rFonts w:ascii="Arial" w:hAnsi="Arial" w:cs="Arial"/>
          <w:i/>
          <w:sz w:val="22"/>
          <w:szCs w:val="22"/>
          <w:vertAlign w:val="subscript"/>
        </w:rPr>
        <w:t>t</w:t>
      </w:r>
      <w:proofErr w:type="spellEnd"/>
      <w:r w:rsidRPr="00AB763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AB763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AB7636">
        <w:rPr>
          <w:rFonts w:ascii="Arial" w:hAnsi="Arial" w:cs="Arial"/>
          <w:i/>
          <w:sz w:val="22"/>
          <w:szCs w:val="22"/>
        </w:rPr>
        <w:t xml:space="preserve">up to the end of the first Financial Year (i.e. t =1), the lower of either (a) Pre Trigger </w:t>
      </w:r>
      <w:proofErr w:type="spellStart"/>
      <w:r w:rsidRPr="00AB7636">
        <w:rPr>
          <w:rFonts w:ascii="Arial" w:hAnsi="Arial" w:cs="Arial"/>
          <w:i/>
          <w:sz w:val="22"/>
          <w:szCs w:val="22"/>
        </w:rPr>
        <w:t>Amount</w:t>
      </w:r>
      <w:r w:rsidRPr="00AB7636">
        <w:rPr>
          <w:rFonts w:ascii="Arial" w:hAnsi="Arial" w:cs="Arial"/>
          <w:i/>
          <w:sz w:val="22"/>
          <w:szCs w:val="22"/>
          <w:vertAlign w:val="subscript"/>
        </w:rPr>
        <w:t>t</w:t>
      </w:r>
      <w:proofErr w:type="spellEnd"/>
      <w:r w:rsidRPr="00AB7636">
        <w:rPr>
          <w:rFonts w:ascii="Arial" w:hAnsi="Arial" w:cs="Arial"/>
          <w:i/>
          <w:sz w:val="22"/>
          <w:szCs w:val="22"/>
        </w:rPr>
        <w:t xml:space="preserve"> = (£1000/MW) or (b) </w:t>
      </w:r>
      <w:r w:rsidRPr="00AB7636">
        <w:rPr>
          <w:rFonts w:ascii="Arial" w:hAnsi="Arial" w:cs="Arial"/>
          <w:i/>
          <w:sz w:val="22"/>
          <w:szCs w:val="22"/>
          <w:lang w:val="sv-SE"/>
        </w:rPr>
        <w:t xml:space="preserve">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AB763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AB7636">
        <w:rPr>
          <w:rFonts w:ascii="Arial" w:hAnsi="Arial" w:cs="Arial"/>
          <w:i/>
          <w:sz w:val="22"/>
          <w:szCs w:val="22"/>
          <w:lang w:val="sv-SE"/>
        </w:rPr>
        <w:lastRenderedPageBreak/>
        <w:t xml:space="preserve">Where t = 2, the lower of either (a) </w:t>
      </w:r>
      <w:r w:rsidRPr="00AB7636">
        <w:rPr>
          <w:rFonts w:ascii="Arial" w:hAnsi="Arial" w:cs="Arial"/>
          <w:i/>
          <w:sz w:val="22"/>
          <w:szCs w:val="22"/>
        </w:rPr>
        <w:t>Pre Trigger Amount</w:t>
      </w:r>
      <w:r w:rsidRPr="00AB7636">
        <w:rPr>
          <w:rFonts w:ascii="Arial" w:hAnsi="Arial" w:cs="Arial"/>
          <w:i/>
          <w:sz w:val="22"/>
          <w:szCs w:val="22"/>
          <w:vertAlign w:val="subscript"/>
          <w:lang w:val="sv-SE"/>
        </w:rPr>
        <w:t>t</w:t>
      </w:r>
      <w:r w:rsidRPr="00AB7636">
        <w:rPr>
          <w:rFonts w:ascii="Arial" w:hAnsi="Arial" w:cs="Arial"/>
          <w:i/>
          <w:sz w:val="22"/>
          <w:szCs w:val="22"/>
          <w:lang w:val="sv-SE"/>
        </w:rPr>
        <w:t xml:space="preserve"> = (£2000/MW) or </w:t>
      </w:r>
      <w:r w:rsidRPr="00AB7636">
        <w:rPr>
          <w:rFonts w:ascii="Arial" w:hAnsi="Arial" w:cs="Arial"/>
          <w:i/>
          <w:sz w:val="22"/>
          <w:szCs w:val="22"/>
        </w:rPr>
        <w:t xml:space="preserve">(b) </w:t>
      </w:r>
      <w:r w:rsidRPr="00AB7636">
        <w:rPr>
          <w:rFonts w:ascii="Arial" w:hAnsi="Arial" w:cs="Arial"/>
          <w:i/>
          <w:sz w:val="22"/>
          <w:szCs w:val="22"/>
          <w:lang w:val="sv-SE"/>
        </w:rPr>
        <w:t xml:space="preserve">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r w:rsidRPr="00AB7636">
        <w:rPr>
          <w:rFonts w:ascii="Arial" w:hAnsi="Arial" w:cs="Arial"/>
          <w:i/>
          <w:sz w:val="22"/>
          <w:szCs w:val="22"/>
          <w:lang w:val="sv-SE"/>
        </w:rPr>
        <w:t xml:space="preserve"> </w:t>
      </w:r>
    </w:p>
    <w:p w14:paraId="1912AE89" w14:textId="77777777" w:rsidR="00D40116" w:rsidRPr="00AB7636" w:rsidRDefault="00D40116" w:rsidP="00D40116">
      <w:pPr>
        <w:numPr>
          <w:ilvl w:val="1"/>
          <w:numId w:val="2"/>
        </w:numPr>
        <w:tabs>
          <w:tab w:val="clear" w:pos="2823"/>
          <w:tab w:val="num" w:pos="1701"/>
        </w:tabs>
        <w:ind w:left="1701" w:right="-874" w:hanging="425"/>
        <w:jc w:val="both"/>
        <w:rPr>
          <w:ins w:id="135" w:author="Chris Warburton (NESO)" w:date="2025-05-07T20:04:00Z" w16du:dateUtc="2025-05-07T19:04:00Z"/>
          <w:rFonts w:ascii="Arial" w:hAnsi="Arial" w:cs="Arial"/>
          <w:i/>
          <w:sz w:val="22"/>
          <w:szCs w:val="22"/>
          <w:lang w:val="sv-SE"/>
        </w:rPr>
      </w:pPr>
      <w:r w:rsidRPr="00AB7636">
        <w:rPr>
          <w:rFonts w:ascii="Arial" w:hAnsi="Arial" w:cs="Arial"/>
          <w:i/>
          <w:sz w:val="22"/>
          <w:szCs w:val="22"/>
          <w:lang w:val="sv-SE"/>
        </w:rPr>
        <w:t xml:space="preserve">Where t ≥ 3 up to Trigger Date,the lower of either (a) </w:t>
      </w:r>
      <w:r w:rsidRPr="00AB7636">
        <w:rPr>
          <w:rFonts w:ascii="Arial" w:hAnsi="Arial" w:cs="Arial"/>
          <w:i/>
          <w:sz w:val="22"/>
          <w:szCs w:val="22"/>
        </w:rPr>
        <w:t>Pre Trigger Amount</w:t>
      </w:r>
      <w:r w:rsidRPr="00AB7636">
        <w:rPr>
          <w:rFonts w:ascii="Arial" w:hAnsi="Arial" w:cs="Arial"/>
          <w:i/>
          <w:sz w:val="22"/>
          <w:szCs w:val="22"/>
          <w:vertAlign w:val="subscript"/>
          <w:lang w:val="sv-SE"/>
        </w:rPr>
        <w:t>t</w:t>
      </w:r>
      <w:r w:rsidRPr="00AB7636">
        <w:rPr>
          <w:rFonts w:ascii="Arial" w:hAnsi="Arial" w:cs="Arial"/>
          <w:i/>
          <w:sz w:val="22"/>
          <w:szCs w:val="22"/>
          <w:lang w:val="sv-SE"/>
        </w:rPr>
        <w:t xml:space="preserve"> = (£3000/MW) or (b) 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r w:rsidRPr="00AB7636">
        <w:rPr>
          <w:rFonts w:ascii="Arial" w:hAnsi="Arial" w:cs="Arial"/>
          <w:i/>
          <w:sz w:val="22"/>
          <w:szCs w:val="22"/>
          <w:lang w:val="sv-SE"/>
        </w:rPr>
        <w:t xml:space="preserve"> </w:t>
      </w:r>
    </w:p>
    <w:p w14:paraId="59596A50" w14:textId="77777777" w:rsidR="0061435F" w:rsidRPr="00AB7636" w:rsidRDefault="0061435F" w:rsidP="0061435F">
      <w:pPr>
        <w:ind w:right="-874"/>
        <w:jc w:val="both"/>
        <w:rPr>
          <w:ins w:id="136" w:author="Chris Warburton (NESO)" w:date="2025-05-07T20:05:00Z" w16du:dateUtc="2025-05-07T19:05:00Z"/>
          <w:rFonts w:ascii="Arial" w:hAnsi="Arial" w:cs="Arial"/>
          <w:i/>
          <w:sz w:val="22"/>
          <w:szCs w:val="22"/>
          <w:lang w:val="sv-SE"/>
        </w:rPr>
      </w:pPr>
    </w:p>
    <w:p w14:paraId="10D01610" w14:textId="4A45C850" w:rsidR="00447E84" w:rsidRPr="00AB7636" w:rsidRDefault="00930D24" w:rsidP="00930D24">
      <w:pPr>
        <w:spacing w:line="360" w:lineRule="auto"/>
        <w:ind w:left="720" w:hanging="720"/>
        <w:jc w:val="both"/>
        <w:rPr>
          <w:ins w:id="137" w:author="Chris Warburton (NESO)" w:date="2025-05-15T11:42:00Z" w16du:dateUtc="2025-05-15T10:42:00Z"/>
          <w:rFonts w:ascii="Arial" w:hAnsi="Arial" w:cs="Arial"/>
          <w:sz w:val="22"/>
          <w:szCs w:val="22"/>
        </w:rPr>
      </w:pPr>
      <w:ins w:id="138" w:author="Chris Warburton (NESO)" w:date="2025-05-15T11:37:00Z" w16du:dateUtc="2025-05-15T10:37:00Z">
        <w:r w:rsidRPr="00AB7636">
          <w:rPr>
            <w:rFonts w:ascii="Arial" w:hAnsi="Arial" w:cs="Arial"/>
            <w:b/>
            <w:sz w:val="22"/>
            <w:szCs w:val="22"/>
          </w:rPr>
          <w:t>3.9</w:t>
        </w:r>
      </w:ins>
      <w:ins w:id="139" w:author="Chris Warburton (NESO)" w:date="2025-05-15T11:50:00Z" w16du:dateUtc="2025-05-15T10:50:00Z">
        <w:r w:rsidR="00A26B3D" w:rsidRPr="00AB7636">
          <w:rPr>
            <w:rFonts w:ascii="Arial" w:hAnsi="Arial" w:cs="Arial"/>
            <w:b/>
            <w:sz w:val="22"/>
            <w:szCs w:val="22"/>
          </w:rPr>
          <w:t>A</w:t>
        </w:r>
      </w:ins>
      <w:ins w:id="140" w:author="Chris Warburton (NESO)" w:date="2025-05-15T11:37:00Z" w16du:dateUtc="2025-05-15T10:37:00Z">
        <w:r w:rsidRPr="00AB7636">
          <w:rPr>
            <w:rFonts w:ascii="Arial" w:hAnsi="Arial" w:cs="Arial"/>
            <w:b/>
            <w:sz w:val="22"/>
            <w:szCs w:val="22"/>
          </w:rPr>
          <w:tab/>
        </w:r>
      </w:ins>
      <w:ins w:id="141" w:author="Chris Warburton (NESO)" w:date="2025-05-15T11:39:00Z" w16du:dateUtc="2025-05-15T10:39:00Z">
        <w:r w:rsidR="003F35ED" w:rsidRPr="00AB7636">
          <w:rPr>
            <w:rFonts w:ascii="Arial" w:hAnsi="Arial" w:cs="Arial"/>
            <w:bCs/>
            <w:sz w:val="22"/>
            <w:szCs w:val="22"/>
          </w:rPr>
          <w:t xml:space="preserve">From the </w:t>
        </w:r>
        <w:r w:rsidR="003F35ED" w:rsidRPr="00AB7636">
          <w:rPr>
            <w:rFonts w:ascii="Arial" w:hAnsi="Arial" w:cs="Arial"/>
            <w:b/>
            <w:sz w:val="22"/>
            <w:szCs w:val="22"/>
          </w:rPr>
          <w:t>PCF Activation Date</w:t>
        </w:r>
        <w:r w:rsidR="003F35ED" w:rsidRPr="00AB7636">
          <w:rPr>
            <w:rFonts w:ascii="Arial" w:hAnsi="Arial" w:cs="Arial"/>
            <w:bCs/>
            <w:sz w:val="22"/>
            <w:szCs w:val="22"/>
          </w:rPr>
          <w:t>, s</w:t>
        </w:r>
      </w:ins>
      <w:ins w:id="142" w:author="Chris Warburton (NESO)" w:date="2025-05-15T11:38:00Z" w16du:dateUtc="2025-05-15T10:38:00Z">
        <w:r w:rsidR="00C17440" w:rsidRPr="00AB7636">
          <w:rPr>
            <w:rFonts w:ascii="Arial" w:hAnsi="Arial" w:cs="Arial"/>
            <w:bCs/>
            <w:sz w:val="22"/>
            <w:szCs w:val="22"/>
          </w:rPr>
          <w:t>hould</w:t>
        </w:r>
        <w:r w:rsidR="00C17440" w:rsidRPr="00AB7636">
          <w:rPr>
            <w:rFonts w:ascii="Arial" w:hAnsi="Arial" w:cs="Arial"/>
            <w:sz w:val="22"/>
            <w:szCs w:val="22"/>
          </w:rPr>
          <w:t xml:space="preserve"> a </w:t>
        </w:r>
        <w:r w:rsidR="00C17440" w:rsidRPr="00AB7636">
          <w:rPr>
            <w:rFonts w:ascii="Arial" w:hAnsi="Arial" w:cs="Arial"/>
            <w:b/>
            <w:sz w:val="22"/>
            <w:szCs w:val="22"/>
          </w:rPr>
          <w:t>Construction Agreement</w:t>
        </w:r>
        <w:r w:rsidR="00C17440" w:rsidRPr="00AB7636">
          <w:rPr>
            <w:rFonts w:ascii="Arial" w:hAnsi="Arial" w:cs="Arial"/>
            <w:sz w:val="22"/>
            <w:szCs w:val="22"/>
          </w:rPr>
          <w:t xml:space="preserve"> be terminated, or </w:t>
        </w:r>
        <w:r w:rsidR="00C17440" w:rsidRPr="00AB7636">
          <w:rPr>
            <w:rFonts w:ascii="Arial" w:hAnsi="Arial" w:cs="Arial"/>
            <w:b/>
            <w:sz w:val="22"/>
            <w:szCs w:val="22"/>
          </w:rPr>
          <w:t>Transmission Entry Capacity</w:t>
        </w:r>
      </w:ins>
      <w:ins w:id="143" w:author="Chris Warburton (NESO)" w:date="2025-05-21T20:58:00Z" w16du:dateUtc="2025-05-21T19:58:00Z">
        <w:r w:rsidR="00E32D68" w:rsidRPr="00AB7636">
          <w:rPr>
            <w:rFonts w:ascii="Arial" w:hAnsi="Arial" w:cs="Arial"/>
            <w:b/>
            <w:sz w:val="22"/>
            <w:szCs w:val="22"/>
          </w:rPr>
          <w:t xml:space="preserve"> </w:t>
        </w:r>
        <w:r w:rsidR="00E32D68" w:rsidRPr="00AB7636">
          <w:rPr>
            <w:rFonts w:ascii="Arial" w:hAnsi="Arial" w:cs="Arial"/>
            <w:bCs/>
            <w:sz w:val="22"/>
            <w:szCs w:val="22"/>
          </w:rPr>
          <w:t>or</w:t>
        </w:r>
      </w:ins>
      <w:ins w:id="144" w:author="Chris Warburton (NESO)" w:date="2025-05-15T11:38:00Z" w16du:dateUtc="2025-05-15T10:38:00Z">
        <w:r w:rsidR="00C17440" w:rsidRPr="00AB7636">
          <w:rPr>
            <w:rFonts w:ascii="Arial" w:hAnsi="Arial" w:cs="Arial"/>
            <w:sz w:val="22"/>
            <w:szCs w:val="22"/>
          </w:rPr>
          <w:t xml:space="preserve"> </w:t>
        </w:r>
        <w:r w:rsidR="00C17440" w:rsidRPr="00AB7636">
          <w:rPr>
            <w:rFonts w:ascii="Arial" w:hAnsi="Arial" w:cs="Arial"/>
            <w:b/>
            <w:sz w:val="22"/>
            <w:szCs w:val="22"/>
          </w:rPr>
          <w:t>Developer Capacity</w:t>
        </w:r>
        <w:r w:rsidR="00C17440" w:rsidRPr="00AB7636">
          <w:rPr>
            <w:rFonts w:ascii="Arial" w:hAnsi="Arial" w:cs="Arial"/>
            <w:sz w:val="22"/>
            <w:szCs w:val="22"/>
          </w:rPr>
          <w:t xml:space="preserve"> or </w:t>
        </w:r>
        <w:r w:rsidR="00C17440" w:rsidRPr="00AB7636">
          <w:rPr>
            <w:rFonts w:ascii="Arial" w:hAnsi="Arial" w:cs="Arial"/>
            <w:b/>
            <w:sz w:val="22"/>
            <w:szCs w:val="22"/>
          </w:rPr>
          <w:t xml:space="preserve">Interconnector User Commitment Capacity </w:t>
        </w:r>
        <w:r w:rsidR="00C17440" w:rsidRPr="00AB7636">
          <w:rPr>
            <w:rFonts w:ascii="Arial" w:hAnsi="Arial" w:cs="Arial"/>
            <w:sz w:val="22"/>
            <w:szCs w:val="22"/>
          </w:rPr>
          <w:t xml:space="preserve">be reduced before the </w:t>
        </w:r>
        <w:r w:rsidR="00C17440" w:rsidRPr="00AB7636">
          <w:rPr>
            <w:rFonts w:ascii="Arial" w:hAnsi="Arial" w:cs="Arial"/>
            <w:b/>
            <w:sz w:val="22"/>
            <w:szCs w:val="22"/>
          </w:rPr>
          <w:t>Trigger Date</w:t>
        </w:r>
        <w:r w:rsidR="00C17440" w:rsidRPr="00AB7636">
          <w:rPr>
            <w:rFonts w:ascii="Arial" w:hAnsi="Arial" w:cs="Arial"/>
            <w:bCs/>
            <w:sz w:val="22"/>
            <w:szCs w:val="22"/>
          </w:rPr>
          <w:t>,</w:t>
        </w:r>
        <w:r w:rsidR="00C17440" w:rsidRPr="00AB7636">
          <w:rPr>
            <w:rFonts w:ascii="Arial" w:hAnsi="Arial" w:cs="Arial"/>
            <w:sz w:val="22"/>
            <w:szCs w:val="22"/>
          </w:rPr>
          <w:t xml:space="preserve"> the </w:t>
        </w:r>
        <w:r w:rsidR="00C17440" w:rsidRPr="00AB7636">
          <w:rPr>
            <w:rFonts w:ascii="Arial" w:hAnsi="Arial" w:cs="Arial"/>
            <w:b/>
            <w:sz w:val="22"/>
            <w:szCs w:val="22"/>
          </w:rPr>
          <w:t>Cancellation Charge</w:t>
        </w:r>
        <w:r w:rsidR="00C17440" w:rsidRPr="00AB7636">
          <w:rPr>
            <w:rFonts w:ascii="Arial" w:hAnsi="Arial" w:cs="Arial"/>
            <w:sz w:val="22"/>
            <w:szCs w:val="22"/>
          </w:rPr>
          <w:t xml:space="preserve"> shall be </w:t>
        </w:r>
      </w:ins>
      <w:ins w:id="145" w:author="Chris Warburton (NESO)" w:date="2025-05-28T12:42:00Z" w16du:dateUtc="2025-05-28T11:42:00Z">
        <w:r w:rsidR="006509AA" w:rsidRPr="00AB7636">
          <w:rPr>
            <w:rFonts w:ascii="Arial" w:hAnsi="Arial" w:cs="Arial"/>
            <w:sz w:val="22"/>
            <w:szCs w:val="22"/>
          </w:rPr>
          <w:t>the amount calculated using the formula in Paragraph 3.9</w:t>
        </w:r>
        <w:r w:rsidR="00F97566" w:rsidRPr="00AB7636">
          <w:rPr>
            <w:rFonts w:ascii="Arial" w:hAnsi="Arial" w:cs="Arial"/>
            <w:sz w:val="22"/>
            <w:szCs w:val="22"/>
          </w:rPr>
          <w:t xml:space="preserve"> </w:t>
        </w:r>
      </w:ins>
      <w:ins w:id="146" w:author="Chris Warburton (NESO)" w:date="2025-05-28T12:42:00Z">
        <w:r w:rsidR="00F97566" w:rsidRPr="00AB7636">
          <w:rPr>
            <w:rFonts w:ascii="Arial" w:hAnsi="Arial" w:cs="Arial"/>
            <w:sz w:val="22"/>
            <w:szCs w:val="22"/>
            <w:u w:val="single"/>
          </w:rPr>
          <w:t xml:space="preserve">plus the </w:t>
        </w:r>
        <w:r w:rsidR="00F97566" w:rsidRPr="00AB7636">
          <w:rPr>
            <w:rFonts w:ascii="Arial" w:hAnsi="Arial" w:cs="Arial"/>
            <w:b/>
            <w:bCs/>
            <w:sz w:val="22"/>
            <w:szCs w:val="22"/>
            <w:u w:val="single"/>
          </w:rPr>
          <w:t>Progression Commitment Fee</w:t>
        </w:r>
      </w:ins>
      <w:ins w:id="147" w:author="Chris Warburton (NESO)" w:date="2025-05-28T12:42:00Z" w16du:dateUtc="2025-05-28T11:42:00Z">
        <w:r w:rsidR="00F97566" w:rsidRPr="00AB7636">
          <w:rPr>
            <w:rFonts w:ascii="Arial" w:hAnsi="Arial" w:cs="Arial"/>
            <w:b/>
            <w:bCs/>
            <w:sz w:val="22"/>
            <w:szCs w:val="22"/>
            <w:u w:val="single"/>
          </w:rPr>
          <w:t>.</w:t>
        </w:r>
      </w:ins>
    </w:p>
    <w:p w14:paraId="6CDECAAE" w14:textId="77777777" w:rsidR="00930D24" w:rsidRPr="00AB7636" w:rsidRDefault="00930D24">
      <w:pPr>
        <w:spacing w:line="360" w:lineRule="auto"/>
        <w:jc w:val="both"/>
        <w:rPr>
          <w:ins w:id="148" w:author="Chris Warburton (NESO)" w:date="2025-05-15T11:37:00Z" w16du:dateUtc="2025-05-15T10:37:00Z"/>
          <w:rFonts w:ascii="Arial" w:hAnsi="Arial" w:cs="Arial"/>
          <w:b/>
          <w:sz w:val="22"/>
          <w:szCs w:val="22"/>
        </w:rPr>
        <w:pPrChange w:id="149" w:author="Chris Warburton (NESO)" w:date="2025-05-28T12:43:00Z" w16du:dateUtc="2025-05-28T11:43:00Z">
          <w:pPr>
            <w:spacing w:line="360" w:lineRule="auto"/>
            <w:ind w:left="720" w:hanging="720"/>
            <w:jc w:val="both"/>
          </w:pPr>
        </w:pPrChange>
      </w:pPr>
    </w:p>
    <w:p w14:paraId="32DCFA9C" w14:textId="77777777" w:rsidR="00F3163B" w:rsidRPr="00AB7636" w:rsidRDefault="00717B76" w:rsidP="00F3163B">
      <w:pPr>
        <w:spacing w:line="360" w:lineRule="auto"/>
        <w:ind w:left="720" w:hanging="720"/>
        <w:jc w:val="both"/>
        <w:rPr>
          <w:rFonts w:ascii="Arial" w:hAnsi="Arial" w:cs="Arial"/>
          <w:sz w:val="22"/>
          <w:szCs w:val="22"/>
        </w:rPr>
      </w:pPr>
      <w:r w:rsidRPr="00AB7636">
        <w:rPr>
          <w:rFonts w:ascii="Arial" w:hAnsi="Arial" w:cs="Arial"/>
          <w:b/>
          <w:sz w:val="22"/>
          <w:szCs w:val="22"/>
        </w:rPr>
        <w:t>3.</w:t>
      </w:r>
      <w:r w:rsidR="003E7523" w:rsidRPr="00AB7636">
        <w:rPr>
          <w:rFonts w:ascii="Arial" w:hAnsi="Arial" w:cs="Arial"/>
          <w:b/>
          <w:sz w:val="22"/>
          <w:szCs w:val="22"/>
        </w:rPr>
        <w:t>10</w:t>
      </w:r>
      <w:r w:rsidR="00F3163B" w:rsidRPr="00AB7636">
        <w:rPr>
          <w:rFonts w:ascii="Arial" w:hAnsi="Arial" w:cs="Arial"/>
          <w:b/>
          <w:sz w:val="22"/>
          <w:szCs w:val="22"/>
        </w:rPr>
        <w:tab/>
        <w:t>Where the Construction Agreement is terminated or Transmission Entry Capacity or Developer Capacity</w:t>
      </w:r>
      <w:r w:rsidR="00BA7809" w:rsidRPr="00AB7636">
        <w:rPr>
          <w:rFonts w:ascii="Arial" w:hAnsi="Arial" w:cs="Arial"/>
          <w:b/>
          <w:sz w:val="22"/>
          <w:szCs w:val="22"/>
        </w:rPr>
        <w:t xml:space="preserve"> or</w:t>
      </w:r>
      <w:r w:rsidR="00BA7809" w:rsidRPr="00AB7636">
        <w:rPr>
          <w:rFonts w:ascii="Arial" w:hAnsi="Arial" w:cs="Arial"/>
          <w:sz w:val="22"/>
          <w:szCs w:val="22"/>
        </w:rPr>
        <w:t xml:space="preserve"> </w:t>
      </w:r>
      <w:r w:rsidR="00BA7809" w:rsidRPr="00AB7636">
        <w:rPr>
          <w:rFonts w:ascii="Arial" w:hAnsi="Arial" w:cs="Arial"/>
          <w:b/>
          <w:sz w:val="22"/>
          <w:szCs w:val="22"/>
        </w:rPr>
        <w:t>Interconnector User Commitment Capacity</w:t>
      </w:r>
      <w:r w:rsidR="00F3163B" w:rsidRPr="00AB7636">
        <w:rPr>
          <w:rFonts w:ascii="Arial" w:hAnsi="Arial" w:cs="Arial"/>
          <w:b/>
          <w:sz w:val="22"/>
          <w:szCs w:val="22"/>
        </w:rPr>
        <w:t xml:space="preserve"> is reduced on or after the Trigger Date </w:t>
      </w:r>
      <w:r w:rsidR="008A142C" w:rsidRPr="00AB7636">
        <w:rPr>
          <w:rFonts w:ascii="Arial" w:hAnsi="Arial" w:cs="Arial"/>
          <w:b/>
          <w:sz w:val="22"/>
          <w:szCs w:val="22"/>
        </w:rPr>
        <w:t>but prior to the Charging Date</w:t>
      </w:r>
    </w:p>
    <w:p w14:paraId="6286FCA0" w14:textId="77777777" w:rsidR="00F3163B" w:rsidRPr="00AB7636" w:rsidRDefault="00F3163B" w:rsidP="00F3163B">
      <w:pPr>
        <w:spacing w:line="360" w:lineRule="auto"/>
        <w:jc w:val="both"/>
        <w:rPr>
          <w:rFonts w:ascii="Arial" w:hAnsi="Arial" w:cs="Arial"/>
          <w:b/>
          <w:sz w:val="22"/>
          <w:szCs w:val="22"/>
        </w:rPr>
      </w:pPr>
    </w:p>
    <w:p w14:paraId="6F966AAD" w14:textId="502FE206" w:rsidR="002C0279" w:rsidRPr="00AB7636" w:rsidRDefault="00F3163B" w:rsidP="00F3163B">
      <w:pPr>
        <w:spacing w:line="360" w:lineRule="auto"/>
        <w:ind w:left="720"/>
        <w:jc w:val="both"/>
        <w:rPr>
          <w:rFonts w:ascii="Arial" w:hAnsi="Arial" w:cs="Arial"/>
          <w:sz w:val="22"/>
          <w:szCs w:val="22"/>
        </w:rPr>
      </w:pPr>
      <w:r w:rsidRPr="00AB7636">
        <w:rPr>
          <w:rFonts w:ascii="Arial" w:hAnsi="Arial" w:cs="Arial"/>
          <w:sz w:val="22"/>
          <w:szCs w:val="22"/>
        </w:rPr>
        <w:t>W</w:t>
      </w:r>
      <w:r w:rsidR="002C0279" w:rsidRPr="00AB7636">
        <w:rPr>
          <w:rFonts w:ascii="Arial" w:hAnsi="Arial" w:cs="Arial"/>
          <w:sz w:val="22"/>
          <w:szCs w:val="22"/>
        </w:rPr>
        <w:t xml:space="preserve">here a </w:t>
      </w:r>
      <w:r w:rsidR="002C0279" w:rsidRPr="00AB7636">
        <w:rPr>
          <w:rFonts w:ascii="Arial" w:hAnsi="Arial" w:cs="Arial"/>
          <w:b/>
          <w:sz w:val="22"/>
          <w:szCs w:val="22"/>
        </w:rPr>
        <w:t>Construction Agreement</w:t>
      </w:r>
      <w:r w:rsidR="002C0279" w:rsidRPr="00AB7636">
        <w:rPr>
          <w:rFonts w:ascii="Arial" w:hAnsi="Arial" w:cs="Arial"/>
          <w:sz w:val="22"/>
          <w:szCs w:val="22"/>
        </w:rPr>
        <w:t xml:space="preserve"> is terminated or </w:t>
      </w:r>
      <w:r w:rsidR="002C0279" w:rsidRPr="00AB7636">
        <w:rPr>
          <w:rFonts w:ascii="Arial" w:hAnsi="Arial" w:cs="Arial"/>
          <w:b/>
          <w:sz w:val="22"/>
          <w:szCs w:val="22"/>
        </w:rPr>
        <w:t>Transmission Entry Capacity</w:t>
      </w:r>
      <w:r w:rsidR="002C0279" w:rsidRPr="00AB7636">
        <w:rPr>
          <w:rFonts w:ascii="Arial" w:hAnsi="Arial" w:cs="Arial"/>
          <w:sz w:val="22"/>
          <w:szCs w:val="22"/>
        </w:rPr>
        <w:t xml:space="preserve"> is reduced or </w:t>
      </w:r>
      <w:r w:rsidR="002C0279" w:rsidRPr="00AB7636">
        <w:rPr>
          <w:rFonts w:ascii="Arial" w:hAnsi="Arial" w:cs="Arial"/>
          <w:b/>
          <w:sz w:val="22"/>
          <w:szCs w:val="22"/>
        </w:rPr>
        <w:t xml:space="preserve">Developer Capacity </w:t>
      </w:r>
      <w:r w:rsidR="002C0279" w:rsidRPr="00AB7636">
        <w:rPr>
          <w:rFonts w:ascii="Arial" w:hAnsi="Arial" w:cs="Arial"/>
          <w:sz w:val="22"/>
          <w:szCs w:val="22"/>
        </w:rPr>
        <w:t>is</w:t>
      </w:r>
      <w:r w:rsidR="002C0279" w:rsidRPr="00AB7636">
        <w:rPr>
          <w:rFonts w:ascii="Arial" w:hAnsi="Arial" w:cs="Arial"/>
          <w:b/>
          <w:sz w:val="22"/>
          <w:szCs w:val="22"/>
        </w:rPr>
        <w:t xml:space="preserve"> </w:t>
      </w:r>
      <w:r w:rsidR="002C0279" w:rsidRPr="00AB7636">
        <w:rPr>
          <w:rFonts w:ascii="Arial" w:hAnsi="Arial" w:cs="Arial"/>
          <w:sz w:val="22"/>
          <w:szCs w:val="22"/>
        </w:rPr>
        <w:t xml:space="preserve">reduced </w:t>
      </w:r>
      <w:r w:rsidR="00BA7809" w:rsidRPr="00AB7636">
        <w:rPr>
          <w:rFonts w:ascii="Arial" w:hAnsi="Arial" w:cs="Arial"/>
          <w:sz w:val="22"/>
          <w:szCs w:val="22"/>
        </w:rPr>
        <w:t xml:space="preserve">or </w:t>
      </w:r>
      <w:r w:rsidR="00BA7809" w:rsidRPr="00AB7636">
        <w:rPr>
          <w:rFonts w:ascii="Arial" w:hAnsi="Arial" w:cs="Arial"/>
          <w:b/>
          <w:sz w:val="22"/>
          <w:szCs w:val="22"/>
        </w:rPr>
        <w:t xml:space="preserve">Interconnector User Commitment Capacity </w:t>
      </w:r>
      <w:r w:rsidR="00BA7809" w:rsidRPr="00AB7636">
        <w:rPr>
          <w:rFonts w:ascii="Arial" w:hAnsi="Arial" w:cs="Arial"/>
          <w:sz w:val="22"/>
          <w:szCs w:val="22"/>
        </w:rPr>
        <w:t xml:space="preserve">is reduced </w:t>
      </w:r>
      <w:r w:rsidR="008A142C" w:rsidRPr="00AB7636">
        <w:rPr>
          <w:rFonts w:ascii="Arial" w:hAnsi="Arial" w:cs="Arial"/>
          <w:sz w:val="22"/>
          <w:szCs w:val="22"/>
        </w:rPr>
        <w:t xml:space="preserve">on or after the </w:t>
      </w:r>
      <w:r w:rsidR="008A142C" w:rsidRPr="00AB7636">
        <w:rPr>
          <w:rFonts w:ascii="Arial" w:hAnsi="Arial" w:cs="Arial"/>
          <w:b/>
          <w:sz w:val="22"/>
          <w:szCs w:val="22"/>
        </w:rPr>
        <w:t>Trigger Date</w:t>
      </w:r>
      <w:r w:rsidR="008A142C" w:rsidRPr="00AB7636">
        <w:rPr>
          <w:rFonts w:ascii="Arial" w:hAnsi="Arial" w:cs="Arial"/>
          <w:sz w:val="22"/>
          <w:szCs w:val="22"/>
        </w:rPr>
        <w:t xml:space="preserve"> but </w:t>
      </w:r>
      <w:r w:rsidR="002C0279" w:rsidRPr="00AB7636">
        <w:rPr>
          <w:rFonts w:ascii="Arial" w:hAnsi="Arial" w:cs="Arial"/>
          <w:sz w:val="22"/>
          <w:szCs w:val="22"/>
        </w:rPr>
        <w:t xml:space="preserve">prior to the </w:t>
      </w:r>
      <w:r w:rsidR="002C0279" w:rsidRPr="00AB7636">
        <w:rPr>
          <w:rFonts w:ascii="Arial" w:hAnsi="Arial" w:cs="Arial"/>
          <w:b/>
          <w:sz w:val="22"/>
          <w:szCs w:val="22"/>
        </w:rPr>
        <w:t>Charging Date</w:t>
      </w:r>
      <w:ins w:id="150" w:author="Chris Warburton (NESO)" w:date="2025-05-15T11:51:00Z" w16du:dateUtc="2025-05-15T10:51:00Z">
        <w:r w:rsidR="00F1623D" w:rsidRPr="00AB7636">
          <w:rPr>
            <w:rFonts w:ascii="Arial" w:hAnsi="Arial" w:cs="Arial"/>
            <w:b/>
            <w:sz w:val="22"/>
            <w:szCs w:val="22"/>
          </w:rPr>
          <w:t>,</w:t>
        </w:r>
      </w:ins>
      <w:ins w:id="151" w:author="Chris Warburton (NESO)" w:date="2025-05-12T12:13:00Z" w16du:dateUtc="2025-05-12T11:13:00Z">
        <w:r w:rsidR="002C0279" w:rsidRPr="00AB7636">
          <w:rPr>
            <w:rFonts w:ascii="Arial" w:hAnsi="Arial" w:cs="Arial"/>
            <w:b/>
            <w:sz w:val="22"/>
            <w:szCs w:val="22"/>
          </w:rPr>
          <w:t xml:space="preserve"> </w:t>
        </w:r>
      </w:ins>
      <w:ins w:id="152" w:author="Chris Warburton (NESO)" w:date="2025-05-16T10:36:00Z" w16du:dateUtc="2025-05-16T09:36:00Z">
        <w:r w:rsidR="00D671C2" w:rsidRPr="00AB7636">
          <w:rPr>
            <w:rFonts w:ascii="Arial" w:hAnsi="Arial" w:cs="Arial"/>
            <w:bCs/>
            <w:sz w:val="22"/>
            <w:szCs w:val="22"/>
          </w:rPr>
          <w:t>before</w:t>
        </w:r>
      </w:ins>
      <w:ins w:id="153" w:author="Chris Warburton (NESO)" w:date="2025-05-12T12:13:00Z" w16du:dateUtc="2025-05-12T11:13:00Z">
        <w:r w:rsidR="00617D2E" w:rsidRPr="00AB7636">
          <w:rPr>
            <w:rFonts w:ascii="Arial" w:hAnsi="Arial" w:cs="Arial"/>
            <w:bCs/>
            <w:sz w:val="22"/>
            <w:szCs w:val="22"/>
          </w:rPr>
          <w:t xml:space="preserve"> the </w:t>
        </w:r>
        <w:r w:rsidR="00617D2E" w:rsidRPr="00AB7636">
          <w:rPr>
            <w:rFonts w:ascii="Arial" w:hAnsi="Arial" w:cs="Arial"/>
            <w:b/>
            <w:sz w:val="22"/>
            <w:szCs w:val="22"/>
            <w:rPrChange w:id="154" w:author="Chris Warburton (NESO)" w:date="2025-06-03T06:07:00Z" w16du:dateUtc="2025-06-03T05:07:00Z">
              <w:rPr>
                <w:rFonts w:ascii="Arial" w:hAnsi="Arial" w:cs="Arial"/>
                <w:bCs/>
                <w:sz w:val="22"/>
                <w:szCs w:val="22"/>
              </w:rPr>
            </w:rPrChange>
          </w:rPr>
          <w:t>PCF Activation Date</w:t>
        </w:r>
        <w:r w:rsidR="00617D2E" w:rsidRPr="00AB7636">
          <w:rPr>
            <w:rFonts w:ascii="Arial" w:hAnsi="Arial" w:cs="Arial"/>
            <w:bCs/>
            <w:sz w:val="22"/>
            <w:szCs w:val="22"/>
          </w:rPr>
          <w:t xml:space="preserve"> </w:t>
        </w:r>
      </w:ins>
      <w:ins w:id="155" w:author="Chris Warburton (NESO)" w:date="2025-05-15T20:47:00Z" w16du:dateUtc="2025-05-15T19:47:00Z">
        <w:r w:rsidR="00107D3A" w:rsidRPr="00AB7636">
          <w:rPr>
            <w:rFonts w:ascii="Arial" w:hAnsi="Arial" w:cs="Arial"/>
            <w:bCs/>
            <w:sz w:val="22"/>
            <w:szCs w:val="22"/>
          </w:rPr>
          <w:t>or</w:t>
        </w:r>
      </w:ins>
      <w:ins w:id="156" w:author="Chris Warburton (NESO)" w:date="2025-05-28T21:04:00Z" w16du:dateUtc="2025-05-28T20:04:00Z">
        <w:r w:rsidR="009453CA" w:rsidRPr="00AB7636">
          <w:rPr>
            <w:rFonts w:ascii="Arial" w:hAnsi="Arial" w:cs="Arial"/>
            <w:bCs/>
            <w:sz w:val="22"/>
            <w:szCs w:val="22"/>
          </w:rPr>
          <w:t xml:space="preserve"> where</w:t>
        </w:r>
      </w:ins>
      <w:ins w:id="157" w:author="Chris Warburton (NESO)" w:date="2025-05-15T20:47:00Z" w16du:dateUtc="2025-05-15T19:47:00Z">
        <w:r w:rsidR="00107D3A" w:rsidRPr="00AB7636">
          <w:rPr>
            <w:rFonts w:ascii="Arial" w:hAnsi="Arial" w:cs="Arial"/>
            <w:bCs/>
            <w:sz w:val="22"/>
            <w:szCs w:val="22"/>
          </w:rPr>
          <w:t xml:space="preserve"> </w:t>
        </w:r>
      </w:ins>
      <w:ins w:id="158" w:author="Chris Warburton (NESO)" w:date="2025-05-28T21:04:00Z" w16du:dateUtc="2025-05-28T20:04:00Z">
        <w:r w:rsidR="009453CA" w:rsidRPr="00AB7636">
          <w:rPr>
            <w:rFonts w:ascii="Arial" w:hAnsi="Arial" w:cs="Arial"/>
            <w:bCs/>
            <w:sz w:val="22"/>
            <w:szCs w:val="22"/>
          </w:rPr>
          <w:t xml:space="preserve">the </w:t>
        </w:r>
        <w:r w:rsidR="009453CA" w:rsidRPr="00AB7636">
          <w:rPr>
            <w:rFonts w:ascii="Arial" w:hAnsi="Arial" w:cs="Arial"/>
            <w:b/>
            <w:sz w:val="22"/>
            <w:szCs w:val="22"/>
          </w:rPr>
          <w:t>PCF Activation Date</w:t>
        </w:r>
        <w:r w:rsidR="009453CA" w:rsidRPr="00AB7636">
          <w:rPr>
            <w:rFonts w:ascii="Arial" w:hAnsi="Arial" w:cs="Arial"/>
            <w:bCs/>
            <w:sz w:val="22"/>
            <w:szCs w:val="22"/>
          </w:rPr>
          <w:t xml:space="preserve"> has not been set</w:t>
        </w:r>
      </w:ins>
      <w:ins w:id="159" w:author="Chris Warburton (NESO)" w:date="2025-05-15T11:51:00Z" w16du:dateUtc="2025-05-15T10:51:00Z">
        <w:r w:rsidR="00F1623D" w:rsidRPr="00AB7636">
          <w:rPr>
            <w:rFonts w:ascii="Arial" w:hAnsi="Arial" w:cs="Arial"/>
            <w:bCs/>
            <w:sz w:val="22"/>
            <w:szCs w:val="22"/>
          </w:rPr>
          <w:t>,</w:t>
        </w:r>
      </w:ins>
      <w:r w:rsidR="002C0279" w:rsidRPr="00AB7636">
        <w:rPr>
          <w:rFonts w:ascii="Arial" w:hAnsi="Arial" w:cs="Arial"/>
          <w:b/>
          <w:sz w:val="22"/>
          <w:szCs w:val="22"/>
        </w:rPr>
        <w:t xml:space="preserve"> </w:t>
      </w:r>
      <w:r w:rsidR="002C0279" w:rsidRPr="00AB7636">
        <w:rPr>
          <w:rFonts w:ascii="Arial" w:hAnsi="Arial" w:cs="Arial"/>
          <w:sz w:val="22"/>
          <w:szCs w:val="22"/>
        </w:rPr>
        <w:t xml:space="preserve">a </w:t>
      </w:r>
      <w:r w:rsidR="002C0279" w:rsidRPr="00AB7636">
        <w:rPr>
          <w:rFonts w:ascii="Arial" w:hAnsi="Arial" w:cs="Arial"/>
          <w:b/>
          <w:sz w:val="22"/>
          <w:szCs w:val="22"/>
        </w:rPr>
        <w:t xml:space="preserve">User </w:t>
      </w:r>
      <w:r w:rsidR="002C0279" w:rsidRPr="00AB7636">
        <w:rPr>
          <w:rFonts w:ascii="Arial" w:hAnsi="Arial" w:cs="Arial"/>
          <w:sz w:val="22"/>
          <w:szCs w:val="22"/>
        </w:rPr>
        <w:t xml:space="preserve">shall pay the </w:t>
      </w:r>
      <w:r w:rsidR="002C0279" w:rsidRPr="00AB7636">
        <w:rPr>
          <w:rFonts w:ascii="Arial" w:hAnsi="Arial" w:cs="Arial"/>
          <w:b/>
          <w:sz w:val="22"/>
          <w:szCs w:val="22"/>
        </w:rPr>
        <w:t xml:space="preserve">Cancellation Charge </w:t>
      </w:r>
      <w:r w:rsidR="002C0279" w:rsidRPr="00AB7636">
        <w:rPr>
          <w:rFonts w:ascii="Arial" w:hAnsi="Arial" w:cs="Arial"/>
          <w:sz w:val="22"/>
          <w:szCs w:val="22"/>
        </w:rPr>
        <w:t>calculated as f</w:t>
      </w:r>
      <w:r w:rsidR="002B3B64" w:rsidRPr="00AB7636">
        <w:rPr>
          <w:rFonts w:ascii="Arial" w:hAnsi="Arial" w:cs="Arial"/>
          <w:sz w:val="22"/>
          <w:szCs w:val="22"/>
        </w:rPr>
        <w:t>ollows:</w:t>
      </w:r>
      <w:r w:rsidR="002C0279" w:rsidRPr="00AB7636">
        <w:rPr>
          <w:rFonts w:ascii="Arial" w:hAnsi="Arial" w:cs="Arial"/>
          <w:sz w:val="22"/>
          <w:szCs w:val="22"/>
        </w:rPr>
        <w:t xml:space="preserve"> </w:t>
      </w:r>
    </w:p>
    <w:p w14:paraId="788765E8" w14:textId="77777777" w:rsidR="00512253" w:rsidRPr="00AB7636" w:rsidRDefault="00512253" w:rsidP="00512253">
      <w:pPr>
        <w:spacing w:line="360" w:lineRule="auto"/>
        <w:ind w:left="720" w:hanging="720"/>
        <w:rPr>
          <w:rFonts w:ascii="Arial" w:hAnsi="Arial" w:cs="Arial"/>
          <w:sz w:val="22"/>
          <w:szCs w:val="22"/>
        </w:rPr>
      </w:pPr>
    </w:p>
    <w:p w14:paraId="7D5D673E" w14:textId="77777777" w:rsidR="00512253" w:rsidRPr="00AB7636" w:rsidRDefault="00512253" w:rsidP="00AB26A3">
      <w:pPr>
        <w:spacing w:line="360" w:lineRule="auto"/>
        <w:ind w:left="720"/>
        <w:rPr>
          <w:rFonts w:ascii="Arial" w:hAnsi="Arial" w:cs="Arial"/>
          <w:i/>
          <w:sz w:val="22"/>
          <w:szCs w:val="22"/>
        </w:rPr>
      </w:pPr>
      <w:r w:rsidRPr="00AB7636">
        <w:rPr>
          <w:rFonts w:ascii="Arial" w:hAnsi="Arial" w:cs="Arial"/>
          <w:i/>
          <w:sz w:val="22"/>
          <w:szCs w:val="22"/>
        </w:rPr>
        <w:t>Cancellation Charge</w:t>
      </w:r>
      <w:r w:rsidR="009B33DC" w:rsidRPr="00AB7636">
        <w:rPr>
          <w:rFonts w:ascii="Arial" w:hAnsi="Arial" w:cs="Arial"/>
          <w:i/>
          <w:sz w:val="22"/>
          <w:szCs w:val="22"/>
        </w:rPr>
        <w:t xml:space="preserve"> = </w:t>
      </w:r>
      <w:r w:rsidR="002C0279" w:rsidRPr="00AB7636">
        <w:rPr>
          <w:rFonts w:ascii="Arial" w:hAnsi="Arial" w:cs="Arial"/>
          <w:i/>
          <w:sz w:val="22"/>
          <w:szCs w:val="22"/>
        </w:rPr>
        <w:t xml:space="preserve">the sum of </w:t>
      </w:r>
      <w:r w:rsidR="00A647BE" w:rsidRPr="00AB7636">
        <w:rPr>
          <w:rFonts w:ascii="Arial" w:hAnsi="Arial" w:cs="Arial"/>
          <w:i/>
          <w:sz w:val="22"/>
          <w:szCs w:val="22"/>
        </w:rPr>
        <w:t xml:space="preserve">(a) </w:t>
      </w:r>
      <w:r w:rsidR="00454083" w:rsidRPr="00AB7636">
        <w:rPr>
          <w:rFonts w:ascii="Arial" w:hAnsi="Arial" w:cs="Arial"/>
          <w:i/>
          <w:sz w:val="22"/>
          <w:szCs w:val="22"/>
        </w:rPr>
        <w:t xml:space="preserve">Fixed </w:t>
      </w:r>
      <w:r w:rsidR="007252C4" w:rsidRPr="00AB7636">
        <w:rPr>
          <w:rFonts w:ascii="Arial" w:hAnsi="Arial" w:cs="Arial"/>
          <w:i/>
          <w:sz w:val="22"/>
          <w:szCs w:val="22"/>
        </w:rPr>
        <w:t>Attributable Works Cancellation Charge</w:t>
      </w:r>
      <w:r w:rsidR="00A647BE" w:rsidRPr="00AB7636">
        <w:rPr>
          <w:rFonts w:ascii="Arial" w:hAnsi="Arial" w:cs="Arial"/>
          <w:i/>
          <w:sz w:val="22"/>
          <w:szCs w:val="22"/>
        </w:rPr>
        <w:t xml:space="preserve"> </w:t>
      </w:r>
      <w:r w:rsidR="00454083" w:rsidRPr="00AB7636">
        <w:rPr>
          <w:rFonts w:ascii="Arial" w:hAnsi="Arial" w:cs="Arial"/>
          <w:i/>
          <w:sz w:val="22"/>
          <w:szCs w:val="22"/>
        </w:rPr>
        <w:t xml:space="preserve">or Actual Attributable Works Cancellation Charge </w:t>
      </w:r>
      <w:r w:rsidR="00F47094" w:rsidRPr="00AB7636">
        <w:rPr>
          <w:rFonts w:ascii="Arial" w:hAnsi="Arial" w:cs="Arial"/>
          <w:i/>
          <w:sz w:val="22"/>
          <w:szCs w:val="22"/>
        </w:rPr>
        <w:t xml:space="preserve">and </w:t>
      </w:r>
      <w:r w:rsidR="00A647BE" w:rsidRPr="00AB7636">
        <w:rPr>
          <w:rFonts w:ascii="Arial" w:hAnsi="Arial" w:cs="Arial"/>
          <w:i/>
          <w:sz w:val="22"/>
          <w:szCs w:val="22"/>
        </w:rPr>
        <w:t>(</w:t>
      </w:r>
      <w:r w:rsidR="009264B9" w:rsidRPr="00AB7636">
        <w:rPr>
          <w:rFonts w:ascii="Arial" w:hAnsi="Arial" w:cs="Arial"/>
          <w:i/>
          <w:sz w:val="22"/>
          <w:szCs w:val="22"/>
        </w:rPr>
        <w:t>b</w:t>
      </w:r>
      <w:r w:rsidR="00A647BE" w:rsidRPr="00AB7636">
        <w:rPr>
          <w:rFonts w:ascii="Arial" w:hAnsi="Arial" w:cs="Arial"/>
          <w:i/>
          <w:sz w:val="22"/>
          <w:szCs w:val="22"/>
        </w:rPr>
        <w:t xml:space="preserve">) </w:t>
      </w:r>
      <w:r w:rsidR="007252C4" w:rsidRPr="00AB7636">
        <w:rPr>
          <w:rFonts w:ascii="Arial" w:hAnsi="Arial" w:cs="Arial"/>
          <w:i/>
          <w:sz w:val="22"/>
          <w:szCs w:val="22"/>
        </w:rPr>
        <w:t>Wider Cancellation Charge</w:t>
      </w:r>
    </w:p>
    <w:p w14:paraId="034EC05F" w14:textId="77777777" w:rsidR="00512253" w:rsidRPr="00AB7636" w:rsidRDefault="00512253" w:rsidP="00512253">
      <w:pPr>
        <w:ind w:left="851"/>
        <w:rPr>
          <w:rFonts w:ascii="Arial" w:hAnsi="Arial" w:cs="Arial"/>
          <w:i/>
          <w:sz w:val="22"/>
          <w:szCs w:val="22"/>
        </w:rPr>
      </w:pPr>
    </w:p>
    <w:p w14:paraId="7F369FF3" w14:textId="77777777" w:rsidR="007252C4" w:rsidRPr="00AB7636" w:rsidRDefault="007252C4" w:rsidP="00512253">
      <w:pPr>
        <w:ind w:left="851"/>
        <w:rPr>
          <w:rFonts w:ascii="Arial" w:hAnsi="Arial" w:cs="Arial"/>
          <w:i/>
          <w:sz w:val="22"/>
          <w:szCs w:val="22"/>
        </w:rPr>
      </w:pPr>
    </w:p>
    <w:p w14:paraId="6DA32A42" w14:textId="77777777" w:rsidR="005B7555" w:rsidRPr="00AB7636" w:rsidRDefault="002B3B64" w:rsidP="005B7555">
      <w:pPr>
        <w:numPr>
          <w:ilvl w:val="1"/>
          <w:numId w:val="11"/>
        </w:numPr>
        <w:rPr>
          <w:rFonts w:ascii="Arial" w:hAnsi="Arial" w:cs="Arial"/>
          <w:i/>
          <w:sz w:val="22"/>
          <w:szCs w:val="22"/>
        </w:rPr>
      </w:pPr>
      <w:r w:rsidRPr="00AB7636">
        <w:rPr>
          <w:rFonts w:ascii="Arial" w:hAnsi="Arial" w:cs="Arial"/>
          <w:i/>
          <w:sz w:val="22"/>
          <w:szCs w:val="22"/>
        </w:rPr>
        <w:t>Either t</w:t>
      </w:r>
      <w:r w:rsidR="00454083" w:rsidRPr="00AB7636">
        <w:rPr>
          <w:rFonts w:ascii="Arial" w:hAnsi="Arial" w:cs="Arial"/>
          <w:i/>
          <w:sz w:val="22"/>
          <w:szCs w:val="22"/>
        </w:rPr>
        <w:t>he</w:t>
      </w:r>
      <w:r w:rsidR="00A647BE" w:rsidRPr="00AB7636">
        <w:rPr>
          <w:rFonts w:ascii="Arial" w:hAnsi="Arial" w:cs="Arial"/>
          <w:i/>
          <w:sz w:val="22"/>
          <w:szCs w:val="22"/>
        </w:rPr>
        <w:t xml:space="preserve"> Actual Attributable Works Charge or, where </w:t>
      </w:r>
      <w:r w:rsidR="00F47094" w:rsidRPr="00AB7636">
        <w:rPr>
          <w:rFonts w:ascii="Arial" w:hAnsi="Arial" w:cs="Arial"/>
          <w:i/>
          <w:sz w:val="22"/>
          <w:szCs w:val="22"/>
        </w:rPr>
        <w:t xml:space="preserve">on </w:t>
      </w:r>
      <w:r w:rsidR="00A647BE" w:rsidRPr="00AB7636">
        <w:rPr>
          <w:rFonts w:ascii="Arial" w:hAnsi="Arial" w:cs="Arial"/>
          <w:i/>
          <w:sz w:val="22"/>
          <w:szCs w:val="22"/>
        </w:rPr>
        <w:t xml:space="preserve">the </w:t>
      </w:r>
      <w:r w:rsidR="00F47094" w:rsidRPr="00AB7636">
        <w:rPr>
          <w:rFonts w:ascii="Arial" w:hAnsi="Arial" w:cs="Arial"/>
          <w:i/>
          <w:sz w:val="22"/>
          <w:szCs w:val="22"/>
        </w:rPr>
        <w:t xml:space="preserve">Fixed </w:t>
      </w:r>
      <w:r w:rsidR="007252C4" w:rsidRPr="00AB7636">
        <w:rPr>
          <w:rFonts w:ascii="Arial" w:hAnsi="Arial" w:cs="Arial"/>
          <w:i/>
          <w:sz w:val="22"/>
          <w:szCs w:val="22"/>
        </w:rPr>
        <w:t xml:space="preserve">Attributable Works </w:t>
      </w:r>
      <w:r w:rsidR="00C44589" w:rsidRPr="00AB7636">
        <w:rPr>
          <w:rFonts w:ascii="Arial" w:hAnsi="Arial" w:cs="Arial"/>
          <w:i/>
          <w:sz w:val="22"/>
          <w:szCs w:val="22"/>
        </w:rPr>
        <w:t>Cancellation Charge</w:t>
      </w:r>
      <w:r w:rsidR="00A647BE" w:rsidRPr="00AB7636">
        <w:rPr>
          <w:rFonts w:ascii="Arial" w:hAnsi="Arial" w:cs="Arial"/>
          <w:i/>
          <w:sz w:val="22"/>
          <w:szCs w:val="22"/>
        </w:rPr>
        <w:t xml:space="preserve">, </w:t>
      </w:r>
      <w:r w:rsidR="00454083" w:rsidRPr="00AB7636">
        <w:rPr>
          <w:rFonts w:ascii="Arial" w:hAnsi="Arial" w:cs="Arial"/>
          <w:i/>
          <w:sz w:val="22"/>
          <w:szCs w:val="22"/>
        </w:rPr>
        <w:t>a charge</w:t>
      </w:r>
      <w:r w:rsidR="00A647BE" w:rsidRPr="00AB7636">
        <w:rPr>
          <w:rFonts w:ascii="Arial" w:hAnsi="Arial" w:cs="Arial"/>
          <w:i/>
          <w:sz w:val="22"/>
          <w:szCs w:val="22"/>
        </w:rPr>
        <w:t xml:space="preserve"> calculated as follows</w:t>
      </w:r>
      <w:r w:rsidR="00D03AD6" w:rsidRPr="00AB7636">
        <w:rPr>
          <w:rFonts w:ascii="Arial" w:hAnsi="Arial" w:cs="Arial"/>
          <w:i/>
          <w:sz w:val="22"/>
          <w:szCs w:val="22"/>
        </w:rPr>
        <w:t>:</w:t>
      </w:r>
    </w:p>
    <w:p w14:paraId="279915FF" w14:textId="77777777" w:rsidR="00512253" w:rsidRPr="00AB7636" w:rsidRDefault="00512253" w:rsidP="00512253">
      <w:pPr>
        <w:ind w:left="851"/>
        <w:rPr>
          <w:rFonts w:ascii="Arial" w:hAnsi="Arial" w:cs="Arial"/>
          <w:i/>
          <w:sz w:val="22"/>
          <w:szCs w:val="22"/>
        </w:rPr>
      </w:pPr>
    </w:p>
    <w:p w14:paraId="36EDA065" w14:textId="77777777" w:rsidR="00512253" w:rsidRPr="00AB7636" w:rsidRDefault="00512253" w:rsidP="00512253">
      <w:pPr>
        <w:ind w:left="851"/>
        <w:rPr>
          <w:rFonts w:ascii="Arial" w:hAnsi="Arial" w:cs="Arial"/>
          <w:sz w:val="22"/>
          <w:szCs w:val="22"/>
        </w:rPr>
      </w:pPr>
      <w:r w:rsidRPr="00AB7636">
        <w:rPr>
          <w:rFonts w:ascii="Arial" w:hAnsi="Arial" w:cs="Arial"/>
          <w:sz w:val="22"/>
          <w:szCs w:val="22"/>
        </w:rPr>
        <w:t>Where:</w:t>
      </w:r>
    </w:p>
    <w:p w14:paraId="552F047A" w14:textId="77777777" w:rsidR="00512253" w:rsidRPr="00AB7636" w:rsidRDefault="00512253" w:rsidP="00512253">
      <w:pPr>
        <w:ind w:left="851"/>
        <w:rPr>
          <w:rFonts w:ascii="Arial" w:hAnsi="Arial" w:cs="Arial"/>
          <w:i/>
          <w:sz w:val="22"/>
          <w:szCs w:val="22"/>
        </w:rPr>
      </w:pPr>
    </w:p>
    <w:p w14:paraId="07CBA898" w14:textId="77777777" w:rsidR="00A647BE" w:rsidRPr="00AB7636" w:rsidRDefault="00512253" w:rsidP="00A647BE">
      <w:pPr>
        <w:numPr>
          <w:ilvl w:val="0"/>
          <w:numId w:val="2"/>
        </w:numPr>
        <w:tabs>
          <w:tab w:val="num" w:pos="1276"/>
        </w:tabs>
        <w:jc w:val="both"/>
        <w:rPr>
          <w:rFonts w:ascii="Arial" w:hAnsi="Arial" w:cs="Arial"/>
          <w:i/>
          <w:sz w:val="22"/>
          <w:szCs w:val="22"/>
        </w:rPr>
      </w:pPr>
      <w:r w:rsidRPr="00AB7636">
        <w:rPr>
          <w:rFonts w:ascii="Arial" w:hAnsi="Arial" w:cs="Arial"/>
          <w:i/>
          <w:sz w:val="22"/>
          <w:szCs w:val="22"/>
        </w:rPr>
        <w:t>Termination of Construction Agreem</w:t>
      </w:r>
      <w:r w:rsidR="009B33DC" w:rsidRPr="00AB7636">
        <w:rPr>
          <w:rFonts w:ascii="Arial" w:hAnsi="Arial" w:cs="Arial"/>
          <w:i/>
          <w:sz w:val="22"/>
          <w:szCs w:val="22"/>
        </w:rPr>
        <w:t xml:space="preserve">ent equates to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00BA7809" w:rsidRPr="00AB7636">
        <w:rPr>
          <w:rFonts w:ascii="Arial" w:hAnsi="Arial" w:cs="Arial"/>
          <w:i/>
          <w:sz w:val="22"/>
          <w:szCs w:val="22"/>
        </w:rPr>
        <w:t xml:space="preserve">Capacity or Interconnector User Commitment Capacity </w:t>
      </w:r>
      <w:r w:rsidRPr="00AB7636">
        <w:rPr>
          <w:rFonts w:ascii="Arial" w:hAnsi="Arial" w:cs="Arial"/>
          <w:i/>
          <w:sz w:val="22"/>
          <w:szCs w:val="22"/>
        </w:rPr>
        <w:t xml:space="preserve">to zero </w:t>
      </w:r>
    </w:p>
    <w:p w14:paraId="2B0F94C1" w14:textId="77777777" w:rsidR="007252C4" w:rsidRPr="00AB7636" w:rsidRDefault="00454083" w:rsidP="00A647BE">
      <w:pPr>
        <w:numPr>
          <w:ilvl w:val="0"/>
          <w:numId w:val="2"/>
        </w:numPr>
        <w:tabs>
          <w:tab w:val="num" w:pos="1276"/>
        </w:tabs>
        <w:jc w:val="both"/>
        <w:rPr>
          <w:rFonts w:ascii="Arial" w:hAnsi="Arial" w:cs="Arial"/>
          <w:i/>
          <w:sz w:val="22"/>
          <w:szCs w:val="22"/>
        </w:rPr>
      </w:pPr>
      <w:r w:rsidRPr="00AB7636">
        <w:rPr>
          <w:rFonts w:ascii="Arial" w:hAnsi="Arial" w:cs="Arial"/>
          <w:i/>
          <w:sz w:val="22"/>
          <w:szCs w:val="22"/>
        </w:rPr>
        <w:t xml:space="preserve">Fixed </w:t>
      </w:r>
      <w:r w:rsidR="007252C4" w:rsidRPr="00AB7636">
        <w:rPr>
          <w:rFonts w:ascii="Arial" w:hAnsi="Arial" w:cs="Arial"/>
          <w:i/>
          <w:sz w:val="22"/>
          <w:szCs w:val="22"/>
        </w:rPr>
        <w:t>Attributable Works</w:t>
      </w:r>
      <w:r w:rsidR="009B33DC" w:rsidRPr="00AB7636">
        <w:rPr>
          <w:rFonts w:ascii="Arial" w:hAnsi="Arial" w:cs="Arial"/>
          <w:i/>
          <w:sz w:val="22"/>
          <w:szCs w:val="22"/>
        </w:rPr>
        <w:t xml:space="preserve"> C</w:t>
      </w:r>
      <w:r w:rsidR="002C0279" w:rsidRPr="00AB7636">
        <w:rPr>
          <w:rFonts w:ascii="Arial" w:hAnsi="Arial" w:cs="Arial"/>
          <w:i/>
          <w:sz w:val="22"/>
          <w:szCs w:val="22"/>
        </w:rPr>
        <w:t>ancellation Charge</w:t>
      </w:r>
      <w:r w:rsidR="009B33DC" w:rsidRPr="00AB7636">
        <w:rPr>
          <w:rFonts w:ascii="Arial" w:hAnsi="Arial" w:cs="Arial"/>
          <w:i/>
          <w:sz w:val="22"/>
          <w:szCs w:val="22"/>
        </w:rPr>
        <w:t xml:space="preserve"> = </w:t>
      </w:r>
      <w:r w:rsidR="007252C4" w:rsidRPr="00AB7636">
        <w:rPr>
          <w:rFonts w:ascii="Arial" w:hAnsi="Arial" w:cs="Arial"/>
          <w:i/>
          <w:sz w:val="22"/>
          <w:szCs w:val="22"/>
        </w:rPr>
        <w:t xml:space="preserve">Attributable Works </w:t>
      </w:r>
      <w:r w:rsidR="009B33DC" w:rsidRPr="00AB7636">
        <w:rPr>
          <w:rFonts w:ascii="Arial" w:hAnsi="Arial" w:cs="Arial"/>
          <w:i/>
          <w:sz w:val="22"/>
          <w:szCs w:val="22"/>
        </w:rPr>
        <w:t>C</w:t>
      </w:r>
      <w:r w:rsidR="002C0279" w:rsidRPr="00AB7636">
        <w:rPr>
          <w:rFonts w:ascii="Arial" w:hAnsi="Arial" w:cs="Arial"/>
          <w:i/>
          <w:sz w:val="22"/>
          <w:szCs w:val="22"/>
        </w:rPr>
        <w:t xml:space="preserve">ancellation </w:t>
      </w:r>
      <w:r w:rsidR="00B4199C" w:rsidRPr="00AB7636">
        <w:rPr>
          <w:rFonts w:ascii="Arial" w:hAnsi="Arial" w:cs="Arial"/>
          <w:i/>
          <w:sz w:val="22"/>
          <w:szCs w:val="22"/>
        </w:rPr>
        <w:t>Amount</w:t>
      </w:r>
      <w:r w:rsidR="009B33DC" w:rsidRPr="00AB7636">
        <w:rPr>
          <w:rFonts w:ascii="Arial" w:hAnsi="Arial" w:cs="Arial"/>
          <w:i/>
          <w:sz w:val="22"/>
          <w:szCs w:val="22"/>
        </w:rPr>
        <w:t xml:space="preserve"> x </w:t>
      </w:r>
      <w:r w:rsidR="002C0279" w:rsidRPr="00AB7636">
        <w:rPr>
          <w:rFonts w:ascii="Arial" w:hAnsi="Arial" w:cs="Arial"/>
          <w:i/>
          <w:sz w:val="22"/>
          <w:szCs w:val="22"/>
        </w:rPr>
        <w:t xml:space="preserve">MW </w:t>
      </w:r>
      <w:r w:rsidR="009B33DC" w:rsidRPr="00AB7636">
        <w:rPr>
          <w:rFonts w:ascii="Arial" w:hAnsi="Arial" w:cs="Arial"/>
          <w:i/>
          <w:sz w:val="22"/>
          <w:szCs w:val="22"/>
        </w:rPr>
        <w:t xml:space="preserve">reduction in </w:t>
      </w:r>
      <w:r w:rsidR="006C5024" w:rsidRPr="00AB7636">
        <w:rPr>
          <w:rFonts w:ascii="Arial" w:hAnsi="Arial" w:cs="Arial"/>
          <w:i/>
          <w:sz w:val="22"/>
          <w:szCs w:val="22"/>
        </w:rPr>
        <w:t xml:space="preserve">Transmission Entry </w:t>
      </w:r>
      <w:r w:rsidR="006C5024" w:rsidRPr="00AB7636">
        <w:rPr>
          <w:rFonts w:ascii="Arial" w:hAnsi="Arial" w:cs="Arial"/>
          <w:i/>
          <w:sz w:val="22"/>
          <w:szCs w:val="22"/>
        </w:rPr>
        <w:lastRenderedPageBreak/>
        <w:t>Capacity</w:t>
      </w:r>
      <w:r w:rsidR="009B33DC" w:rsidRPr="00AB7636">
        <w:rPr>
          <w:rFonts w:ascii="Arial" w:hAnsi="Arial" w:cs="Arial"/>
          <w:i/>
          <w:sz w:val="22"/>
          <w:szCs w:val="22"/>
        </w:rPr>
        <w:t xml:space="preserve"> or </w:t>
      </w:r>
      <w:r w:rsidR="00512253" w:rsidRPr="00AB7636">
        <w:rPr>
          <w:rFonts w:ascii="Arial" w:hAnsi="Arial" w:cs="Arial"/>
          <w:i/>
          <w:sz w:val="22"/>
          <w:szCs w:val="22"/>
        </w:rPr>
        <w:t>D</w:t>
      </w:r>
      <w:r w:rsidR="003E2257" w:rsidRPr="00AB7636">
        <w:rPr>
          <w:rFonts w:ascii="Arial" w:hAnsi="Arial" w:cs="Arial"/>
          <w:i/>
          <w:sz w:val="22"/>
          <w:szCs w:val="22"/>
        </w:rPr>
        <w:t xml:space="preserve">eveloper </w:t>
      </w:r>
      <w:r w:rsidR="00512253" w:rsidRPr="00AB7636">
        <w:rPr>
          <w:rFonts w:ascii="Arial" w:hAnsi="Arial" w:cs="Arial"/>
          <w:i/>
          <w:sz w:val="22"/>
          <w:szCs w:val="22"/>
        </w:rPr>
        <w:t>C</w:t>
      </w:r>
      <w:r w:rsidR="003E2257"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00B4199C" w:rsidRPr="00AB7636">
        <w:rPr>
          <w:rFonts w:ascii="Arial" w:hAnsi="Arial" w:cs="Arial"/>
          <w:i/>
          <w:sz w:val="22"/>
          <w:szCs w:val="22"/>
        </w:rPr>
        <w:t xml:space="preserve"> x Cancellation Charge Profile</w:t>
      </w:r>
      <w:r w:rsidR="007252C4" w:rsidRPr="00AB7636">
        <w:rPr>
          <w:rFonts w:ascii="Arial" w:hAnsi="Arial" w:cs="Arial"/>
          <w:i/>
          <w:sz w:val="22"/>
          <w:szCs w:val="22"/>
          <w:vertAlign w:val="subscript"/>
          <w:lang w:val="sv-SE"/>
        </w:rPr>
        <w:t xml:space="preserve"> t</w:t>
      </w:r>
    </w:p>
    <w:p w14:paraId="0FCA792C" w14:textId="77777777" w:rsidR="00512253" w:rsidRPr="00AB7636" w:rsidRDefault="00512253" w:rsidP="007252C4">
      <w:pPr>
        <w:ind w:left="908"/>
        <w:jc w:val="both"/>
        <w:rPr>
          <w:rFonts w:ascii="Arial" w:hAnsi="Arial" w:cs="Arial"/>
          <w:i/>
          <w:sz w:val="22"/>
          <w:szCs w:val="22"/>
        </w:rPr>
      </w:pPr>
    </w:p>
    <w:p w14:paraId="65974448" w14:textId="77777777" w:rsidR="00512253" w:rsidRPr="00AB7636" w:rsidRDefault="001925EA" w:rsidP="00C574DA">
      <w:pPr>
        <w:numPr>
          <w:ilvl w:val="0"/>
          <w:numId w:val="2"/>
        </w:numPr>
        <w:tabs>
          <w:tab w:val="num" w:pos="1276"/>
        </w:tabs>
        <w:ind w:left="1276" w:hanging="368"/>
        <w:jc w:val="both"/>
        <w:rPr>
          <w:rFonts w:ascii="Arial" w:hAnsi="Arial" w:cs="Arial"/>
          <w:i/>
          <w:sz w:val="22"/>
          <w:szCs w:val="22"/>
        </w:rPr>
      </w:pPr>
      <w:r w:rsidRPr="00AB7636">
        <w:rPr>
          <w:rFonts w:ascii="Arial" w:hAnsi="Arial" w:cs="Arial"/>
          <w:i/>
          <w:sz w:val="22"/>
          <w:szCs w:val="22"/>
        </w:rPr>
        <w:t xml:space="preserve">Cancellation Charge </w:t>
      </w:r>
      <w:proofErr w:type="spellStart"/>
      <w:r w:rsidRPr="00AB7636">
        <w:rPr>
          <w:rFonts w:ascii="Arial" w:hAnsi="Arial" w:cs="Arial"/>
          <w:i/>
          <w:sz w:val="22"/>
          <w:szCs w:val="22"/>
        </w:rPr>
        <w:t>Profile</w:t>
      </w:r>
      <w:r w:rsidR="00512253" w:rsidRPr="00AB7636">
        <w:rPr>
          <w:rFonts w:ascii="Arial" w:hAnsi="Arial" w:cs="Arial"/>
          <w:i/>
          <w:sz w:val="22"/>
          <w:szCs w:val="22"/>
          <w:vertAlign w:val="subscript"/>
        </w:rPr>
        <w:t>t</w:t>
      </w:r>
      <w:proofErr w:type="spellEnd"/>
      <w:r w:rsidR="00512253" w:rsidRPr="00AB7636">
        <w:rPr>
          <w:rFonts w:ascii="Arial" w:hAnsi="Arial" w:cs="Arial"/>
          <w:i/>
          <w:sz w:val="22"/>
          <w:szCs w:val="22"/>
        </w:rPr>
        <w:t xml:space="preserve"> which varies according to the number of </w:t>
      </w:r>
      <w:r w:rsidR="00B4199C" w:rsidRPr="00AB7636">
        <w:rPr>
          <w:rFonts w:ascii="Arial" w:hAnsi="Arial" w:cs="Arial"/>
          <w:i/>
          <w:sz w:val="22"/>
          <w:szCs w:val="22"/>
        </w:rPr>
        <w:t>Financial Years</w:t>
      </w:r>
      <w:r w:rsidR="009B33DC" w:rsidRPr="00AB7636">
        <w:rPr>
          <w:rFonts w:ascii="Arial" w:hAnsi="Arial" w:cs="Arial"/>
          <w:i/>
          <w:sz w:val="22"/>
          <w:szCs w:val="22"/>
        </w:rPr>
        <w:t xml:space="preserve"> </w:t>
      </w:r>
      <w:r w:rsidR="00A647BE" w:rsidRPr="00AB7636">
        <w:rPr>
          <w:rFonts w:ascii="Arial" w:hAnsi="Arial" w:cs="Arial"/>
          <w:i/>
          <w:sz w:val="22"/>
          <w:szCs w:val="22"/>
        </w:rPr>
        <w:t xml:space="preserve">working </w:t>
      </w:r>
      <w:r w:rsidR="002B3B64" w:rsidRPr="00AB7636">
        <w:rPr>
          <w:rFonts w:ascii="Arial" w:hAnsi="Arial" w:cs="Arial"/>
          <w:i/>
          <w:sz w:val="22"/>
          <w:szCs w:val="22"/>
        </w:rPr>
        <w:t xml:space="preserve">back </w:t>
      </w:r>
      <w:r w:rsidR="00512253" w:rsidRPr="00AB7636">
        <w:rPr>
          <w:rFonts w:ascii="Arial" w:hAnsi="Arial" w:cs="Arial"/>
          <w:i/>
          <w:sz w:val="22"/>
          <w:szCs w:val="22"/>
        </w:rPr>
        <w:t>from the C</w:t>
      </w:r>
      <w:r w:rsidR="009B33DC" w:rsidRPr="00AB7636">
        <w:rPr>
          <w:rFonts w:ascii="Arial" w:hAnsi="Arial" w:cs="Arial"/>
          <w:i/>
          <w:sz w:val="22"/>
          <w:szCs w:val="22"/>
        </w:rPr>
        <w:t>harging</w:t>
      </w:r>
      <w:r w:rsidR="00512253" w:rsidRPr="00AB7636">
        <w:rPr>
          <w:rFonts w:ascii="Arial" w:hAnsi="Arial" w:cs="Arial"/>
          <w:i/>
          <w:sz w:val="22"/>
          <w:szCs w:val="22"/>
        </w:rPr>
        <w:t xml:space="preserve"> Date</w:t>
      </w:r>
      <w:r w:rsidR="00B4199C" w:rsidRPr="00AB7636">
        <w:rPr>
          <w:rFonts w:ascii="Arial" w:hAnsi="Arial" w:cs="Arial"/>
          <w:i/>
          <w:sz w:val="22"/>
          <w:szCs w:val="22"/>
        </w:rPr>
        <w:t xml:space="preserve"> to the Trigger Date</w:t>
      </w:r>
      <w:r w:rsidR="00512253" w:rsidRPr="00AB7636">
        <w:rPr>
          <w:rFonts w:ascii="Arial" w:hAnsi="Arial" w:cs="Arial"/>
          <w:i/>
          <w:sz w:val="22"/>
          <w:szCs w:val="22"/>
        </w:rPr>
        <w:t xml:space="preserve">:  </w:t>
      </w:r>
    </w:p>
    <w:p w14:paraId="772359F1" w14:textId="77777777" w:rsidR="00512253" w:rsidRPr="00AB7636" w:rsidRDefault="00512253"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w:t>
      </w:r>
      <w:r w:rsidR="009B33DC" w:rsidRPr="00AB7636">
        <w:rPr>
          <w:rFonts w:ascii="Arial" w:hAnsi="Arial" w:cs="Arial"/>
          <w:i/>
          <w:sz w:val="22"/>
          <w:szCs w:val="22"/>
        </w:rPr>
        <w:t>F</w:t>
      </w:r>
      <w:r w:rsidR="002C0279" w:rsidRPr="00AB7636">
        <w:rPr>
          <w:rFonts w:ascii="Arial" w:hAnsi="Arial" w:cs="Arial"/>
          <w:i/>
          <w:sz w:val="22"/>
          <w:szCs w:val="22"/>
        </w:rPr>
        <w:t xml:space="preserve">inancial </w:t>
      </w:r>
      <w:r w:rsidR="009B33DC" w:rsidRPr="00AB7636">
        <w:rPr>
          <w:rFonts w:ascii="Arial" w:hAnsi="Arial" w:cs="Arial"/>
          <w:i/>
          <w:sz w:val="22"/>
          <w:szCs w:val="22"/>
        </w:rPr>
        <w:t>Y</w:t>
      </w:r>
      <w:r w:rsidR="002C0279" w:rsidRPr="00AB7636">
        <w:rPr>
          <w:rFonts w:ascii="Arial" w:hAnsi="Arial" w:cs="Arial"/>
          <w:i/>
          <w:sz w:val="22"/>
          <w:szCs w:val="22"/>
        </w:rPr>
        <w:t>ear</w:t>
      </w:r>
      <w:r w:rsidR="009B33DC" w:rsidRPr="00AB7636">
        <w:rPr>
          <w:rFonts w:ascii="Arial" w:hAnsi="Arial" w:cs="Arial"/>
          <w:i/>
          <w:sz w:val="22"/>
          <w:szCs w:val="22"/>
        </w:rPr>
        <w:t xml:space="preserve"> </w:t>
      </w:r>
      <w:r w:rsidR="002B3B64" w:rsidRPr="00AB7636">
        <w:rPr>
          <w:rFonts w:ascii="Arial" w:hAnsi="Arial" w:cs="Arial"/>
          <w:i/>
          <w:sz w:val="22"/>
          <w:szCs w:val="22"/>
        </w:rPr>
        <w:t>in which</w:t>
      </w:r>
      <w:r w:rsidRPr="00AB7636">
        <w:rPr>
          <w:rFonts w:ascii="Arial" w:hAnsi="Arial" w:cs="Arial"/>
          <w:i/>
          <w:sz w:val="22"/>
          <w:szCs w:val="22"/>
        </w:rPr>
        <w:t xml:space="preserve"> the C</w:t>
      </w:r>
      <w:r w:rsidR="009B33DC" w:rsidRPr="00AB7636">
        <w:rPr>
          <w:rFonts w:ascii="Arial" w:hAnsi="Arial" w:cs="Arial"/>
          <w:i/>
          <w:sz w:val="22"/>
          <w:szCs w:val="22"/>
        </w:rPr>
        <w:t>harging</w:t>
      </w:r>
      <w:r w:rsidRPr="00AB7636">
        <w:rPr>
          <w:rFonts w:ascii="Arial" w:hAnsi="Arial" w:cs="Arial"/>
          <w:i/>
          <w:sz w:val="22"/>
          <w:szCs w:val="22"/>
        </w:rPr>
        <w:t xml:space="preserve"> Date </w:t>
      </w:r>
      <w:r w:rsidR="002B3B64" w:rsidRPr="00AB7636">
        <w:rPr>
          <w:rFonts w:ascii="Arial" w:hAnsi="Arial" w:cs="Arial"/>
          <w:i/>
          <w:sz w:val="22"/>
          <w:szCs w:val="22"/>
        </w:rPr>
        <w:t xml:space="preserve">occurs </w:t>
      </w:r>
      <w:r w:rsidRPr="00AB7636">
        <w:rPr>
          <w:rFonts w:ascii="Arial" w:hAnsi="Arial" w:cs="Arial"/>
          <w:i/>
          <w:sz w:val="22"/>
          <w:szCs w:val="22"/>
        </w:rPr>
        <w:t>(t=0)</w:t>
      </w:r>
      <w:r w:rsidR="002B3B64" w:rsidRPr="00AB7636">
        <w:rPr>
          <w:rFonts w:ascii="Arial" w:hAnsi="Arial" w:cs="Arial"/>
          <w:i/>
          <w:sz w:val="22"/>
          <w:szCs w:val="22"/>
        </w:rPr>
        <w:t>,</w:t>
      </w:r>
      <w:r w:rsidRPr="00AB7636">
        <w:rPr>
          <w:rFonts w:ascii="Arial" w:hAnsi="Arial" w:cs="Arial"/>
          <w:i/>
          <w:sz w:val="22"/>
          <w:szCs w:val="22"/>
        </w:rPr>
        <w:t xml:space="preserve"> C</w:t>
      </w:r>
      <w:r w:rsidR="002C0279" w:rsidRPr="00AB7636">
        <w:rPr>
          <w:rFonts w:ascii="Arial" w:hAnsi="Arial" w:cs="Arial"/>
          <w:i/>
          <w:sz w:val="22"/>
          <w:szCs w:val="22"/>
        </w:rPr>
        <w:t>ancellation Charg</w:t>
      </w:r>
      <w:r w:rsidR="0078412D" w:rsidRPr="00AB7636">
        <w:rPr>
          <w:rFonts w:ascii="Arial" w:hAnsi="Arial" w:cs="Arial"/>
          <w:i/>
          <w:sz w:val="22"/>
          <w:szCs w:val="22"/>
        </w:rPr>
        <w:t>e Profil</w:t>
      </w:r>
      <w:r w:rsidR="002C0279" w:rsidRPr="00AB7636">
        <w:rPr>
          <w:rFonts w:ascii="Arial" w:hAnsi="Arial" w:cs="Arial"/>
          <w:i/>
          <w:sz w:val="22"/>
          <w:szCs w:val="22"/>
        </w:rPr>
        <w:t>e</w:t>
      </w:r>
      <w:r w:rsidRPr="00AB7636">
        <w:rPr>
          <w:rFonts w:ascii="Arial" w:hAnsi="Arial" w:cs="Arial"/>
          <w:i/>
          <w:sz w:val="22"/>
          <w:szCs w:val="22"/>
        </w:rPr>
        <w:t xml:space="preserve"> = </w:t>
      </w:r>
      <w:r w:rsidR="0078412D" w:rsidRPr="00AB7636">
        <w:rPr>
          <w:rFonts w:ascii="Arial" w:hAnsi="Arial" w:cs="Arial"/>
          <w:i/>
          <w:sz w:val="22"/>
          <w:szCs w:val="22"/>
        </w:rPr>
        <w:t>1.0</w:t>
      </w:r>
      <w:r w:rsidRPr="00AB7636">
        <w:rPr>
          <w:rFonts w:ascii="Arial" w:hAnsi="Arial" w:cs="Arial"/>
          <w:i/>
          <w:sz w:val="22"/>
          <w:szCs w:val="22"/>
        </w:rPr>
        <w:t>,</w:t>
      </w:r>
    </w:p>
    <w:p w14:paraId="223E5FF3"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1 Financial Year prior to the Financial Year in which the Charging Date occurs (t=1)</w:t>
      </w:r>
      <w:r w:rsidR="002C0279" w:rsidRPr="00AB7636">
        <w:rPr>
          <w:rFonts w:ascii="Arial" w:hAnsi="Arial" w:cs="Arial"/>
          <w:i/>
          <w:sz w:val="22"/>
          <w:szCs w:val="22"/>
        </w:rPr>
        <w:t xml:space="preserve">, </w:t>
      </w:r>
      <w:r w:rsidR="00512253" w:rsidRPr="00AB7636">
        <w:rPr>
          <w:rFonts w:ascii="Arial" w:hAnsi="Arial" w:cs="Arial"/>
          <w:i/>
          <w:sz w:val="22"/>
          <w:szCs w:val="22"/>
        </w:rPr>
        <w:t>C</w:t>
      </w:r>
      <w:r w:rsidR="002C0279" w:rsidRPr="00AB7636">
        <w:rPr>
          <w:rFonts w:ascii="Arial" w:hAnsi="Arial" w:cs="Arial"/>
          <w:i/>
          <w:sz w:val="22"/>
          <w:szCs w:val="22"/>
        </w:rPr>
        <w:t>ancellation Charge</w:t>
      </w:r>
      <w:r w:rsidR="0078412D" w:rsidRPr="00AB7636">
        <w:rPr>
          <w:rFonts w:ascii="Arial" w:hAnsi="Arial" w:cs="Arial"/>
          <w:i/>
          <w:sz w:val="22"/>
          <w:szCs w:val="22"/>
        </w:rPr>
        <w:t xml:space="preserve"> Profile</w:t>
      </w:r>
      <w:r w:rsidR="000278E7" w:rsidRPr="00AB7636">
        <w:rPr>
          <w:rFonts w:ascii="Arial" w:hAnsi="Arial" w:cs="Arial"/>
          <w:i/>
          <w:sz w:val="22"/>
          <w:szCs w:val="22"/>
        </w:rPr>
        <w:t xml:space="preserve"> </w:t>
      </w:r>
      <w:r w:rsidR="00512253" w:rsidRPr="00AB7636">
        <w:rPr>
          <w:rFonts w:ascii="Arial" w:hAnsi="Arial" w:cs="Arial"/>
          <w:i/>
          <w:sz w:val="22"/>
          <w:szCs w:val="22"/>
        </w:rPr>
        <w:t xml:space="preserve">= </w:t>
      </w:r>
      <w:r w:rsidR="0078412D" w:rsidRPr="00AB7636">
        <w:rPr>
          <w:rFonts w:ascii="Arial" w:hAnsi="Arial" w:cs="Arial"/>
          <w:i/>
          <w:sz w:val="22"/>
          <w:szCs w:val="22"/>
        </w:rPr>
        <w:t>0.75</w:t>
      </w:r>
      <w:r w:rsidR="00512253" w:rsidRPr="00AB7636">
        <w:rPr>
          <w:rFonts w:ascii="Arial" w:hAnsi="Arial" w:cs="Arial"/>
          <w:i/>
          <w:sz w:val="22"/>
          <w:szCs w:val="22"/>
        </w:rPr>
        <w:t xml:space="preserve">; </w:t>
      </w:r>
    </w:p>
    <w:p w14:paraId="4DF3A83F"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Financial Year which is 2 Financial Years prior to the Financial Year in which the Charging Date occurs (t=2), </w:t>
      </w:r>
      <w:r w:rsidR="002C0279" w:rsidRPr="00AB7636">
        <w:rPr>
          <w:rFonts w:ascii="Arial" w:hAnsi="Arial" w:cs="Arial"/>
          <w:i/>
          <w:sz w:val="22"/>
          <w:szCs w:val="22"/>
        </w:rPr>
        <w:t>Cancellation Charge</w:t>
      </w:r>
      <w:r w:rsidR="0078412D" w:rsidRPr="00AB7636">
        <w:rPr>
          <w:rFonts w:ascii="Arial" w:hAnsi="Arial" w:cs="Arial"/>
          <w:i/>
          <w:sz w:val="22"/>
          <w:szCs w:val="22"/>
        </w:rPr>
        <w:t xml:space="preserve"> Profile</w:t>
      </w:r>
      <w:r w:rsidR="00512253" w:rsidRPr="00AB7636">
        <w:rPr>
          <w:rFonts w:ascii="Arial" w:hAnsi="Arial" w:cs="Arial"/>
          <w:i/>
          <w:sz w:val="22"/>
          <w:szCs w:val="22"/>
        </w:rPr>
        <w:t xml:space="preserve"> =</w:t>
      </w:r>
      <w:r w:rsidR="000278E7" w:rsidRPr="00AB7636">
        <w:rPr>
          <w:rFonts w:ascii="Arial" w:hAnsi="Arial" w:cs="Arial"/>
          <w:i/>
          <w:sz w:val="22"/>
          <w:szCs w:val="22"/>
        </w:rPr>
        <w:t xml:space="preserve"> </w:t>
      </w:r>
      <w:r w:rsidR="0078412D" w:rsidRPr="00AB7636">
        <w:rPr>
          <w:rFonts w:ascii="Arial" w:hAnsi="Arial" w:cs="Arial"/>
          <w:i/>
          <w:sz w:val="22"/>
          <w:szCs w:val="22"/>
        </w:rPr>
        <w:t>0.5</w:t>
      </w:r>
      <w:r w:rsidR="00512253" w:rsidRPr="00AB7636">
        <w:rPr>
          <w:rFonts w:ascii="Arial" w:hAnsi="Arial" w:cs="Arial"/>
          <w:i/>
          <w:sz w:val="22"/>
          <w:szCs w:val="22"/>
        </w:rPr>
        <w:t>; and</w:t>
      </w:r>
    </w:p>
    <w:p w14:paraId="178A50DB"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3 Financial Years prior to the Financial Year in which the Charging Date occurs (t=3), Cancellation Charge Profile</w:t>
      </w:r>
      <w:r w:rsidR="00512253" w:rsidRPr="00AB7636">
        <w:rPr>
          <w:rFonts w:ascii="Arial" w:hAnsi="Arial" w:cs="Arial"/>
          <w:i/>
          <w:sz w:val="22"/>
          <w:szCs w:val="22"/>
        </w:rPr>
        <w:t>,</w:t>
      </w:r>
      <w:r w:rsidR="000278E7" w:rsidRPr="00AB7636">
        <w:rPr>
          <w:rFonts w:ascii="Arial" w:hAnsi="Arial" w:cs="Arial"/>
          <w:i/>
          <w:sz w:val="22"/>
          <w:szCs w:val="22"/>
        </w:rPr>
        <w:t xml:space="preserve"> </w:t>
      </w:r>
      <w:r w:rsidR="00512253" w:rsidRPr="00AB7636">
        <w:rPr>
          <w:rFonts w:ascii="Arial" w:hAnsi="Arial" w:cs="Arial"/>
          <w:i/>
          <w:sz w:val="22"/>
          <w:szCs w:val="22"/>
        </w:rPr>
        <w:t xml:space="preserve">= </w:t>
      </w:r>
      <w:r w:rsidR="0078412D" w:rsidRPr="00AB7636">
        <w:rPr>
          <w:rFonts w:ascii="Arial" w:hAnsi="Arial" w:cs="Arial"/>
          <w:i/>
          <w:sz w:val="22"/>
          <w:szCs w:val="22"/>
        </w:rPr>
        <w:t>0. 25</w:t>
      </w:r>
      <w:r w:rsidR="00512253" w:rsidRPr="00AB7636">
        <w:rPr>
          <w:rFonts w:ascii="Arial" w:hAnsi="Arial" w:cs="Arial"/>
          <w:i/>
          <w:sz w:val="22"/>
          <w:szCs w:val="22"/>
        </w:rPr>
        <w:t>.</w:t>
      </w:r>
    </w:p>
    <w:p w14:paraId="304C9E7A" w14:textId="77777777" w:rsidR="000278E7" w:rsidRPr="00AB7636" w:rsidRDefault="000278E7" w:rsidP="000278E7">
      <w:pPr>
        <w:ind w:left="720"/>
        <w:jc w:val="both"/>
        <w:rPr>
          <w:rFonts w:ascii="Arial" w:hAnsi="Arial" w:cs="Arial"/>
          <w:i/>
          <w:sz w:val="22"/>
          <w:szCs w:val="22"/>
        </w:rPr>
      </w:pPr>
    </w:p>
    <w:p w14:paraId="06687BA6" w14:textId="77777777" w:rsidR="000278E7" w:rsidRPr="00AB7636" w:rsidRDefault="000278E7" w:rsidP="000278E7">
      <w:pPr>
        <w:ind w:left="720"/>
        <w:jc w:val="both"/>
        <w:rPr>
          <w:rFonts w:ascii="Arial" w:hAnsi="Arial" w:cs="Arial"/>
          <w:b/>
          <w:sz w:val="22"/>
          <w:szCs w:val="22"/>
        </w:rPr>
      </w:pPr>
      <w:r w:rsidRPr="00AB7636">
        <w:rPr>
          <w:rFonts w:ascii="Arial" w:hAnsi="Arial" w:cs="Arial"/>
          <w:b/>
          <w:i/>
          <w:sz w:val="22"/>
          <w:szCs w:val="22"/>
        </w:rPr>
        <w:t>AND</w:t>
      </w:r>
    </w:p>
    <w:p w14:paraId="715C5429" w14:textId="77777777" w:rsidR="000278E7" w:rsidRPr="00AB7636" w:rsidRDefault="000278E7" w:rsidP="005F6A76">
      <w:pPr>
        <w:ind w:left="851"/>
        <w:jc w:val="both"/>
        <w:rPr>
          <w:rFonts w:ascii="Arial" w:hAnsi="Arial" w:cs="Arial"/>
          <w:b/>
          <w:sz w:val="22"/>
          <w:szCs w:val="22"/>
        </w:rPr>
      </w:pPr>
    </w:p>
    <w:p w14:paraId="7E15A652" w14:textId="77777777" w:rsidR="00512253" w:rsidRPr="00AB7636" w:rsidRDefault="00512253" w:rsidP="00512253">
      <w:pPr>
        <w:ind w:left="1276"/>
        <w:jc w:val="both"/>
        <w:rPr>
          <w:rFonts w:ascii="Arial" w:hAnsi="Arial" w:cs="Arial"/>
          <w:sz w:val="22"/>
          <w:szCs w:val="22"/>
          <w:rPrChange w:id="160" w:author="Chris Warburton (NESO)" w:date="2025-06-03T06:07:00Z" w16du:dateUtc="2025-06-03T05:07:00Z">
            <w:rPr>
              <w:rFonts w:ascii="Arial" w:hAnsi="Arial" w:cs="Arial"/>
              <w:sz w:val="22"/>
              <w:szCs w:val="22"/>
              <w:highlight w:val="yellow"/>
            </w:rPr>
          </w:rPrChange>
        </w:rPr>
      </w:pPr>
    </w:p>
    <w:p w14:paraId="1F9A9AB1" w14:textId="77777777" w:rsidR="00512253" w:rsidRPr="00AB7636" w:rsidRDefault="00512253" w:rsidP="00512253">
      <w:pPr>
        <w:ind w:left="851"/>
        <w:rPr>
          <w:rFonts w:ascii="Arial" w:hAnsi="Arial" w:cs="Arial"/>
          <w:i/>
          <w:sz w:val="22"/>
          <w:szCs w:val="22"/>
          <w:vertAlign w:val="subscript"/>
        </w:rPr>
      </w:pPr>
      <w:r w:rsidRPr="00AB7636">
        <w:rPr>
          <w:rFonts w:ascii="Arial" w:hAnsi="Arial" w:cs="Arial"/>
          <w:sz w:val="22"/>
          <w:szCs w:val="22"/>
        </w:rPr>
        <w:t>(b)</w:t>
      </w:r>
      <w:r w:rsidR="002C0279" w:rsidRPr="00AB7636">
        <w:rPr>
          <w:rFonts w:ascii="Arial" w:hAnsi="Arial" w:cs="Arial"/>
          <w:i/>
          <w:sz w:val="22"/>
          <w:szCs w:val="22"/>
        </w:rPr>
        <w:t xml:space="preserve"> Wider Cancellation Charge</w:t>
      </w:r>
    </w:p>
    <w:p w14:paraId="092D385E" w14:textId="77777777" w:rsidR="00512253" w:rsidRPr="00AB7636" w:rsidRDefault="00512253" w:rsidP="00512253">
      <w:pPr>
        <w:ind w:left="851"/>
        <w:rPr>
          <w:rFonts w:ascii="Arial" w:hAnsi="Arial" w:cs="Arial"/>
          <w:i/>
          <w:sz w:val="22"/>
          <w:szCs w:val="22"/>
        </w:rPr>
      </w:pPr>
    </w:p>
    <w:p w14:paraId="26D82D3D" w14:textId="77777777" w:rsidR="00512253" w:rsidRPr="00AB7636" w:rsidRDefault="00512253" w:rsidP="00512253">
      <w:pPr>
        <w:ind w:left="851"/>
        <w:rPr>
          <w:rFonts w:ascii="Arial" w:hAnsi="Arial" w:cs="Arial"/>
          <w:sz w:val="22"/>
          <w:szCs w:val="22"/>
        </w:rPr>
      </w:pPr>
      <w:r w:rsidRPr="00AB7636">
        <w:rPr>
          <w:rFonts w:ascii="Arial" w:hAnsi="Arial" w:cs="Arial"/>
          <w:sz w:val="22"/>
          <w:szCs w:val="22"/>
        </w:rPr>
        <w:t>Where:</w:t>
      </w:r>
    </w:p>
    <w:p w14:paraId="4E4C54C0" w14:textId="77777777" w:rsidR="00512253" w:rsidRPr="00AB7636" w:rsidRDefault="00512253" w:rsidP="00512253">
      <w:pPr>
        <w:ind w:left="851"/>
        <w:rPr>
          <w:rFonts w:ascii="Arial" w:hAnsi="Arial" w:cs="Arial"/>
          <w:sz w:val="22"/>
          <w:szCs w:val="22"/>
        </w:rPr>
      </w:pPr>
    </w:p>
    <w:p w14:paraId="615C308D" w14:textId="77777777" w:rsidR="00A647BE" w:rsidRPr="00AB7636" w:rsidRDefault="00512253" w:rsidP="00A647BE">
      <w:pPr>
        <w:numPr>
          <w:ilvl w:val="0"/>
          <w:numId w:val="2"/>
        </w:numPr>
        <w:tabs>
          <w:tab w:val="num" w:pos="1276"/>
        </w:tabs>
        <w:jc w:val="both"/>
        <w:rPr>
          <w:rFonts w:ascii="Arial" w:hAnsi="Arial" w:cs="Arial"/>
          <w:sz w:val="22"/>
          <w:szCs w:val="22"/>
        </w:rPr>
      </w:pPr>
      <w:r w:rsidRPr="00AB7636">
        <w:rPr>
          <w:rFonts w:ascii="Arial" w:hAnsi="Arial" w:cs="Arial"/>
          <w:i/>
          <w:sz w:val="22"/>
          <w:szCs w:val="22"/>
        </w:rPr>
        <w:t xml:space="preserve"> Termination of Construction Agreem</w:t>
      </w:r>
      <w:r w:rsidR="009B33DC" w:rsidRPr="00AB7636">
        <w:rPr>
          <w:rFonts w:ascii="Arial" w:hAnsi="Arial" w:cs="Arial"/>
          <w:i/>
          <w:sz w:val="22"/>
          <w:szCs w:val="22"/>
        </w:rPr>
        <w:t xml:space="preserve">ent equates to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Pr="00AB7636">
        <w:rPr>
          <w:rFonts w:ascii="Arial" w:hAnsi="Arial" w:cs="Arial"/>
          <w:i/>
          <w:sz w:val="22"/>
          <w:szCs w:val="22"/>
        </w:rPr>
        <w:t>C</w:t>
      </w:r>
      <w:r w:rsidR="002D5FFE"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Pr="00AB7636">
        <w:rPr>
          <w:rFonts w:ascii="Arial" w:hAnsi="Arial" w:cs="Arial"/>
          <w:i/>
          <w:sz w:val="22"/>
          <w:szCs w:val="22"/>
        </w:rPr>
        <w:t xml:space="preserve"> to zero</w:t>
      </w:r>
    </w:p>
    <w:p w14:paraId="28BF7328" w14:textId="77777777" w:rsidR="00A647BE" w:rsidRPr="00AB7636" w:rsidRDefault="00512253" w:rsidP="00A647BE">
      <w:pPr>
        <w:numPr>
          <w:ilvl w:val="0"/>
          <w:numId w:val="2"/>
        </w:numPr>
        <w:tabs>
          <w:tab w:val="num" w:pos="1276"/>
        </w:tabs>
        <w:jc w:val="both"/>
        <w:rPr>
          <w:rFonts w:ascii="Arial" w:hAnsi="Arial" w:cs="Arial"/>
          <w:sz w:val="22"/>
          <w:szCs w:val="22"/>
        </w:rPr>
      </w:pPr>
      <w:r w:rsidRPr="00AB7636">
        <w:rPr>
          <w:rFonts w:ascii="Arial" w:hAnsi="Arial" w:cs="Arial"/>
          <w:i/>
          <w:sz w:val="22"/>
          <w:szCs w:val="22"/>
        </w:rPr>
        <w:t>Wider C</w:t>
      </w:r>
      <w:r w:rsidR="00D8698A" w:rsidRPr="00AB7636">
        <w:rPr>
          <w:rFonts w:ascii="Arial" w:hAnsi="Arial" w:cs="Arial"/>
          <w:i/>
          <w:sz w:val="22"/>
          <w:szCs w:val="22"/>
        </w:rPr>
        <w:t>ancellation Charge</w:t>
      </w:r>
      <w:r w:rsidRPr="00AB7636">
        <w:rPr>
          <w:rFonts w:ascii="Arial" w:hAnsi="Arial" w:cs="Arial"/>
          <w:i/>
          <w:sz w:val="22"/>
          <w:szCs w:val="22"/>
        </w:rPr>
        <w:t xml:space="preserve"> = Zonal</w:t>
      </w:r>
      <w:r w:rsidR="009B33DC" w:rsidRPr="00AB7636">
        <w:rPr>
          <w:rFonts w:ascii="Arial" w:hAnsi="Arial" w:cs="Arial"/>
          <w:i/>
          <w:sz w:val="22"/>
          <w:szCs w:val="22"/>
        </w:rPr>
        <w:t xml:space="preserve"> Unit Amount x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Pr="00AB7636">
        <w:rPr>
          <w:rFonts w:ascii="Arial" w:hAnsi="Arial" w:cs="Arial"/>
          <w:i/>
          <w:sz w:val="22"/>
          <w:szCs w:val="22"/>
        </w:rPr>
        <w:t>C</w:t>
      </w:r>
      <w:r w:rsidR="002D5FFE"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001925EA" w:rsidRPr="00AB7636">
        <w:rPr>
          <w:rFonts w:ascii="Arial" w:hAnsi="Arial" w:cs="Arial"/>
          <w:i/>
          <w:sz w:val="22"/>
          <w:szCs w:val="22"/>
        </w:rPr>
        <w:t xml:space="preserve"> x Cancellation Charge Profile</w:t>
      </w:r>
      <w:r w:rsidR="00A647BE" w:rsidRPr="00AB7636">
        <w:rPr>
          <w:rFonts w:ascii="Arial" w:hAnsi="Arial" w:cs="Arial"/>
          <w:i/>
          <w:sz w:val="22"/>
          <w:szCs w:val="22"/>
          <w:vertAlign w:val="subscript"/>
          <w:lang w:val="sv-SE"/>
        </w:rPr>
        <w:t xml:space="preserve"> t</w:t>
      </w:r>
    </w:p>
    <w:p w14:paraId="53B18884" w14:textId="77777777" w:rsidR="00512253" w:rsidRPr="00AB7636" w:rsidRDefault="00512253" w:rsidP="00A647BE">
      <w:pPr>
        <w:ind w:left="908"/>
        <w:jc w:val="both"/>
        <w:rPr>
          <w:rFonts w:ascii="Arial" w:hAnsi="Arial" w:cs="Arial"/>
          <w:sz w:val="22"/>
          <w:szCs w:val="22"/>
        </w:rPr>
      </w:pPr>
    </w:p>
    <w:p w14:paraId="5CCF18A0" w14:textId="77777777" w:rsidR="00512253" w:rsidRPr="00AB7636" w:rsidRDefault="00D8698A" w:rsidP="00C574DA">
      <w:pPr>
        <w:numPr>
          <w:ilvl w:val="0"/>
          <w:numId w:val="2"/>
        </w:numPr>
        <w:tabs>
          <w:tab w:val="num" w:pos="1276"/>
        </w:tabs>
        <w:ind w:left="1276" w:hanging="368"/>
        <w:jc w:val="both"/>
        <w:rPr>
          <w:rFonts w:ascii="Arial" w:hAnsi="Arial" w:cs="Arial"/>
          <w:i/>
          <w:sz w:val="22"/>
          <w:szCs w:val="22"/>
        </w:rPr>
      </w:pPr>
      <w:r w:rsidRPr="00AB7636">
        <w:rPr>
          <w:rFonts w:ascii="Arial" w:hAnsi="Arial" w:cs="Arial"/>
          <w:i/>
          <w:sz w:val="22"/>
          <w:szCs w:val="22"/>
        </w:rPr>
        <w:t>Cancellation Charge</w:t>
      </w:r>
      <w:r w:rsidR="001925EA" w:rsidRPr="00AB7636">
        <w:rPr>
          <w:rFonts w:ascii="Arial" w:hAnsi="Arial" w:cs="Arial"/>
          <w:i/>
          <w:sz w:val="22"/>
          <w:szCs w:val="22"/>
        </w:rPr>
        <w:t xml:space="preserve"> </w:t>
      </w:r>
      <w:proofErr w:type="spellStart"/>
      <w:r w:rsidR="001925EA" w:rsidRPr="00AB7636">
        <w:rPr>
          <w:rFonts w:ascii="Arial" w:hAnsi="Arial" w:cs="Arial"/>
          <w:i/>
          <w:sz w:val="22"/>
          <w:szCs w:val="22"/>
        </w:rPr>
        <w:t>Profile</w:t>
      </w:r>
      <w:r w:rsidR="00512253" w:rsidRPr="00AB7636">
        <w:rPr>
          <w:rFonts w:ascii="Arial" w:hAnsi="Arial" w:cs="Arial"/>
          <w:i/>
          <w:sz w:val="22"/>
          <w:szCs w:val="22"/>
          <w:vertAlign w:val="subscript"/>
        </w:rPr>
        <w:t>t</w:t>
      </w:r>
      <w:proofErr w:type="spellEnd"/>
      <w:r w:rsidR="00512253" w:rsidRPr="00AB7636">
        <w:rPr>
          <w:rFonts w:ascii="Arial" w:hAnsi="Arial" w:cs="Arial"/>
          <w:i/>
          <w:sz w:val="22"/>
          <w:szCs w:val="22"/>
        </w:rPr>
        <w:t xml:space="preserve"> which varies according to the number of Financial Years </w:t>
      </w:r>
      <w:r w:rsidR="00A647BE" w:rsidRPr="00AB7636">
        <w:rPr>
          <w:rFonts w:ascii="Arial" w:hAnsi="Arial" w:cs="Arial"/>
          <w:i/>
          <w:sz w:val="22"/>
          <w:szCs w:val="22"/>
        </w:rPr>
        <w:t xml:space="preserve">working </w:t>
      </w:r>
      <w:r w:rsidR="0088661B" w:rsidRPr="00AB7636">
        <w:rPr>
          <w:rFonts w:ascii="Arial" w:hAnsi="Arial" w:cs="Arial"/>
          <w:i/>
          <w:sz w:val="22"/>
          <w:szCs w:val="22"/>
        </w:rPr>
        <w:t xml:space="preserve">back </w:t>
      </w:r>
      <w:r w:rsidR="00512253" w:rsidRPr="00AB7636">
        <w:rPr>
          <w:rFonts w:ascii="Arial" w:hAnsi="Arial" w:cs="Arial"/>
          <w:i/>
          <w:sz w:val="22"/>
          <w:szCs w:val="22"/>
        </w:rPr>
        <w:t xml:space="preserve">from the </w:t>
      </w:r>
      <w:r w:rsidR="009B33DC" w:rsidRPr="00AB7636">
        <w:rPr>
          <w:rFonts w:ascii="Arial" w:hAnsi="Arial" w:cs="Arial"/>
          <w:i/>
          <w:sz w:val="22"/>
          <w:szCs w:val="22"/>
        </w:rPr>
        <w:t>Charging Date</w:t>
      </w:r>
      <w:r w:rsidR="001925EA" w:rsidRPr="00AB7636">
        <w:rPr>
          <w:rFonts w:ascii="Arial" w:hAnsi="Arial" w:cs="Arial"/>
          <w:i/>
          <w:sz w:val="22"/>
          <w:szCs w:val="22"/>
        </w:rPr>
        <w:t xml:space="preserve"> </w:t>
      </w:r>
      <w:r w:rsidR="00A647BE" w:rsidRPr="00AB7636">
        <w:rPr>
          <w:rFonts w:ascii="Arial" w:hAnsi="Arial" w:cs="Arial"/>
          <w:i/>
          <w:sz w:val="22"/>
          <w:szCs w:val="22"/>
        </w:rPr>
        <w:t>to</w:t>
      </w:r>
      <w:r w:rsidR="001925EA" w:rsidRPr="00AB7636">
        <w:rPr>
          <w:rFonts w:ascii="Arial" w:hAnsi="Arial" w:cs="Arial"/>
          <w:i/>
          <w:sz w:val="22"/>
          <w:szCs w:val="22"/>
        </w:rPr>
        <w:t xml:space="preserve"> the Trigger Date</w:t>
      </w:r>
      <w:r w:rsidR="00512253" w:rsidRPr="00AB7636">
        <w:rPr>
          <w:rFonts w:ascii="Arial" w:hAnsi="Arial" w:cs="Arial"/>
          <w:i/>
          <w:sz w:val="22"/>
          <w:szCs w:val="22"/>
        </w:rPr>
        <w:t xml:space="preserve">:  </w:t>
      </w:r>
    </w:p>
    <w:p w14:paraId="0FF0A8D1"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in which the Charging Date occurs (t=0), Cancellation Charge Profile = 1.0,</w:t>
      </w:r>
    </w:p>
    <w:p w14:paraId="1E89029D"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Financial Year which is 1 Financial Year prior to the Financial Year in which the Charging Date occurs (t=1), Cancellation Charge Profile = 0.75; </w:t>
      </w:r>
    </w:p>
    <w:p w14:paraId="09360CB7"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2 Financial Years prior to the Financial Year in which the Charging Date occurs (t=2), Cancellation Charge Profile = 0.5; and</w:t>
      </w:r>
    </w:p>
    <w:p w14:paraId="79928D7C" w14:textId="77777777" w:rsidR="00512253" w:rsidRPr="00AB7636" w:rsidRDefault="0088661B" w:rsidP="0088661B">
      <w:pPr>
        <w:numPr>
          <w:ilvl w:val="1"/>
          <w:numId w:val="2"/>
        </w:numPr>
        <w:tabs>
          <w:tab w:val="num" w:pos="1701"/>
        </w:tabs>
        <w:ind w:left="1701" w:hanging="425"/>
        <w:jc w:val="both"/>
        <w:rPr>
          <w:ins w:id="161" w:author="Chris Warburton (NESO)" w:date="2025-05-07T20:08:00Z" w16du:dateUtc="2025-05-07T19:08:00Z"/>
          <w:rFonts w:ascii="Arial" w:hAnsi="Arial" w:cs="Arial"/>
          <w:i/>
          <w:sz w:val="22"/>
          <w:szCs w:val="22"/>
          <w:rPrChange w:id="162" w:author="Chris Warburton (NESO)" w:date="2025-06-03T06:07:00Z" w16du:dateUtc="2025-06-03T05:07:00Z">
            <w:rPr>
              <w:ins w:id="163" w:author="Chris Warburton (NESO)" w:date="2025-05-07T20:08:00Z" w16du:dateUtc="2025-05-07T19:08:00Z"/>
              <w:rFonts w:ascii="Arial" w:hAnsi="Arial" w:cs="Arial"/>
              <w:i/>
              <w:sz w:val="22"/>
              <w:szCs w:val="22"/>
              <w:lang w:val="fr-FR"/>
            </w:rPr>
          </w:rPrChange>
        </w:rPr>
      </w:pPr>
      <w:r w:rsidRPr="00AB7636">
        <w:rPr>
          <w:rFonts w:ascii="Arial" w:hAnsi="Arial" w:cs="Arial"/>
          <w:i/>
          <w:sz w:val="22"/>
          <w:szCs w:val="22"/>
        </w:rPr>
        <w:t xml:space="preserve">In the Financial Year which is 3 Financial Years prior to the Financial Year in which the Charging Date occurs (t=3), Cancellation Charge Profile </w:t>
      </w:r>
      <w:r w:rsidR="00512253" w:rsidRPr="00AB7636">
        <w:rPr>
          <w:rFonts w:ascii="Arial" w:hAnsi="Arial" w:cs="Arial"/>
          <w:i/>
          <w:sz w:val="22"/>
          <w:szCs w:val="22"/>
          <w:lang w:val="fr-FR"/>
        </w:rPr>
        <w:t xml:space="preserve">= </w:t>
      </w:r>
      <w:r w:rsidR="001925EA" w:rsidRPr="00AB7636">
        <w:rPr>
          <w:rFonts w:ascii="Arial" w:hAnsi="Arial" w:cs="Arial"/>
          <w:i/>
          <w:sz w:val="22"/>
          <w:szCs w:val="22"/>
          <w:lang w:val="fr-FR"/>
        </w:rPr>
        <w:t>0.25</w:t>
      </w:r>
      <w:r w:rsidR="00512253" w:rsidRPr="00AB7636">
        <w:rPr>
          <w:rFonts w:ascii="Arial" w:hAnsi="Arial" w:cs="Arial"/>
          <w:i/>
          <w:sz w:val="22"/>
          <w:szCs w:val="22"/>
          <w:lang w:val="fr-FR"/>
        </w:rPr>
        <w:t xml:space="preserve">. </w:t>
      </w:r>
    </w:p>
    <w:p w14:paraId="34983581" w14:textId="77777777" w:rsidR="00F94B9E" w:rsidRPr="00AB7636" w:rsidRDefault="00F94B9E" w:rsidP="00F94B9E">
      <w:pPr>
        <w:tabs>
          <w:tab w:val="num" w:pos="2823"/>
        </w:tabs>
        <w:jc w:val="both"/>
        <w:rPr>
          <w:ins w:id="164" w:author="Chris Warburton (NESO)" w:date="2025-05-07T20:08:00Z" w16du:dateUtc="2025-05-07T19:08:00Z"/>
          <w:rFonts w:ascii="Arial" w:hAnsi="Arial" w:cs="Arial"/>
          <w:i/>
          <w:sz w:val="22"/>
          <w:szCs w:val="22"/>
          <w:lang w:val="fr-FR"/>
        </w:rPr>
      </w:pPr>
    </w:p>
    <w:p w14:paraId="7D78621D" w14:textId="5FB601EB" w:rsidR="00A11A44" w:rsidRPr="00AB7636" w:rsidRDefault="00A11A44" w:rsidP="00A11A44">
      <w:pPr>
        <w:spacing w:line="360" w:lineRule="auto"/>
        <w:ind w:left="720" w:hanging="720"/>
        <w:jc w:val="both"/>
        <w:rPr>
          <w:ins w:id="165" w:author="Chris Warburton (NESO)" w:date="2025-05-15T11:52:00Z" w16du:dateUtc="2025-05-15T10:52:00Z"/>
          <w:rFonts w:ascii="Arial" w:hAnsi="Arial" w:cs="Arial"/>
          <w:sz w:val="22"/>
          <w:szCs w:val="22"/>
        </w:rPr>
      </w:pPr>
      <w:ins w:id="166" w:author="Chris Warburton (NESO)" w:date="2025-05-15T11:52:00Z" w16du:dateUtc="2025-05-15T10:52:00Z">
        <w:r w:rsidRPr="00AB7636">
          <w:rPr>
            <w:rFonts w:ascii="Arial" w:hAnsi="Arial" w:cs="Arial"/>
            <w:b/>
            <w:sz w:val="22"/>
            <w:szCs w:val="22"/>
          </w:rPr>
          <w:t>3.10A</w:t>
        </w:r>
        <w:r w:rsidRPr="00AB7636">
          <w:rPr>
            <w:rFonts w:ascii="Arial" w:hAnsi="Arial" w:cs="Arial"/>
            <w:b/>
            <w:sz w:val="22"/>
            <w:szCs w:val="22"/>
          </w:rPr>
          <w:tab/>
        </w:r>
        <w:r w:rsidRPr="00AB7636">
          <w:rPr>
            <w:rFonts w:ascii="Arial" w:hAnsi="Arial" w:cs="Arial"/>
            <w:bCs/>
            <w:sz w:val="22"/>
            <w:szCs w:val="22"/>
          </w:rPr>
          <w:t xml:space="preserve">From the </w:t>
        </w:r>
        <w:r w:rsidRPr="00AB7636">
          <w:rPr>
            <w:rFonts w:ascii="Arial" w:hAnsi="Arial" w:cs="Arial"/>
            <w:b/>
            <w:sz w:val="22"/>
            <w:szCs w:val="22"/>
          </w:rPr>
          <w:t>PCF Activation Date</w:t>
        </w:r>
        <w:r w:rsidRPr="00AB7636">
          <w:rPr>
            <w:rFonts w:ascii="Arial" w:hAnsi="Arial" w:cs="Arial"/>
            <w:bCs/>
            <w:sz w:val="22"/>
            <w:szCs w:val="22"/>
          </w:rPr>
          <w:t>, w</w:t>
        </w:r>
      </w:ins>
      <w:ins w:id="167" w:author="Chris Warburton (NESO)" w:date="2025-05-15T11:53:00Z" w16du:dateUtc="2025-05-15T10:53:00Z">
        <w:r w:rsidRPr="00AB7636">
          <w:rPr>
            <w:rFonts w:ascii="Arial" w:hAnsi="Arial" w:cs="Arial"/>
            <w:bCs/>
            <w:sz w:val="22"/>
            <w:szCs w:val="22"/>
          </w:rPr>
          <w:t>here</w:t>
        </w:r>
      </w:ins>
      <w:ins w:id="168" w:author="Chris Warburton (NESO)" w:date="2025-05-15T11:52:00Z" w16du:dateUtc="2025-05-15T10:52:00Z">
        <w:r w:rsidRPr="00AB7636">
          <w:rPr>
            <w:rFonts w:ascii="Arial" w:hAnsi="Arial" w:cs="Arial"/>
            <w:sz w:val="22"/>
            <w:szCs w:val="22"/>
          </w:rPr>
          <w:t xml:space="preserve"> </w:t>
        </w:r>
      </w:ins>
      <w:ins w:id="169" w:author="Chris Warburton (NESO)" w:date="2025-05-15T11:53:00Z" w16du:dateUtc="2025-05-15T10:53:00Z">
        <w:r w:rsidRPr="00AB7636">
          <w:rPr>
            <w:rFonts w:ascii="Arial" w:hAnsi="Arial" w:cs="Arial"/>
            <w:sz w:val="22"/>
            <w:szCs w:val="22"/>
          </w:rPr>
          <w:t xml:space="preserve">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ins>
      <w:ins w:id="170" w:author="Chris Warburton (NESO)" w:date="2025-05-23T05:21:00Z" w16du:dateUtc="2025-05-23T04:21:00Z">
        <w:r w:rsidR="00983CA1" w:rsidRPr="00AB7636">
          <w:rPr>
            <w:rFonts w:ascii="Arial" w:hAnsi="Arial" w:cs="Arial"/>
            <w:b/>
            <w:sz w:val="22"/>
            <w:szCs w:val="22"/>
          </w:rPr>
          <w:t xml:space="preserve"> </w:t>
        </w:r>
        <w:r w:rsidR="00983CA1" w:rsidRPr="00AB7636">
          <w:rPr>
            <w:rFonts w:ascii="Arial" w:hAnsi="Arial" w:cs="Arial"/>
            <w:bCs/>
            <w:sz w:val="22"/>
            <w:szCs w:val="22"/>
            <w:rPrChange w:id="171" w:author="Chris Warburton (NESO)" w:date="2025-06-03T06:07:00Z" w16du:dateUtc="2025-06-03T05:07:00Z">
              <w:rPr>
                <w:rFonts w:ascii="Arial" w:hAnsi="Arial" w:cs="Arial"/>
                <w:b/>
                <w:sz w:val="22"/>
                <w:szCs w:val="22"/>
              </w:rPr>
            </w:rPrChange>
          </w:rPr>
          <w:t>or</w:t>
        </w:r>
      </w:ins>
      <w:ins w:id="172" w:author="Chris Warburton (NESO)" w:date="2025-05-15T11:53:00Z" w16du:dateUtc="2025-05-15T10:53:00Z">
        <w:r w:rsidRPr="00AB7636">
          <w:rPr>
            <w:rFonts w:ascii="Arial" w:hAnsi="Arial" w:cs="Arial"/>
            <w:sz w:val="22"/>
            <w:szCs w:val="22"/>
          </w:rPr>
          <w:t xml:space="preserve"> </w:t>
        </w:r>
        <w:r w:rsidRPr="00AB7636">
          <w:rPr>
            <w:rFonts w:ascii="Arial" w:hAnsi="Arial" w:cs="Arial"/>
            <w:b/>
            <w:sz w:val="22"/>
            <w:szCs w:val="22"/>
          </w:rPr>
          <w:t xml:space="preserve">Developer Capacity </w:t>
        </w:r>
        <w:r w:rsidRPr="00AB7636">
          <w:rPr>
            <w:rFonts w:ascii="Arial" w:hAnsi="Arial" w:cs="Arial"/>
            <w:sz w:val="22"/>
            <w:szCs w:val="22"/>
          </w:rPr>
          <w:t xml:space="preserve">or </w:t>
        </w:r>
        <w:r w:rsidRPr="00AB7636">
          <w:rPr>
            <w:rFonts w:ascii="Arial" w:hAnsi="Arial" w:cs="Arial"/>
            <w:b/>
            <w:sz w:val="22"/>
            <w:szCs w:val="22"/>
          </w:rPr>
          <w:t xml:space="preserve">Interconnector User Commitment Capacity </w:t>
        </w:r>
        <w:r w:rsidRPr="00AB7636">
          <w:rPr>
            <w:rFonts w:ascii="Arial" w:hAnsi="Arial" w:cs="Arial"/>
            <w:sz w:val="22"/>
            <w:szCs w:val="22"/>
          </w:rPr>
          <w:t xml:space="preserve">is reduced on or after the </w:t>
        </w:r>
        <w:r w:rsidRPr="00AB7636">
          <w:rPr>
            <w:rFonts w:ascii="Arial" w:hAnsi="Arial" w:cs="Arial"/>
            <w:b/>
            <w:sz w:val="22"/>
            <w:szCs w:val="22"/>
          </w:rPr>
          <w:t>Trigger Date</w:t>
        </w:r>
        <w:r w:rsidRPr="00AB7636">
          <w:rPr>
            <w:rFonts w:ascii="Arial" w:hAnsi="Arial" w:cs="Arial"/>
            <w:sz w:val="22"/>
            <w:szCs w:val="22"/>
          </w:rPr>
          <w:t xml:space="preserve"> but prior to the </w:t>
        </w:r>
        <w:r w:rsidRPr="00AB7636">
          <w:rPr>
            <w:rFonts w:ascii="Arial" w:hAnsi="Arial" w:cs="Arial"/>
            <w:b/>
            <w:sz w:val="22"/>
            <w:szCs w:val="22"/>
          </w:rPr>
          <w:t>Charging Date</w:t>
        </w:r>
      </w:ins>
      <w:ins w:id="173" w:author="Chris Warburton (NESO)" w:date="2025-05-28T12:44:00Z" w16du:dateUtc="2025-05-28T11:44:00Z">
        <w:r w:rsidR="00B02E9B" w:rsidRPr="00AB7636">
          <w:rPr>
            <w:rFonts w:ascii="Arial" w:hAnsi="Arial" w:cs="Arial"/>
            <w:bCs/>
            <w:sz w:val="22"/>
            <w:szCs w:val="22"/>
          </w:rPr>
          <w:t>,</w:t>
        </w:r>
        <w:r w:rsidR="00B02E9B" w:rsidRPr="00AB7636">
          <w:rPr>
            <w:rFonts w:ascii="Arial" w:hAnsi="Arial" w:cs="Arial"/>
            <w:sz w:val="22"/>
            <w:szCs w:val="22"/>
          </w:rPr>
          <w:t xml:space="preserve"> the </w:t>
        </w:r>
        <w:r w:rsidR="00B02E9B" w:rsidRPr="00AB7636">
          <w:rPr>
            <w:rFonts w:ascii="Arial" w:hAnsi="Arial" w:cs="Arial"/>
            <w:b/>
            <w:sz w:val="22"/>
            <w:szCs w:val="22"/>
          </w:rPr>
          <w:t>Cancellation Charge</w:t>
        </w:r>
        <w:r w:rsidR="00B02E9B" w:rsidRPr="00AB7636">
          <w:rPr>
            <w:rFonts w:ascii="Arial" w:hAnsi="Arial" w:cs="Arial"/>
            <w:sz w:val="22"/>
            <w:szCs w:val="22"/>
          </w:rPr>
          <w:t xml:space="preserve"> shall be the </w:t>
        </w:r>
        <w:r w:rsidR="00B02E9B" w:rsidRPr="00AB7636">
          <w:rPr>
            <w:rFonts w:ascii="Arial" w:hAnsi="Arial" w:cs="Arial"/>
            <w:sz w:val="22"/>
            <w:szCs w:val="22"/>
          </w:rPr>
          <w:lastRenderedPageBreak/>
          <w:t xml:space="preserve">amount calculated </w:t>
        </w:r>
        <w:r w:rsidR="00B02E9B" w:rsidRPr="00AB7636">
          <w:rPr>
            <w:rFonts w:ascii="Arial" w:hAnsi="Arial" w:cs="Arial"/>
            <w:sz w:val="22"/>
            <w:szCs w:val="22"/>
            <w:rPrChange w:id="174" w:author="Chris Warburton (NESO)" w:date="2025-06-03T06:07:00Z" w16du:dateUtc="2025-06-03T05:07:00Z">
              <w:rPr>
                <w:rFonts w:ascii="Arial" w:hAnsi="Arial" w:cs="Arial"/>
                <w:sz w:val="22"/>
                <w:szCs w:val="22"/>
                <w:highlight w:val="yellow"/>
              </w:rPr>
            </w:rPrChange>
          </w:rPr>
          <w:t xml:space="preserve">using the formula in Paragraph 3.10 </w:t>
        </w:r>
        <w:r w:rsidR="00B02E9B" w:rsidRPr="00AB7636">
          <w:rPr>
            <w:rFonts w:ascii="Arial" w:hAnsi="Arial" w:cs="Arial"/>
            <w:sz w:val="22"/>
            <w:szCs w:val="22"/>
            <w:u w:val="single"/>
            <w:rPrChange w:id="175" w:author="Chris Warburton (NESO)" w:date="2025-06-03T06:07:00Z" w16du:dateUtc="2025-06-03T05:07:00Z">
              <w:rPr>
                <w:rFonts w:ascii="Arial" w:hAnsi="Arial" w:cs="Arial"/>
                <w:sz w:val="22"/>
                <w:szCs w:val="22"/>
                <w:highlight w:val="yellow"/>
                <w:u w:val="single"/>
              </w:rPr>
            </w:rPrChange>
          </w:rPr>
          <w:t xml:space="preserve">plus the </w:t>
        </w:r>
        <w:r w:rsidR="00B02E9B" w:rsidRPr="00AB7636">
          <w:rPr>
            <w:rFonts w:ascii="Arial" w:hAnsi="Arial" w:cs="Arial"/>
            <w:b/>
            <w:bCs/>
            <w:sz w:val="22"/>
            <w:szCs w:val="22"/>
            <w:u w:val="single"/>
            <w:rPrChange w:id="176" w:author="Chris Warburton (NESO)" w:date="2025-06-03T06:07:00Z" w16du:dateUtc="2025-06-03T05:07:00Z">
              <w:rPr>
                <w:rFonts w:ascii="Arial" w:hAnsi="Arial" w:cs="Arial"/>
                <w:b/>
                <w:bCs/>
                <w:sz w:val="22"/>
                <w:szCs w:val="22"/>
                <w:highlight w:val="yellow"/>
                <w:u w:val="single"/>
              </w:rPr>
            </w:rPrChange>
          </w:rPr>
          <w:t>Progression Commitment Fee</w:t>
        </w:r>
        <w:r w:rsidR="00B02E9B" w:rsidRPr="00AB7636">
          <w:rPr>
            <w:rFonts w:ascii="Arial" w:hAnsi="Arial" w:cs="Arial"/>
            <w:b/>
            <w:bCs/>
            <w:sz w:val="22"/>
            <w:szCs w:val="22"/>
            <w:u w:val="single"/>
          </w:rPr>
          <w:t>.</w:t>
        </w:r>
      </w:ins>
    </w:p>
    <w:p w14:paraId="5B85D235" w14:textId="77777777" w:rsidR="00A11A44" w:rsidRPr="00AB7636" w:rsidRDefault="00A11A44">
      <w:pPr>
        <w:spacing w:line="360" w:lineRule="auto"/>
        <w:jc w:val="both"/>
        <w:rPr>
          <w:ins w:id="177" w:author="Chris Warburton (NESO)" w:date="2025-05-15T11:52:00Z" w16du:dateUtc="2025-05-15T10:52:00Z"/>
          <w:rFonts w:ascii="Arial" w:hAnsi="Arial" w:cs="Arial"/>
          <w:sz w:val="22"/>
          <w:szCs w:val="22"/>
        </w:rPr>
        <w:pPrChange w:id="178" w:author="Chris Warburton (NESO)" w:date="2025-05-28T12:44:00Z" w16du:dateUtc="2025-05-28T11:44:00Z">
          <w:pPr>
            <w:spacing w:line="360" w:lineRule="auto"/>
            <w:ind w:left="720"/>
            <w:jc w:val="both"/>
          </w:pPr>
        </w:pPrChange>
      </w:pPr>
    </w:p>
    <w:p w14:paraId="00838BA8" w14:textId="77777777" w:rsidR="0088661B" w:rsidRPr="00AB7636" w:rsidRDefault="0085347F" w:rsidP="0088661B">
      <w:pPr>
        <w:spacing w:line="360" w:lineRule="auto"/>
        <w:ind w:left="720" w:hanging="720"/>
        <w:jc w:val="both"/>
        <w:rPr>
          <w:rFonts w:ascii="Arial" w:hAnsi="Arial" w:cs="Arial"/>
          <w:b/>
          <w:sz w:val="22"/>
          <w:szCs w:val="22"/>
        </w:rPr>
      </w:pPr>
      <w:r w:rsidRPr="00AB7636">
        <w:rPr>
          <w:rFonts w:ascii="Arial" w:hAnsi="Arial" w:cs="Arial"/>
          <w:b/>
          <w:sz w:val="22"/>
          <w:szCs w:val="22"/>
        </w:rPr>
        <w:t>3.</w:t>
      </w:r>
      <w:r w:rsidR="003E7523" w:rsidRPr="00AB7636">
        <w:rPr>
          <w:rFonts w:ascii="Arial" w:hAnsi="Arial" w:cs="Arial"/>
          <w:b/>
          <w:sz w:val="22"/>
          <w:szCs w:val="22"/>
        </w:rPr>
        <w:t>11</w:t>
      </w:r>
      <w:r w:rsidRPr="00AB7636">
        <w:rPr>
          <w:rFonts w:ascii="Arial" w:hAnsi="Arial" w:cs="Arial"/>
          <w:sz w:val="22"/>
          <w:szCs w:val="22"/>
        </w:rPr>
        <w:tab/>
      </w:r>
      <w:r w:rsidR="0088661B" w:rsidRPr="00AB7636">
        <w:rPr>
          <w:rFonts w:ascii="Arial" w:hAnsi="Arial" w:cs="Arial"/>
          <w:b/>
          <w:sz w:val="22"/>
          <w:szCs w:val="22"/>
        </w:rPr>
        <w:t>Where the Transmission Entry Capacity</w:t>
      </w:r>
      <w:r w:rsidR="00BA7809" w:rsidRPr="00AB7636">
        <w:rPr>
          <w:rFonts w:ascii="Arial" w:hAnsi="Arial" w:cs="Arial"/>
          <w:sz w:val="22"/>
          <w:szCs w:val="22"/>
        </w:rPr>
        <w:t xml:space="preserve"> or </w:t>
      </w:r>
      <w:r w:rsidR="00BA7809" w:rsidRPr="00AB7636">
        <w:rPr>
          <w:rFonts w:ascii="Arial" w:hAnsi="Arial" w:cs="Arial"/>
          <w:b/>
          <w:sz w:val="22"/>
          <w:szCs w:val="22"/>
        </w:rPr>
        <w:t>Interconnector User Commitment Capacity</w:t>
      </w:r>
      <w:r w:rsidR="0088661B" w:rsidRPr="00AB7636">
        <w:rPr>
          <w:rFonts w:ascii="Arial" w:hAnsi="Arial" w:cs="Arial"/>
          <w:b/>
          <w:sz w:val="22"/>
          <w:szCs w:val="22"/>
        </w:rPr>
        <w:t xml:space="preserve"> is reduced or Notice of Disconnection is given on or after the Charging Date</w:t>
      </w:r>
    </w:p>
    <w:p w14:paraId="51915ED5" w14:textId="77777777" w:rsidR="0088661B" w:rsidRPr="00AB7636" w:rsidRDefault="0088661B" w:rsidP="0088661B">
      <w:pPr>
        <w:spacing w:line="360" w:lineRule="auto"/>
        <w:ind w:left="720" w:hanging="720"/>
        <w:jc w:val="both"/>
        <w:rPr>
          <w:rFonts w:ascii="Arial" w:hAnsi="Arial" w:cs="Arial"/>
          <w:b/>
          <w:sz w:val="22"/>
          <w:szCs w:val="22"/>
        </w:rPr>
      </w:pPr>
    </w:p>
    <w:p w14:paraId="50EFF110" w14:textId="77777777" w:rsidR="00892EF0" w:rsidRPr="00AB7636" w:rsidRDefault="00D40116" w:rsidP="0088661B">
      <w:pPr>
        <w:spacing w:line="360" w:lineRule="auto"/>
        <w:ind w:left="720"/>
        <w:jc w:val="both"/>
        <w:rPr>
          <w:rFonts w:ascii="Arial" w:hAnsi="Arial" w:cs="Arial"/>
          <w:sz w:val="22"/>
          <w:szCs w:val="22"/>
        </w:rPr>
      </w:pPr>
      <w:r w:rsidRPr="00AB7636">
        <w:rPr>
          <w:rFonts w:ascii="Arial" w:hAnsi="Arial" w:cs="Arial"/>
          <w:sz w:val="22"/>
          <w:szCs w:val="22"/>
        </w:rPr>
        <w:t>T</w:t>
      </w:r>
      <w:r w:rsidR="00892EF0" w:rsidRPr="00AB7636">
        <w:rPr>
          <w:rFonts w:ascii="Arial" w:hAnsi="Arial" w:cs="Arial"/>
          <w:sz w:val="22"/>
          <w:szCs w:val="22"/>
        </w:rPr>
        <w:t xml:space="preserve">he </w:t>
      </w:r>
      <w:r w:rsidR="00892EF0" w:rsidRPr="00AB7636">
        <w:rPr>
          <w:rFonts w:ascii="Arial" w:hAnsi="Arial" w:cs="Arial"/>
          <w:b/>
          <w:sz w:val="22"/>
          <w:szCs w:val="22"/>
        </w:rPr>
        <w:t>Cancellation Charge</w:t>
      </w:r>
      <w:r w:rsidR="00892EF0" w:rsidRPr="00AB7636">
        <w:rPr>
          <w:rFonts w:ascii="Arial" w:hAnsi="Arial" w:cs="Arial"/>
          <w:sz w:val="22"/>
          <w:szCs w:val="22"/>
        </w:rPr>
        <w:t xml:space="preserve"> payable on </w:t>
      </w:r>
      <w:r w:rsidR="005B4CC5" w:rsidRPr="00AB7636">
        <w:rPr>
          <w:rFonts w:ascii="Arial" w:hAnsi="Arial" w:cs="Arial"/>
          <w:sz w:val="22"/>
          <w:szCs w:val="22"/>
        </w:rPr>
        <w:t xml:space="preserve">notice of </w:t>
      </w:r>
      <w:r w:rsidR="005B4CC5" w:rsidRPr="00AB7636">
        <w:rPr>
          <w:rFonts w:ascii="Arial" w:hAnsi="Arial" w:cs="Arial"/>
          <w:b/>
          <w:sz w:val="22"/>
          <w:szCs w:val="22"/>
        </w:rPr>
        <w:t>Disconnection</w:t>
      </w:r>
      <w:r w:rsidR="005B4CC5" w:rsidRPr="00AB7636">
        <w:rPr>
          <w:rFonts w:ascii="Arial" w:hAnsi="Arial" w:cs="Arial"/>
          <w:sz w:val="22"/>
          <w:szCs w:val="22"/>
        </w:rPr>
        <w:t xml:space="preserve"> and/or </w:t>
      </w:r>
      <w:r w:rsidR="00892EF0" w:rsidRPr="00AB7636">
        <w:rPr>
          <w:rFonts w:ascii="Arial" w:hAnsi="Arial" w:cs="Arial"/>
          <w:sz w:val="22"/>
          <w:szCs w:val="22"/>
        </w:rPr>
        <w:t xml:space="preserve">a reduction in </w:t>
      </w:r>
      <w:r w:rsidR="00892EF0" w:rsidRPr="00AB7636">
        <w:rPr>
          <w:rFonts w:ascii="Arial" w:hAnsi="Arial" w:cs="Arial"/>
          <w:b/>
          <w:sz w:val="22"/>
          <w:szCs w:val="22"/>
        </w:rPr>
        <w:t>Transmission Entry Capacity</w:t>
      </w:r>
      <w:r w:rsidR="00892EF0" w:rsidRPr="00AB7636">
        <w:rPr>
          <w:rFonts w:ascii="Arial" w:hAnsi="Arial" w:cs="Arial"/>
          <w:sz w:val="22"/>
          <w:szCs w:val="22"/>
        </w:rPr>
        <w:t xml:space="preserve"> </w:t>
      </w:r>
      <w:r w:rsidR="00BA7809" w:rsidRPr="00AB7636">
        <w:rPr>
          <w:rFonts w:ascii="Arial" w:hAnsi="Arial" w:cs="Arial"/>
          <w:sz w:val="22"/>
          <w:szCs w:val="22"/>
        </w:rPr>
        <w:t xml:space="preserve">or </w:t>
      </w:r>
      <w:r w:rsidR="00BA7809" w:rsidRPr="00AB7636">
        <w:rPr>
          <w:rFonts w:ascii="Arial" w:hAnsi="Arial" w:cs="Arial"/>
          <w:b/>
          <w:sz w:val="22"/>
          <w:szCs w:val="22"/>
        </w:rPr>
        <w:t>Interconnector User Commitment Capacity</w:t>
      </w:r>
      <w:r w:rsidR="00BA7809" w:rsidRPr="00AB7636">
        <w:rPr>
          <w:rFonts w:ascii="Arial" w:hAnsi="Arial" w:cs="Arial"/>
          <w:sz w:val="22"/>
          <w:szCs w:val="22"/>
        </w:rPr>
        <w:t xml:space="preserve"> </w:t>
      </w:r>
      <w:r w:rsidR="006C5024" w:rsidRPr="00AB7636">
        <w:rPr>
          <w:rFonts w:ascii="Arial" w:hAnsi="Arial" w:cs="Arial"/>
          <w:sz w:val="22"/>
          <w:szCs w:val="22"/>
        </w:rPr>
        <w:t xml:space="preserve">on or </w:t>
      </w:r>
      <w:r w:rsidR="00892EF0" w:rsidRPr="00AB7636">
        <w:rPr>
          <w:rFonts w:ascii="Arial" w:hAnsi="Arial" w:cs="Arial"/>
          <w:sz w:val="22"/>
          <w:szCs w:val="22"/>
        </w:rPr>
        <w:t xml:space="preserve">after the </w:t>
      </w:r>
      <w:r w:rsidR="00892EF0" w:rsidRPr="00AB7636">
        <w:rPr>
          <w:rFonts w:ascii="Arial" w:hAnsi="Arial" w:cs="Arial"/>
          <w:b/>
          <w:sz w:val="22"/>
          <w:szCs w:val="22"/>
        </w:rPr>
        <w:t>Charging Date</w:t>
      </w:r>
      <w:r w:rsidR="00892EF0" w:rsidRPr="00AB7636">
        <w:rPr>
          <w:rFonts w:ascii="Arial" w:hAnsi="Arial" w:cs="Arial"/>
          <w:sz w:val="22"/>
          <w:szCs w:val="22"/>
        </w:rPr>
        <w:t xml:space="preserve"> is calculated </w:t>
      </w:r>
      <w:r w:rsidR="006C5024" w:rsidRPr="00AB7636">
        <w:rPr>
          <w:rFonts w:ascii="Arial" w:hAnsi="Arial" w:cs="Arial"/>
          <w:sz w:val="22"/>
          <w:szCs w:val="22"/>
        </w:rPr>
        <w:t>on a £</w:t>
      </w:r>
      <w:r w:rsidR="00D8698A" w:rsidRPr="00AB7636">
        <w:rPr>
          <w:rFonts w:ascii="Arial" w:hAnsi="Arial" w:cs="Arial"/>
          <w:sz w:val="22"/>
          <w:szCs w:val="22"/>
        </w:rPr>
        <w:t xml:space="preserve">/MW basis </w:t>
      </w:r>
      <w:r w:rsidR="00892EF0" w:rsidRPr="00AB7636">
        <w:rPr>
          <w:rFonts w:ascii="Arial" w:hAnsi="Arial" w:cs="Arial"/>
          <w:sz w:val="22"/>
          <w:szCs w:val="22"/>
        </w:rPr>
        <w:t>as follows</w:t>
      </w:r>
      <w:r w:rsidR="005B4CC5" w:rsidRPr="00AB7636">
        <w:rPr>
          <w:rFonts w:ascii="Arial" w:hAnsi="Arial" w:cs="Arial"/>
          <w:sz w:val="22"/>
          <w:szCs w:val="22"/>
        </w:rPr>
        <w:t xml:space="preserve"> by reference to the </w:t>
      </w:r>
      <w:r w:rsidR="005B4CC5" w:rsidRPr="00AB7636">
        <w:rPr>
          <w:rFonts w:ascii="Arial" w:hAnsi="Arial" w:cs="Arial"/>
          <w:b/>
          <w:sz w:val="22"/>
          <w:szCs w:val="22"/>
        </w:rPr>
        <w:t>Zonal Unit</w:t>
      </w:r>
      <w:r w:rsidR="005B4CC5" w:rsidRPr="00AB7636">
        <w:rPr>
          <w:rFonts w:ascii="Arial" w:hAnsi="Arial" w:cs="Arial"/>
          <w:sz w:val="22"/>
          <w:szCs w:val="22"/>
        </w:rPr>
        <w:t xml:space="preserve"> </w:t>
      </w:r>
      <w:r w:rsidR="005B4CC5" w:rsidRPr="00AB7636">
        <w:rPr>
          <w:rFonts w:ascii="Arial" w:hAnsi="Arial" w:cs="Arial"/>
          <w:b/>
          <w:sz w:val="22"/>
          <w:szCs w:val="22"/>
        </w:rPr>
        <w:t>Amount</w:t>
      </w:r>
      <w:r w:rsidR="005B4CC5" w:rsidRPr="00AB7636">
        <w:rPr>
          <w:rFonts w:ascii="Arial" w:hAnsi="Arial" w:cs="Arial"/>
          <w:sz w:val="22"/>
          <w:szCs w:val="22"/>
        </w:rPr>
        <w:t xml:space="preserve"> for the </w:t>
      </w:r>
      <w:r w:rsidR="005B4CC5" w:rsidRPr="00AB7636">
        <w:rPr>
          <w:rFonts w:ascii="Arial" w:hAnsi="Arial" w:cs="Arial"/>
          <w:b/>
          <w:sz w:val="22"/>
          <w:szCs w:val="22"/>
        </w:rPr>
        <w:t>Financial Year</w:t>
      </w:r>
      <w:r w:rsidR="005B4CC5" w:rsidRPr="00AB7636">
        <w:rPr>
          <w:rFonts w:ascii="Arial" w:hAnsi="Arial" w:cs="Arial"/>
          <w:sz w:val="22"/>
          <w:szCs w:val="22"/>
        </w:rPr>
        <w:t xml:space="preserve"> in which the notice is given</w:t>
      </w:r>
      <w:r w:rsidR="004C67E3" w:rsidRPr="00AB7636">
        <w:rPr>
          <w:rFonts w:ascii="Arial" w:hAnsi="Arial" w:cs="Arial"/>
          <w:sz w:val="22"/>
          <w:szCs w:val="22"/>
        </w:rPr>
        <w:t>:</w:t>
      </w:r>
      <w:r w:rsidR="00892EF0" w:rsidRPr="00AB7636">
        <w:rPr>
          <w:rFonts w:ascii="Arial" w:hAnsi="Arial" w:cs="Arial"/>
          <w:sz w:val="22"/>
          <w:szCs w:val="22"/>
        </w:rPr>
        <w:t xml:space="preserve">  </w:t>
      </w:r>
    </w:p>
    <w:p w14:paraId="1FFFD665" w14:textId="77777777" w:rsidR="00892EF0" w:rsidRPr="00AB7636"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B7636" w:rsidRDefault="00892EF0" w:rsidP="0020391D">
      <w:pPr>
        <w:ind w:left="851"/>
        <w:rPr>
          <w:rFonts w:ascii="Arial" w:hAnsi="Arial" w:cs="Arial"/>
          <w:i/>
          <w:sz w:val="22"/>
          <w:szCs w:val="22"/>
          <w:vertAlign w:val="subscript"/>
        </w:rPr>
      </w:pPr>
      <w:r w:rsidRPr="00AB7636">
        <w:rPr>
          <w:rFonts w:ascii="Arial" w:hAnsi="Arial" w:cs="Arial"/>
          <w:i/>
          <w:sz w:val="22"/>
          <w:szCs w:val="22"/>
        </w:rPr>
        <w:t>Cancellation Charge</w:t>
      </w:r>
      <w:r w:rsidR="00D8698A" w:rsidRPr="00AB7636">
        <w:rPr>
          <w:rFonts w:ascii="Arial" w:hAnsi="Arial" w:cs="Arial"/>
          <w:i/>
          <w:sz w:val="22"/>
          <w:szCs w:val="22"/>
        </w:rPr>
        <w:t xml:space="preserve"> =</w:t>
      </w:r>
      <w:r w:rsidR="007F15B3" w:rsidRPr="00AB7636">
        <w:rPr>
          <w:rFonts w:ascii="Arial" w:hAnsi="Arial" w:cs="Arial"/>
          <w:i/>
          <w:sz w:val="22"/>
          <w:szCs w:val="22"/>
        </w:rPr>
        <w:t xml:space="preserve"> </w:t>
      </w:r>
      <w:r w:rsidRPr="00AB7636">
        <w:rPr>
          <w:rFonts w:ascii="Arial" w:hAnsi="Arial" w:cs="Arial"/>
          <w:i/>
          <w:sz w:val="22"/>
          <w:szCs w:val="22"/>
        </w:rPr>
        <w:t>Wider C</w:t>
      </w:r>
      <w:r w:rsidR="00D8698A" w:rsidRPr="00AB7636">
        <w:rPr>
          <w:rFonts w:ascii="Arial" w:hAnsi="Arial" w:cs="Arial"/>
          <w:i/>
          <w:sz w:val="22"/>
          <w:szCs w:val="22"/>
        </w:rPr>
        <w:t>ancellation Charge</w:t>
      </w:r>
    </w:p>
    <w:p w14:paraId="431E4CC8" w14:textId="77777777" w:rsidR="00892EF0" w:rsidRPr="00AB7636" w:rsidRDefault="00892EF0" w:rsidP="007F15B3">
      <w:pPr>
        <w:ind w:left="851"/>
        <w:rPr>
          <w:rFonts w:ascii="Arial" w:hAnsi="Arial" w:cs="Arial"/>
          <w:i/>
          <w:sz w:val="22"/>
          <w:szCs w:val="22"/>
        </w:rPr>
      </w:pPr>
    </w:p>
    <w:p w14:paraId="7C746D38" w14:textId="77777777" w:rsidR="00892EF0" w:rsidRPr="00AB7636" w:rsidRDefault="00892EF0" w:rsidP="00892EF0">
      <w:pPr>
        <w:ind w:left="851"/>
        <w:rPr>
          <w:rFonts w:ascii="Arial" w:hAnsi="Arial" w:cs="Arial"/>
          <w:i/>
          <w:sz w:val="22"/>
          <w:szCs w:val="22"/>
        </w:rPr>
      </w:pPr>
    </w:p>
    <w:p w14:paraId="198EF203" w14:textId="77777777" w:rsidR="00892EF0" w:rsidRPr="00AB7636" w:rsidRDefault="00892EF0" w:rsidP="00892EF0">
      <w:pPr>
        <w:ind w:left="851"/>
        <w:rPr>
          <w:rFonts w:ascii="Arial" w:hAnsi="Arial" w:cs="Arial"/>
          <w:sz w:val="22"/>
          <w:szCs w:val="22"/>
        </w:rPr>
      </w:pPr>
      <w:r w:rsidRPr="00AB7636">
        <w:rPr>
          <w:rFonts w:ascii="Arial" w:hAnsi="Arial" w:cs="Arial"/>
          <w:sz w:val="22"/>
          <w:szCs w:val="22"/>
        </w:rPr>
        <w:t>Where:</w:t>
      </w:r>
    </w:p>
    <w:p w14:paraId="1BE70986" w14:textId="77777777" w:rsidR="00892EF0" w:rsidRPr="00AB7636" w:rsidRDefault="00892EF0" w:rsidP="00892EF0">
      <w:pPr>
        <w:ind w:left="851"/>
        <w:rPr>
          <w:rFonts w:ascii="Arial" w:hAnsi="Arial" w:cs="Arial"/>
          <w:sz w:val="22"/>
          <w:szCs w:val="22"/>
        </w:rPr>
      </w:pPr>
    </w:p>
    <w:p w14:paraId="09652882" w14:textId="77777777" w:rsidR="00892EF0" w:rsidRPr="00AB7636" w:rsidRDefault="00892EF0" w:rsidP="00C574DA">
      <w:pPr>
        <w:numPr>
          <w:ilvl w:val="0"/>
          <w:numId w:val="2"/>
        </w:numPr>
        <w:tabs>
          <w:tab w:val="num" w:pos="1276"/>
        </w:tabs>
        <w:jc w:val="both"/>
        <w:rPr>
          <w:rFonts w:ascii="Arial" w:hAnsi="Arial" w:cs="Arial"/>
          <w:sz w:val="22"/>
          <w:szCs w:val="22"/>
        </w:rPr>
      </w:pPr>
      <w:r w:rsidRPr="00AB7636">
        <w:rPr>
          <w:rFonts w:ascii="Arial" w:hAnsi="Arial" w:cs="Arial"/>
          <w:i/>
          <w:sz w:val="22"/>
          <w:szCs w:val="22"/>
        </w:rPr>
        <w:t xml:space="preserve"> Disconnection equates to reduction in </w:t>
      </w:r>
      <w:r w:rsidR="006C5024" w:rsidRPr="00AB7636">
        <w:rPr>
          <w:rFonts w:ascii="Arial" w:hAnsi="Arial" w:cs="Arial"/>
          <w:i/>
          <w:sz w:val="22"/>
          <w:szCs w:val="22"/>
        </w:rPr>
        <w:t>Transmission Entry Capacity</w:t>
      </w:r>
      <w:r w:rsidR="00BA7809" w:rsidRPr="00AB7636">
        <w:rPr>
          <w:rFonts w:ascii="Arial" w:hAnsi="Arial" w:cs="Arial"/>
          <w:i/>
          <w:sz w:val="22"/>
          <w:szCs w:val="22"/>
        </w:rPr>
        <w:t xml:space="preserve"> or Interconnector User Commitment Capacity</w:t>
      </w:r>
      <w:r w:rsidRPr="00AB7636">
        <w:rPr>
          <w:rFonts w:ascii="Arial" w:hAnsi="Arial" w:cs="Arial"/>
          <w:i/>
          <w:sz w:val="22"/>
          <w:szCs w:val="22"/>
        </w:rPr>
        <w:t xml:space="preserve"> to zero</w:t>
      </w:r>
    </w:p>
    <w:p w14:paraId="08CFBA01" w14:textId="77777777" w:rsidR="00892EF0" w:rsidRPr="00AB7636" w:rsidRDefault="00892EF0" w:rsidP="00C574DA">
      <w:pPr>
        <w:numPr>
          <w:ilvl w:val="0"/>
          <w:numId w:val="2"/>
        </w:numPr>
        <w:tabs>
          <w:tab w:val="num" w:pos="1276"/>
        </w:tabs>
        <w:jc w:val="both"/>
        <w:rPr>
          <w:rFonts w:ascii="Arial" w:hAnsi="Arial" w:cs="Arial"/>
          <w:sz w:val="22"/>
          <w:szCs w:val="22"/>
        </w:rPr>
      </w:pPr>
      <w:r w:rsidRPr="00AB7636">
        <w:rPr>
          <w:rFonts w:ascii="Arial" w:hAnsi="Arial" w:cs="Arial"/>
          <w:i/>
          <w:sz w:val="22"/>
          <w:szCs w:val="22"/>
        </w:rPr>
        <w:t>Wider C</w:t>
      </w:r>
      <w:r w:rsidR="00D8698A" w:rsidRPr="00AB7636">
        <w:rPr>
          <w:rFonts w:ascii="Arial" w:hAnsi="Arial" w:cs="Arial"/>
          <w:i/>
          <w:sz w:val="22"/>
          <w:szCs w:val="22"/>
        </w:rPr>
        <w:t>ancellation Charge</w:t>
      </w:r>
      <w:r w:rsidRPr="00AB7636">
        <w:rPr>
          <w:rFonts w:ascii="Arial" w:hAnsi="Arial" w:cs="Arial"/>
          <w:i/>
          <w:sz w:val="22"/>
          <w:szCs w:val="22"/>
        </w:rPr>
        <w:t xml:space="preserve"> = Zonal Unit Amount</w:t>
      </w:r>
      <w:r w:rsidR="005B4CC5" w:rsidRPr="00AB7636">
        <w:rPr>
          <w:rFonts w:ascii="Arial" w:hAnsi="Arial" w:cs="Arial"/>
          <w:i/>
          <w:sz w:val="22"/>
          <w:szCs w:val="22"/>
        </w:rPr>
        <w:t xml:space="preserve"> for year in w</w:t>
      </w:r>
      <w:r w:rsidR="00792D3F" w:rsidRPr="00AB7636">
        <w:rPr>
          <w:rFonts w:ascii="Arial" w:hAnsi="Arial" w:cs="Arial"/>
          <w:i/>
          <w:sz w:val="22"/>
          <w:szCs w:val="22"/>
        </w:rPr>
        <w:t xml:space="preserve">hich notice of disconnection or </w:t>
      </w:r>
      <w:r w:rsidR="005B4CC5" w:rsidRPr="00AB7636">
        <w:rPr>
          <w:rFonts w:ascii="Arial" w:hAnsi="Arial" w:cs="Arial"/>
          <w:i/>
          <w:sz w:val="22"/>
          <w:szCs w:val="22"/>
        </w:rPr>
        <w:t>reduction is given</w:t>
      </w:r>
      <w:r w:rsidRPr="00AB7636">
        <w:rPr>
          <w:rFonts w:ascii="Arial" w:hAnsi="Arial" w:cs="Arial"/>
          <w:i/>
          <w:sz w:val="22"/>
          <w:szCs w:val="22"/>
        </w:rPr>
        <w:t xml:space="preserve"> x reduction in </w:t>
      </w:r>
      <w:r w:rsidR="006C5024" w:rsidRPr="00AB7636">
        <w:rPr>
          <w:rFonts w:ascii="Arial" w:hAnsi="Arial" w:cs="Arial"/>
          <w:i/>
          <w:sz w:val="22"/>
          <w:szCs w:val="22"/>
        </w:rPr>
        <w:t>Transmission Entry Capacity</w:t>
      </w:r>
      <w:r w:rsidR="00BA7809" w:rsidRPr="00AB7636">
        <w:rPr>
          <w:rFonts w:ascii="Arial" w:hAnsi="Arial" w:cs="Arial"/>
          <w:i/>
          <w:sz w:val="22"/>
          <w:szCs w:val="22"/>
        </w:rPr>
        <w:t xml:space="preserve"> or Interconnector User Commitment Capacity</w:t>
      </w:r>
      <w:r w:rsidR="00C02989" w:rsidRPr="00AB7636">
        <w:rPr>
          <w:rFonts w:ascii="Arial" w:hAnsi="Arial" w:cs="Arial"/>
          <w:i/>
          <w:sz w:val="22"/>
          <w:szCs w:val="22"/>
        </w:rPr>
        <w:t xml:space="preserve"> x Cancellation Charge Profile</w:t>
      </w:r>
      <w:r w:rsidR="0020391D" w:rsidRPr="00AB7636">
        <w:rPr>
          <w:rFonts w:ascii="Arial" w:hAnsi="Arial" w:cs="Arial"/>
          <w:i/>
          <w:sz w:val="22"/>
          <w:szCs w:val="22"/>
          <w:vertAlign w:val="subscript"/>
          <w:lang w:val="sv-SE"/>
        </w:rPr>
        <w:t xml:space="preserve"> t</w:t>
      </w:r>
      <w:r w:rsidRPr="00AB7636">
        <w:rPr>
          <w:rFonts w:ascii="Arial" w:hAnsi="Arial" w:cs="Arial"/>
          <w:sz w:val="22"/>
          <w:szCs w:val="22"/>
        </w:rPr>
        <w:t>.</w:t>
      </w:r>
    </w:p>
    <w:p w14:paraId="241F6360" w14:textId="77777777" w:rsidR="0020391D" w:rsidRPr="00AB7636" w:rsidRDefault="0020391D" w:rsidP="0020391D">
      <w:pPr>
        <w:ind w:left="908"/>
        <w:jc w:val="both"/>
        <w:rPr>
          <w:rFonts w:ascii="Arial" w:hAnsi="Arial" w:cs="Arial"/>
          <w:sz w:val="22"/>
          <w:szCs w:val="22"/>
        </w:rPr>
      </w:pPr>
    </w:p>
    <w:p w14:paraId="63341764" w14:textId="77777777" w:rsidR="00892EF0" w:rsidRPr="00AB7636" w:rsidRDefault="00D8698A" w:rsidP="00BA7809">
      <w:pPr>
        <w:numPr>
          <w:ilvl w:val="0"/>
          <w:numId w:val="2"/>
        </w:numPr>
        <w:tabs>
          <w:tab w:val="num" w:pos="1276"/>
        </w:tabs>
        <w:ind w:left="1276" w:hanging="368"/>
        <w:jc w:val="both"/>
        <w:rPr>
          <w:rFonts w:ascii="Arial" w:hAnsi="Arial" w:cs="Arial"/>
          <w:sz w:val="22"/>
          <w:szCs w:val="22"/>
        </w:rPr>
      </w:pPr>
      <w:r w:rsidRPr="00AB7636">
        <w:rPr>
          <w:rFonts w:ascii="Arial" w:hAnsi="Arial" w:cs="Arial"/>
          <w:i/>
          <w:sz w:val="22"/>
          <w:szCs w:val="22"/>
        </w:rPr>
        <w:t>Cancellation Charge</w:t>
      </w:r>
      <w:r w:rsidR="00C02989" w:rsidRPr="00AB7636">
        <w:rPr>
          <w:rFonts w:ascii="Arial" w:hAnsi="Arial" w:cs="Arial"/>
          <w:i/>
          <w:sz w:val="22"/>
          <w:szCs w:val="22"/>
        </w:rPr>
        <w:t xml:space="preserve"> </w:t>
      </w:r>
      <w:proofErr w:type="spellStart"/>
      <w:r w:rsidR="00C02989" w:rsidRPr="00AB7636">
        <w:rPr>
          <w:rFonts w:ascii="Arial" w:hAnsi="Arial" w:cs="Arial"/>
          <w:i/>
          <w:sz w:val="22"/>
          <w:szCs w:val="22"/>
        </w:rPr>
        <w:t>Profile</w:t>
      </w:r>
      <w:r w:rsidR="00892EF0" w:rsidRPr="00AB7636">
        <w:rPr>
          <w:rFonts w:ascii="Arial" w:hAnsi="Arial" w:cs="Arial"/>
          <w:i/>
          <w:sz w:val="22"/>
          <w:szCs w:val="22"/>
          <w:vertAlign w:val="subscript"/>
        </w:rPr>
        <w:t>t</w:t>
      </w:r>
      <w:proofErr w:type="spellEnd"/>
      <w:r w:rsidR="00892EF0" w:rsidRPr="00AB7636">
        <w:rPr>
          <w:rFonts w:ascii="Arial" w:hAnsi="Arial" w:cs="Arial"/>
          <w:i/>
          <w:sz w:val="22"/>
          <w:szCs w:val="22"/>
        </w:rPr>
        <w:t xml:space="preserve"> which varies according to the number of Financial Years notice given</w:t>
      </w:r>
      <w:r w:rsidR="00C02989" w:rsidRPr="00AB7636">
        <w:rPr>
          <w:rFonts w:ascii="Arial" w:hAnsi="Arial" w:cs="Arial"/>
          <w:sz w:val="22"/>
          <w:szCs w:val="22"/>
        </w:rPr>
        <w:t xml:space="preserve"> </w:t>
      </w:r>
      <w:r w:rsidR="0020391D" w:rsidRPr="00AB7636">
        <w:rPr>
          <w:rFonts w:ascii="Arial" w:hAnsi="Arial" w:cs="Arial"/>
          <w:i/>
          <w:sz w:val="22"/>
          <w:szCs w:val="22"/>
        </w:rPr>
        <w:t xml:space="preserve">from the </w:t>
      </w:r>
      <w:r w:rsidR="00D40116" w:rsidRPr="00AB7636">
        <w:rPr>
          <w:rFonts w:ascii="Arial" w:hAnsi="Arial" w:cs="Arial"/>
          <w:i/>
          <w:sz w:val="22"/>
          <w:szCs w:val="22"/>
        </w:rPr>
        <w:t xml:space="preserve">date of notification </w:t>
      </w:r>
      <w:r w:rsidR="0020391D" w:rsidRPr="00AB7636">
        <w:rPr>
          <w:rFonts w:ascii="Arial" w:hAnsi="Arial" w:cs="Arial"/>
          <w:i/>
          <w:sz w:val="22"/>
          <w:szCs w:val="22"/>
        </w:rPr>
        <w:t xml:space="preserve">to </w:t>
      </w:r>
      <w:r w:rsidR="00C02989" w:rsidRPr="00AB7636">
        <w:rPr>
          <w:rFonts w:ascii="Arial" w:hAnsi="Arial" w:cs="Arial"/>
          <w:i/>
          <w:sz w:val="22"/>
          <w:szCs w:val="22"/>
        </w:rPr>
        <w:t>Disconnection or reduction in Transmission Entry Capacity</w:t>
      </w:r>
      <w:r w:rsidR="00BA7809" w:rsidRPr="00AB7636">
        <w:rPr>
          <w:rFonts w:ascii="Arial" w:hAnsi="Arial" w:cs="Arial"/>
          <w:sz w:val="22"/>
          <w:szCs w:val="22"/>
        </w:rPr>
        <w:t xml:space="preserve"> </w:t>
      </w:r>
      <w:r w:rsidR="00BA7809" w:rsidRPr="00AB7636">
        <w:rPr>
          <w:rFonts w:ascii="Arial" w:hAnsi="Arial" w:cs="Arial"/>
          <w:i/>
          <w:sz w:val="22"/>
          <w:szCs w:val="22"/>
        </w:rPr>
        <w:t>or Interconnector User Commitment Capacity</w:t>
      </w:r>
      <w:r w:rsidR="00BA7809" w:rsidRPr="00AB7636">
        <w:rPr>
          <w:rFonts w:ascii="Arial" w:hAnsi="Arial" w:cs="Arial"/>
          <w:sz w:val="22"/>
          <w:szCs w:val="22"/>
        </w:rPr>
        <w:t xml:space="preserve">:  </w:t>
      </w:r>
      <w:r w:rsidR="00892EF0" w:rsidRPr="00AB7636">
        <w:rPr>
          <w:rFonts w:ascii="Arial" w:hAnsi="Arial" w:cs="Arial"/>
          <w:sz w:val="22"/>
          <w:szCs w:val="22"/>
        </w:rPr>
        <w:t xml:space="preserve"> </w:t>
      </w:r>
    </w:p>
    <w:p w14:paraId="60723609" w14:textId="77777777" w:rsidR="0026109C" w:rsidRPr="00AB7636" w:rsidRDefault="00892EF0"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where </w:t>
      </w:r>
      <w:r w:rsidR="0088661B" w:rsidRPr="00AB7636">
        <w:rPr>
          <w:rFonts w:ascii="Arial" w:hAnsi="Arial" w:cs="Arial"/>
          <w:i/>
          <w:sz w:val="22"/>
          <w:szCs w:val="22"/>
        </w:rPr>
        <w:t xml:space="preserve">notice is given in the Financial Year in which such notice is to take effect </w:t>
      </w:r>
      <w:r w:rsidRPr="00AB7636">
        <w:rPr>
          <w:rFonts w:ascii="Arial" w:hAnsi="Arial" w:cs="Arial"/>
          <w:i/>
          <w:sz w:val="22"/>
          <w:szCs w:val="22"/>
        </w:rPr>
        <w:t>(t=0) C</w:t>
      </w:r>
      <w:r w:rsidR="00D8698A" w:rsidRPr="00AB7636">
        <w:rPr>
          <w:rFonts w:ascii="Arial" w:hAnsi="Arial" w:cs="Arial"/>
          <w:i/>
          <w:sz w:val="22"/>
          <w:szCs w:val="22"/>
        </w:rPr>
        <w:t>ancellation Charge</w:t>
      </w:r>
      <w:r w:rsidR="00C02989" w:rsidRPr="00AB7636">
        <w:rPr>
          <w:rFonts w:ascii="Arial" w:hAnsi="Arial" w:cs="Arial"/>
          <w:i/>
          <w:sz w:val="22"/>
          <w:szCs w:val="22"/>
        </w:rPr>
        <w:t xml:space="preserve"> Profile</w:t>
      </w:r>
      <w:r w:rsidR="00D8698A" w:rsidRPr="00AB7636">
        <w:rPr>
          <w:rFonts w:ascii="Arial" w:hAnsi="Arial" w:cs="Arial"/>
          <w:i/>
          <w:sz w:val="22"/>
          <w:szCs w:val="22"/>
        </w:rPr>
        <w:t xml:space="preserve"> = </w:t>
      </w:r>
      <w:r w:rsidR="00C02989" w:rsidRPr="00AB7636">
        <w:rPr>
          <w:rFonts w:ascii="Arial" w:hAnsi="Arial" w:cs="Arial"/>
          <w:i/>
          <w:sz w:val="22"/>
          <w:szCs w:val="22"/>
        </w:rPr>
        <w:t>1</w:t>
      </w:r>
      <w:r w:rsidRPr="00AB7636">
        <w:rPr>
          <w:rFonts w:ascii="Arial" w:hAnsi="Arial" w:cs="Arial"/>
          <w:i/>
          <w:sz w:val="22"/>
          <w:szCs w:val="22"/>
        </w:rPr>
        <w:t>,</w:t>
      </w:r>
      <w:r w:rsidR="0088661B" w:rsidRPr="00AB7636">
        <w:rPr>
          <w:rFonts w:ascii="Arial" w:hAnsi="Arial" w:cs="Arial"/>
          <w:i/>
          <w:sz w:val="22"/>
          <w:szCs w:val="22"/>
        </w:rPr>
        <w:t xml:space="preserve"> </w:t>
      </w:r>
    </w:p>
    <w:p w14:paraId="188FE7E4" w14:textId="77777777" w:rsidR="002D273F" w:rsidRPr="00AB7636" w:rsidRDefault="002D273F" w:rsidP="002D273F">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AB7636" w:rsidRDefault="002D273F" w:rsidP="002D273F">
      <w:pPr>
        <w:numPr>
          <w:ilvl w:val="1"/>
          <w:numId w:val="2"/>
        </w:numPr>
        <w:tabs>
          <w:tab w:val="num" w:pos="1701"/>
        </w:tabs>
        <w:ind w:left="1701" w:hanging="425"/>
        <w:jc w:val="both"/>
        <w:rPr>
          <w:rFonts w:ascii="Arial" w:hAnsi="Arial" w:cs="Arial"/>
          <w:i/>
          <w:sz w:val="22"/>
          <w:szCs w:val="22"/>
          <w:lang w:val="fr-FR"/>
        </w:rPr>
      </w:pPr>
      <w:r w:rsidRPr="00AB7636">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14:paraId="4FA3269F" w14:textId="77777777" w:rsidR="002D273F" w:rsidRPr="00AB7636" w:rsidRDefault="002D273F" w:rsidP="002D273F">
      <w:pPr>
        <w:numPr>
          <w:ilvl w:val="2"/>
          <w:numId w:val="2"/>
        </w:numPr>
        <w:jc w:val="both"/>
        <w:rPr>
          <w:rFonts w:ascii="Arial" w:hAnsi="Arial" w:cs="Arial"/>
          <w:i/>
          <w:sz w:val="22"/>
          <w:szCs w:val="22"/>
          <w:lang w:val="fr-FR"/>
        </w:rPr>
      </w:pPr>
      <w:r w:rsidRPr="00AB7636">
        <w:rPr>
          <w:rFonts w:ascii="Arial" w:hAnsi="Arial" w:cs="Arial"/>
          <w:i/>
          <w:sz w:val="22"/>
          <w:szCs w:val="22"/>
        </w:rPr>
        <w:t xml:space="preserve">the “CMP213 Judicial Review Period” means </w:t>
      </w:r>
      <w:r w:rsidRPr="00AB7636">
        <w:rPr>
          <w:rFonts w:ascii="Arial" w:hAnsi="Arial" w:cs="Arial"/>
          <w:i/>
          <w:sz w:val="22"/>
          <w:szCs w:val="22"/>
          <w:lang w:val="fr-FR"/>
        </w:rPr>
        <w:t xml:space="preserve">the </w:t>
      </w:r>
      <w:proofErr w:type="spellStart"/>
      <w:r w:rsidRPr="00AB7636">
        <w:rPr>
          <w:rFonts w:ascii="Arial" w:hAnsi="Arial" w:cs="Arial"/>
          <w:i/>
          <w:sz w:val="22"/>
          <w:szCs w:val="22"/>
          <w:lang w:val="fr-FR"/>
        </w:rPr>
        <w:t>period</w:t>
      </w:r>
      <w:proofErr w:type="spellEnd"/>
      <w:r w:rsidRPr="00AB7636">
        <w:rPr>
          <w:rFonts w:ascii="Arial" w:hAnsi="Arial" w:cs="Arial"/>
          <w:i/>
          <w:sz w:val="22"/>
          <w:szCs w:val="22"/>
          <w:lang w:val="fr-FR"/>
        </w:rPr>
        <w:t xml:space="preserve"> of 20 Business Days (inclusive) </w:t>
      </w:r>
      <w:proofErr w:type="spellStart"/>
      <w:r w:rsidRPr="00AB7636">
        <w:rPr>
          <w:rFonts w:ascii="Arial" w:hAnsi="Arial" w:cs="Arial"/>
          <w:i/>
          <w:sz w:val="22"/>
          <w:szCs w:val="22"/>
          <w:lang w:val="fr-FR"/>
        </w:rPr>
        <w:t>from</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day</w:t>
      </w:r>
      <w:proofErr w:type="spellEnd"/>
      <w:r w:rsidRPr="00AB7636">
        <w:rPr>
          <w:rFonts w:ascii="Arial" w:hAnsi="Arial" w:cs="Arial"/>
          <w:i/>
          <w:sz w:val="22"/>
          <w:szCs w:val="22"/>
          <w:lang w:val="fr-FR"/>
        </w:rPr>
        <w:t xml:space="preserve"> on </w:t>
      </w:r>
      <w:proofErr w:type="spellStart"/>
      <w:r w:rsidRPr="00AB7636">
        <w:rPr>
          <w:rFonts w:ascii="Arial" w:hAnsi="Arial" w:cs="Arial"/>
          <w:i/>
          <w:sz w:val="22"/>
          <w:szCs w:val="22"/>
          <w:lang w:val="fr-FR"/>
        </w:rPr>
        <w:t>which</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having</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exhausted</w:t>
      </w:r>
      <w:proofErr w:type="spellEnd"/>
      <w:r w:rsidRPr="00AB7636">
        <w:rPr>
          <w:rFonts w:ascii="Arial" w:hAnsi="Arial" w:cs="Arial"/>
          <w:i/>
          <w:sz w:val="22"/>
          <w:szCs w:val="22"/>
          <w:lang w:val="fr-FR"/>
        </w:rPr>
        <w:t xml:space="preserve"> all </w:t>
      </w:r>
      <w:proofErr w:type="spellStart"/>
      <w:r w:rsidRPr="00AB7636">
        <w:rPr>
          <w:rFonts w:ascii="Arial" w:hAnsi="Arial" w:cs="Arial"/>
          <w:i/>
          <w:sz w:val="22"/>
          <w:szCs w:val="22"/>
          <w:lang w:val="fr-FR"/>
        </w:rPr>
        <w:t>appeals</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Judicial</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Review</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proceedings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against</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Authority’s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decision</w:t>
      </w:r>
      <w:proofErr w:type="spellEnd"/>
      <w:r w:rsidRPr="00AB7636">
        <w:rPr>
          <w:rFonts w:ascii="Arial" w:hAnsi="Arial" w:cs="Arial"/>
          <w:i/>
          <w:sz w:val="22"/>
          <w:szCs w:val="22"/>
          <w:lang w:val="fr-FR"/>
        </w:rPr>
        <w:t xml:space="preserve"> to </w:t>
      </w:r>
      <w:proofErr w:type="spellStart"/>
      <w:r w:rsidRPr="00AB7636">
        <w:rPr>
          <w:rFonts w:ascii="Arial" w:hAnsi="Arial" w:cs="Arial"/>
          <w:i/>
          <w:sz w:val="22"/>
          <w:szCs w:val="22"/>
          <w:lang w:val="fr-FR"/>
        </w:rPr>
        <w:t>approve</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Approved</w:t>
      </w:r>
      <w:proofErr w:type="spellEnd"/>
      <w:r w:rsidRPr="00AB7636">
        <w:rPr>
          <w:rFonts w:ascii="Arial" w:hAnsi="Arial" w:cs="Arial"/>
          <w:i/>
          <w:sz w:val="22"/>
          <w:szCs w:val="22"/>
          <w:lang w:val="fr-FR"/>
        </w:rPr>
        <w:t xml:space="preserve"> CUSC Modification 213 are </w:t>
      </w:r>
      <w:proofErr w:type="spellStart"/>
      <w:r w:rsidRPr="00AB7636">
        <w:rPr>
          <w:rFonts w:ascii="Arial" w:hAnsi="Arial" w:cs="Arial"/>
          <w:i/>
          <w:sz w:val="22"/>
          <w:szCs w:val="22"/>
          <w:lang w:val="fr-FR"/>
        </w:rPr>
        <w:t>concluded</w:t>
      </w:r>
      <w:proofErr w:type="spellEnd"/>
    </w:p>
    <w:p w14:paraId="410D6ECA" w14:textId="77777777" w:rsidR="002D273F" w:rsidRPr="00AB7636" w:rsidRDefault="002D273F" w:rsidP="002D273F">
      <w:pPr>
        <w:numPr>
          <w:ilvl w:val="2"/>
          <w:numId w:val="2"/>
        </w:numPr>
        <w:jc w:val="both"/>
        <w:rPr>
          <w:rFonts w:ascii="Arial" w:hAnsi="Arial" w:cs="Arial"/>
          <w:i/>
          <w:sz w:val="22"/>
          <w:szCs w:val="22"/>
          <w:lang w:val="fr-FR"/>
        </w:rPr>
      </w:pPr>
      <w:r w:rsidRPr="00AB7636">
        <w:rPr>
          <w:rFonts w:ascii="Arial" w:hAnsi="Arial" w:cs="Arial"/>
          <w:i/>
          <w:sz w:val="22"/>
          <w:szCs w:val="22"/>
          <w:lang w:val="fr-FR"/>
        </w:rPr>
        <w:lastRenderedPageBreak/>
        <w:t xml:space="preserve">The « CMP213 Financial </w:t>
      </w:r>
      <w:proofErr w:type="spellStart"/>
      <w:r w:rsidRPr="00AB7636">
        <w:rPr>
          <w:rFonts w:ascii="Arial" w:hAnsi="Arial" w:cs="Arial"/>
          <w:i/>
          <w:sz w:val="22"/>
          <w:szCs w:val="22"/>
          <w:lang w:val="fr-FR"/>
        </w:rPr>
        <w:t>Year</w:t>
      </w:r>
      <w:proofErr w:type="spellEnd"/>
      <w:r w:rsidRPr="00AB7636">
        <w:rPr>
          <w:rFonts w:ascii="Arial" w:hAnsi="Arial" w:cs="Arial"/>
          <w:i/>
          <w:sz w:val="22"/>
          <w:szCs w:val="22"/>
          <w:lang w:val="fr-FR"/>
        </w:rPr>
        <w:t xml:space="preserve"> » </w:t>
      </w:r>
      <w:proofErr w:type="spellStart"/>
      <w:r w:rsidRPr="00AB7636">
        <w:rPr>
          <w:rFonts w:ascii="Arial" w:hAnsi="Arial" w:cs="Arial"/>
          <w:i/>
          <w:sz w:val="22"/>
          <w:szCs w:val="22"/>
          <w:lang w:val="fr-FR"/>
        </w:rPr>
        <w:t>means</w:t>
      </w:r>
      <w:proofErr w:type="spellEnd"/>
      <w:r w:rsidRPr="00AB7636">
        <w:rPr>
          <w:rFonts w:ascii="Arial" w:hAnsi="Arial" w:cs="Arial"/>
          <w:i/>
          <w:sz w:val="22"/>
          <w:szCs w:val="22"/>
          <w:lang w:val="fr-FR"/>
        </w:rPr>
        <w:t xml:space="preserve"> the Financial </w:t>
      </w:r>
      <w:proofErr w:type="spellStart"/>
      <w:r w:rsidRPr="00AB7636">
        <w:rPr>
          <w:rFonts w:ascii="Arial" w:hAnsi="Arial" w:cs="Arial"/>
          <w:i/>
          <w:sz w:val="22"/>
          <w:szCs w:val="22"/>
          <w:lang w:val="fr-FR"/>
        </w:rPr>
        <w:t>Year</w:t>
      </w:r>
      <w:proofErr w:type="spellEnd"/>
      <w:r w:rsidRPr="00AB7636">
        <w:rPr>
          <w:rFonts w:ascii="Arial" w:hAnsi="Arial" w:cs="Arial"/>
          <w:i/>
          <w:sz w:val="22"/>
          <w:szCs w:val="22"/>
          <w:lang w:val="fr-FR"/>
        </w:rPr>
        <w:t xml:space="preserve"> in </w:t>
      </w:r>
      <w:proofErr w:type="spellStart"/>
      <w:r w:rsidRPr="00AB7636">
        <w:rPr>
          <w:rFonts w:ascii="Arial" w:hAnsi="Arial" w:cs="Arial"/>
          <w:i/>
          <w:sz w:val="22"/>
          <w:szCs w:val="22"/>
          <w:lang w:val="fr-FR"/>
        </w:rPr>
        <w:t>which</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Approved</w:t>
      </w:r>
      <w:proofErr w:type="spellEnd"/>
      <w:r w:rsidRPr="00AB7636">
        <w:rPr>
          <w:rFonts w:ascii="Arial" w:hAnsi="Arial" w:cs="Arial"/>
          <w:i/>
          <w:sz w:val="22"/>
          <w:szCs w:val="22"/>
          <w:lang w:val="fr-FR"/>
        </w:rPr>
        <w:t xml:space="preserve"> CUSC Modification 213 </w:t>
      </w:r>
      <w:proofErr w:type="spellStart"/>
      <w:r w:rsidRPr="00AB7636">
        <w:rPr>
          <w:rFonts w:ascii="Arial" w:hAnsi="Arial" w:cs="Arial"/>
          <w:i/>
          <w:sz w:val="22"/>
          <w:szCs w:val="22"/>
          <w:lang w:val="fr-FR"/>
        </w:rPr>
        <w:t>is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directed</w:t>
      </w:r>
      <w:proofErr w:type="spellEnd"/>
      <w:r w:rsidRPr="00AB7636">
        <w:rPr>
          <w:rFonts w:ascii="Arial" w:hAnsi="Arial" w:cs="Arial"/>
          <w:i/>
          <w:sz w:val="22"/>
          <w:szCs w:val="22"/>
          <w:lang w:val="fr-FR"/>
        </w:rPr>
        <w:t xml:space="preserve"> by the </w:t>
      </w:r>
      <w:proofErr w:type="spellStart"/>
      <w:r w:rsidRPr="00AB7636">
        <w:rPr>
          <w:rFonts w:ascii="Arial" w:hAnsi="Arial" w:cs="Arial"/>
          <w:i/>
          <w:sz w:val="22"/>
          <w:szCs w:val="22"/>
          <w:lang w:val="fr-FR"/>
        </w:rPr>
        <w:t>Authority</w:t>
      </w:r>
      <w:proofErr w:type="spellEnd"/>
      <w:r w:rsidRPr="00AB7636">
        <w:rPr>
          <w:rFonts w:ascii="Arial" w:hAnsi="Arial" w:cs="Arial"/>
          <w:i/>
          <w:sz w:val="22"/>
          <w:szCs w:val="22"/>
          <w:lang w:val="fr-FR"/>
        </w:rPr>
        <w:t xml:space="preserve"> to </w:t>
      </w:r>
      <w:proofErr w:type="spellStart"/>
      <w:r w:rsidRPr="00AB7636">
        <w:rPr>
          <w:rFonts w:ascii="Arial" w:hAnsi="Arial" w:cs="Arial"/>
          <w:i/>
          <w:sz w:val="22"/>
          <w:szCs w:val="22"/>
          <w:lang w:val="fr-FR"/>
        </w:rPr>
        <w:t>take</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effect</w:t>
      </w:r>
      <w:proofErr w:type="spellEnd"/>
      <w:r w:rsidRPr="00AB7636">
        <w:rPr>
          <w:rFonts w:ascii="Arial" w:hAnsi="Arial" w:cs="Arial"/>
          <w:i/>
          <w:sz w:val="22"/>
          <w:szCs w:val="22"/>
          <w:lang w:val="fr-FR"/>
        </w:rPr>
        <w:t>,</w:t>
      </w:r>
    </w:p>
    <w:p w14:paraId="3B600ABC" w14:textId="77777777" w:rsidR="00892EF0" w:rsidRPr="00AB7636" w:rsidRDefault="0088661B" w:rsidP="00C02989">
      <w:pPr>
        <w:numPr>
          <w:ilvl w:val="1"/>
          <w:numId w:val="2"/>
        </w:numPr>
        <w:tabs>
          <w:tab w:val="num" w:pos="1701"/>
        </w:tabs>
        <w:ind w:left="1701" w:hanging="425"/>
        <w:jc w:val="both"/>
        <w:rPr>
          <w:rFonts w:ascii="Arial" w:hAnsi="Arial" w:cs="Arial"/>
          <w:i/>
          <w:sz w:val="22"/>
          <w:szCs w:val="22"/>
          <w:lang w:val="fr-FR"/>
        </w:rPr>
      </w:pPr>
      <w:r w:rsidRPr="00AB7636">
        <w:rPr>
          <w:rFonts w:ascii="Arial" w:hAnsi="Arial" w:cs="Arial"/>
          <w:i/>
          <w:sz w:val="22"/>
          <w:szCs w:val="22"/>
        </w:rPr>
        <w:t xml:space="preserve">where notice is given in the Financial Year which is </w:t>
      </w:r>
      <w:r w:rsidR="00544C18" w:rsidRPr="00AB7636">
        <w:rPr>
          <w:rFonts w:ascii="Arial" w:hAnsi="Arial" w:cs="Arial"/>
          <w:i/>
          <w:sz w:val="22"/>
          <w:szCs w:val="22"/>
        </w:rPr>
        <w:t>two</w:t>
      </w:r>
      <w:r w:rsidRPr="00AB7636">
        <w:rPr>
          <w:rFonts w:ascii="Arial" w:hAnsi="Arial" w:cs="Arial"/>
          <w:i/>
          <w:sz w:val="22"/>
          <w:szCs w:val="22"/>
        </w:rPr>
        <w:t xml:space="preserve"> Financial Years prior to the Financial Year in which su</w:t>
      </w:r>
      <w:r w:rsidR="00544C18" w:rsidRPr="00AB7636">
        <w:rPr>
          <w:rFonts w:ascii="Arial" w:hAnsi="Arial" w:cs="Arial"/>
          <w:i/>
          <w:sz w:val="22"/>
          <w:szCs w:val="22"/>
        </w:rPr>
        <w:t>ch notice is to take effect (t=2</w:t>
      </w:r>
      <w:r w:rsidRPr="00AB7636">
        <w:rPr>
          <w:rFonts w:ascii="Arial" w:hAnsi="Arial" w:cs="Arial"/>
          <w:i/>
          <w:sz w:val="22"/>
          <w:szCs w:val="22"/>
        </w:rPr>
        <w:t xml:space="preserve">), </w:t>
      </w:r>
      <w:proofErr w:type="spellStart"/>
      <w:r w:rsidRPr="00AB7636">
        <w:rPr>
          <w:rFonts w:ascii="Arial" w:hAnsi="Arial" w:cs="Arial"/>
          <w:i/>
          <w:sz w:val="22"/>
          <w:szCs w:val="22"/>
          <w:lang w:val="fr-FR"/>
        </w:rPr>
        <w:t>Wider</w:t>
      </w:r>
      <w:proofErr w:type="spellEnd"/>
      <w:r w:rsidRPr="00AB7636">
        <w:rPr>
          <w:rFonts w:ascii="Arial" w:hAnsi="Arial" w:cs="Arial"/>
          <w:i/>
          <w:sz w:val="22"/>
          <w:szCs w:val="22"/>
          <w:lang w:val="fr-FR"/>
        </w:rPr>
        <w:t xml:space="preserve"> </w:t>
      </w:r>
      <w:r w:rsidRPr="00AB7636">
        <w:rPr>
          <w:rFonts w:ascii="Arial" w:hAnsi="Arial" w:cs="Arial"/>
          <w:i/>
          <w:sz w:val="22"/>
          <w:szCs w:val="22"/>
        </w:rPr>
        <w:t>Cancellation Charge</w:t>
      </w:r>
      <w:r w:rsidRPr="00AB7636">
        <w:rPr>
          <w:rFonts w:ascii="Arial" w:hAnsi="Arial" w:cs="Arial"/>
          <w:i/>
          <w:sz w:val="22"/>
          <w:szCs w:val="22"/>
          <w:lang w:val="fr-FR"/>
        </w:rPr>
        <w:t xml:space="preserve"> = </w:t>
      </w:r>
      <w:proofErr w:type="spellStart"/>
      <w:r w:rsidRPr="00AB7636">
        <w:rPr>
          <w:rFonts w:ascii="Arial" w:hAnsi="Arial" w:cs="Arial"/>
          <w:i/>
          <w:sz w:val="22"/>
          <w:szCs w:val="22"/>
          <w:lang w:val="fr-FR"/>
        </w:rPr>
        <w:t>zero</w:t>
      </w:r>
      <w:proofErr w:type="spellEnd"/>
      <w:r w:rsidR="00C02989" w:rsidRPr="00AB7636">
        <w:rPr>
          <w:rFonts w:ascii="Arial" w:hAnsi="Arial" w:cs="Arial"/>
          <w:i/>
          <w:sz w:val="22"/>
          <w:szCs w:val="22"/>
          <w:lang w:val="fr-FR"/>
        </w:rPr>
        <w:t>.</w:t>
      </w:r>
    </w:p>
    <w:p w14:paraId="6E888F7B" w14:textId="77777777" w:rsidR="00F3163B" w:rsidRPr="00AB7636" w:rsidRDefault="00F3163B" w:rsidP="0085347F">
      <w:pPr>
        <w:spacing w:line="360" w:lineRule="auto"/>
        <w:jc w:val="both"/>
        <w:rPr>
          <w:rFonts w:ascii="Arial" w:hAnsi="Arial" w:cs="Arial"/>
          <w:sz w:val="22"/>
          <w:szCs w:val="22"/>
        </w:rPr>
      </w:pPr>
    </w:p>
    <w:p w14:paraId="07F562F0" w14:textId="77777777" w:rsidR="000C20DF" w:rsidRPr="00AB7636" w:rsidRDefault="00D8698A" w:rsidP="00AB26A3">
      <w:pPr>
        <w:spacing w:line="360" w:lineRule="auto"/>
        <w:jc w:val="both"/>
        <w:rPr>
          <w:rFonts w:ascii="Arial" w:hAnsi="Arial" w:cs="Arial"/>
          <w:sz w:val="22"/>
          <w:szCs w:val="22"/>
        </w:rPr>
      </w:pPr>
      <w:r w:rsidRPr="00AB7636">
        <w:rPr>
          <w:rFonts w:ascii="Arial" w:hAnsi="Arial" w:cs="Arial"/>
          <w:sz w:val="22"/>
          <w:szCs w:val="22"/>
        </w:rPr>
        <w:br w:type="page"/>
      </w:r>
      <w:bookmarkStart w:id="179" w:name="_DV_M343"/>
      <w:bookmarkStart w:id="180" w:name="_DV_M344"/>
      <w:bookmarkStart w:id="181" w:name="_DV_M345"/>
      <w:bookmarkEnd w:id="179"/>
      <w:bookmarkEnd w:id="180"/>
      <w:bookmarkEnd w:id="181"/>
      <w:r w:rsidR="00892EF0" w:rsidRPr="00AB7636">
        <w:rPr>
          <w:rFonts w:ascii="Arial" w:hAnsi="Arial" w:cs="Arial"/>
          <w:b/>
          <w:sz w:val="22"/>
          <w:szCs w:val="22"/>
        </w:rPr>
        <w:lastRenderedPageBreak/>
        <w:t>4</w:t>
      </w:r>
      <w:r w:rsidR="00892EF0" w:rsidRPr="00AB7636">
        <w:rPr>
          <w:rFonts w:ascii="Arial" w:hAnsi="Arial" w:cs="Arial"/>
          <w:sz w:val="22"/>
          <w:szCs w:val="22"/>
        </w:rPr>
        <w:tab/>
      </w:r>
      <w:r w:rsidR="001B769A" w:rsidRPr="00AB7636">
        <w:rPr>
          <w:rFonts w:ascii="Arial" w:hAnsi="Arial" w:cs="Arial"/>
          <w:b/>
          <w:sz w:val="22"/>
          <w:szCs w:val="22"/>
        </w:rPr>
        <w:t xml:space="preserve">Annual </w:t>
      </w:r>
      <w:r w:rsidR="00C208B1" w:rsidRPr="00AB7636">
        <w:rPr>
          <w:rFonts w:ascii="Arial" w:hAnsi="Arial" w:cs="Arial"/>
          <w:b/>
          <w:sz w:val="22"/>
          <w:szCs w:val="22"/>
        </w:rPr>
        <w:t xml:space="preserve">Wider </w:t>
      </w:r>
      <w:r w:rsidR="001D3FBD" w:rsidRPr="00AB7636">
        <w:rPr>
          <w:rFonts w:ascii="Arial" w:hAnsi="Arial" w:cs="Arial"/>
          <w:b/>
          <w:sz w:val="22"/>
          <w:szCs w:val="22"/>
        </w:rPr>
        <w:t xml:space="preserve">Cancellation </w:t>
      </w:r>
      <w:r w:rsidRPr="00AB7636">
        <w:rPr>
          <w:rFonts w:ascii="Arial" w:hAnsi="Arial" w:cs="Arial"/>
          <w:b/>
          <w:sz w:val="22"/>
          <w:szCs w:val="22"/>
        </w:rPr>
        <w:t xml:space="preserve">Charge </w:t>
      </w:r>
      <w:r w:rsidR="001D3FBD" w:rsidRPr="00AB7636">
        <w:rPr>
          <w:rFonts w:ascii="Arial" w:hAnsi="Arial" w:cs="Arial"/>
          <w:b/>
          <w:sz w:val="22"/>
          <w:szCs w:val="22"/>
        </w:rPr>
        <w:t>Statement</w:t>
      </w:r>
    </w:p>
    <w:p w14:paraId="6BE15166" w14:textId="77777777" w:rsidR="000C20DF" w:rsidRPr="00AB7636" w:rsidRDefault="000C20DF" w:rsidP="000C20DF">
      <w:pPr>
        <w:spacing w:line="360" w:lineRule="auto"/>
        <w:ind w:left="720"/>
        <w:jc w:val="both"/>
        <w:rPr>
          <w:rFonts w:ascii="Arial" w:hAnsi="Arial" w:cs="Arial"/>
          <w:sz w:val="22"/>
          <w:szCs w:val="22"/>
        </w:rPr>
      </w:pPr>
    </w:p>
    <w:p w14:paraId="3DFCA972" w14:textId="77777777" w:rsidR="00300D1E" w:rsidRPr="00AB7636" w:rsidRDefault="00892EF0" w:rsidP="00892EF0">
      <w:pPr>
        <w:spacing w:line="360" w:lineRule="auto"/>
        <w:ind w:left="720" w:hanging="720"/>
        <w:jc w:val="both"/>
        <w:rPr>
          <w:rFonts w:ascii="Arial" w:hAnsi="Arial" w:cs="Arial"/>
          <w:sz w:val="22"/>
          <w:szCs w:val="22"/>
        </w:rPr>
      </w:pPr>
      <w:r w:rsidRPr="00AB7636">
        <w:rPr>
          <w:rFonts w:ascii="Arial" w:hAnsi="Arial" w:cs="Arial"/>
          <w:b/>
          <w:sz w:val="22"/>
          <w:szCs w:val="22"/>
        </w:rPr>
        <w:t>4.1</w:t>
      </w:r>
      <w:r w:rsidRPr="00AB7636">
        <w:rPr>
          <w:rFonts w:ascii="Arial" w:hAnsi="Arial" w:cs="Arial"/>
          <w:sz w:val="22"/>
          <w:szCs w:val="22"/>
        </w:rPr>
        <w:tab/>
      </w:r>
      <w:r w:rsidR="00F21AE4" w:rsidRPr="00AB7636">
        <w:rPr>
          <w:rFonts w:ascii="Arial" w:hAnsi="Arial" w:cs="Arial"/>
          <w:sz w:val="22"/>
          <w:szCs w:val="22"/>
        </w:rPr>
        <w:t xml:space="preserve">By not later than </w:t>
      </w:r>
      <w:r w:rsidR="009F194B" w:rsidRPr="00AB7636">
        <w:rPr>
          <w:rFonts w:ascii="Arial" w:hAnsi="Arial" w:cs="Arial"/>
          <w:sz w:val="22"/>
          <w:szCs w:val="22"/>
        </w:rPr>
        <w:t>31 January</w:t>
      </w:r>
      <w:r w:rsidR="00F21AE4" w:rsidRPr="00AB7636">
        <w:rPr>
          <w:rFonts w:ascii="Arial" w:hAnsi="Arial" w:cs="Arial"/>
          <w:sz w:val="22"/>
          <w:szCs w:val="22"/>
        </w:rPr>
        <w:t xml:space="preserve"> prior to the start of each </w:t>
      </w:r>
      <w:r w:rsidR="00F21AE4" w:rsidRPr="00AB7636">
        <w:rPr>
          <w:rFonts w:ascii="Arial" w:hAnsi="Arial" w:cs="Arial"/>
          <w:b/>
          <w:sz w:val="22"/>
          <w:szCs w:val="22"/>
        </w:rPr>
        <w:t>Financial Year</w:t>
      </w:r>
      <w:r w:rsidR="00F21AE4" w:rsidRPr="00AB7636">
        <w:rPr>
          <w:rFonts w:ascii="Arial" w:hAnsi="Arial" w:cs="Arial"/>
          <w:sz w:val="22"/>
          <w:szCs w:val="22"/>
        </w:rPr>
        <w:t xml:space="preserve"> </w:t>
      </w:r>
      <w:r w:rsidR="00F21AE4" w:rsidRPr="00AB7636">
        <w:rPr>
          <w:rFonts w:ascii="Arial" w:hAnsi="Arial" w:cs="Arial"/>
          <w:b/>
          <w:sz w:val="22"/>
          <w:szCs w:val="22"/>
        </w:rPr>
        <w:t>The Company</w:t>
      </w:r>
      <w:r w:rsidR="00F21AE4" w:rsidRPr="00AB7636">
        <w:rPr>
          <w:rFonts w:ascii="Arial" w:hAnsi="Arial" w:cs="Arial"/>
          <w:sz w:val="22"/>
          <w:szCs w:val="22"/>
        </w:rPr>
        <w:t xml:space="preserve"> will publish a statement showing</w:t>
      </w:r>
      <w:r w:rsidR="0088661B" w:rsidRPr="00AB7636">
        <w:rPr>
          <w:rFonts w:ascii="Arial" w:hAnsi="Arial" w:cs="Arial"/>
          <w:sz w:val="22"/>
          <w:szCs w:val="22"/>
        </w:rPr>
        <w:t>:</w:t>
      </w:r>
    </w:p>
    <w:p w14:paraId="20FD49C4" w14:textId="77777777" w:rsidR="0088661B" w:rsidRPr="00AB7636" w:rsidRDefault="0088661B" w:rsidP="00892EF0">
      <w:pPr>
        <w:spacing w:line="360" w:lineRule="auto"/>
        <w:ind w:left="720" w:hanging="720"/>
        <w:jc w:val="both"/>
        <w:rPr>
          <w:rFonts w:ascii="Arial" w:hAnsi="Arial" w:cs="Arial"/>
          <w:sz w:val="22"/>
          <w:szCs w:val="22"/>
        </w:rPr>
      </w:pPr>
    </w:p>
    <w:p w14:paraId="3003A564" w14:textId="77777777" w:rsidR="0088661B" w:rsidRPr="00AB7636" w:rsidRDefault="005B7555"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 xml:space="preserve">Zonal Unit Amount </w:t>
      </w:r>
      <w:r w:rsidRPr="00AB7636">
        <w:rPr>
          <w:rFonts w:ascii="Arial" w:hAnsi="Arial" w:cs="Arial"/>
          <w:sz w:val="22"/>
          <w:szCs w:val="22"/>
        </w:rPr>
        <w:t xml:space="preserve">by </w:t>
      </w:r>
      <w:r w:rsidRPr="00AB7636">
        <w:rPr>
          <w:rFonts w:ascii="Arial" w:hAnsi="Arial" w:cs="Arial"/>
          <w:b/>
          <w:sz w:val="22"/>
          <w:szCs w:val="22"/>
        </w:rPr>
        <w:t>Generation Zone</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16ECC838" w14:textId="77777777" w:rsidR="0088661B" w:rsidRPr="00AB7636" w:rsidRDefault="0088661B"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Wider User Commitment Liability Base</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14C9CC7C" w14:textId="77777777" w:rsidR="005B7555" w:rsidRPr="00AB7636" w:rsidRDefault="005B7555"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Total TO Capex</w:t>
      </w:r>
      <w:r w:rsidRPr="00AB7636">
        <w:rPr>
          <w:rFonts w:ascii="Arial" w:hAnsi="Arial" w:cs="Arial"/>
          <w:sz w:val="22"/>
          <w:szCs w:val="22"/>
        </w:rPr>
        <w:t xml:space="preserve"> for that </w:t>
      </w:r>
      <w:r w:rsidRPr="00AB7636">
        <w:rPr>
          <w:rFonts w:ascii="Arial" w:hAnsi="Arial" w:cs="Arial"/>
          <w:b/>
          <w:sz w:val="22"/>
          <w:szCs w:val="22"/>
        </w:rPr>
        <w:t>Financial Year</w:t>
      </w:r>
      <w:r w:rsidR="0088661B" w:rsidRPr="00AB7636">
        <w:rPr>
          <w:rFonts w:ascii="Arial" w:hAnsi="Arial" w:cs="Arial"/>
          <w:b/>
          <w:sz w:val="22"/>
          <w:szCs w:val="22"/>
        </w:rPr>
        <w:t xml:space="preserve"> </w:t>
      </w:r>
      <w:r w:rsidR="0088661B" w:rsidRPr="00AB7636">
        <w:rPr>
          <w:rFonts w:ascii="Arial" w:hAnsi="Arial" w:cs="Arial"/>
          <w:sz w:val="22"/>
          <w:szCs w:val="22"/>
        </w:rPr>
        <w:t>(</w:t>
      </w:r>
      <w:r w:rsidR="0088661B" w:rsidRPr="00AB7636">
        <w:rPr>
          <w:rFonts w:ascii="Arial" w:hAnsi="Arial" w:cs="Arial"/>
          <w:i/>
          <w:sz w:val="22"/>
          <w:szCs w:val="22"/>
        </w:rPr>
        <w:t xml:space="preserve">where the </w:t>
      </w:r>
      <w:r w:rsidR="0088661B" w:rsidRPr="00AB7636">
        <w:rPr>
          <w:rFonts w:ascii="Arial" w:hAnsi="Arial" w:cs="Arial"/>
          <w:b/>
          <w:i/>
          <w:sz w:val="22"/>
          <w:szCs w:val="22"/>
        </w:rPr>
        <w:t>Total TO Capex</w:t>
      </w:r>
      <w:r w:rsidR="0088661B" w:rsidRPr="00AB7636">
        <w:rPr>
          <w:rFonts w:ascii="Arial" w:hAnsi="Arial" w:cs="Arial"/>
          <w:i/>
          <w:sz w:val="22"/>
          <w:szCs w:val="22"/>
        </w:rPr>
        <w:t xml:space="preserve"> is the forecast of the </w:t>
      </w:r>
      <w:r w:rsidR="0088661B" w:rsidRPr="00AB7636">
        <w:rPr>
          <w:rFonts w:ascii="Arial" w:hAnsi="Arial" w:cs="Arial"/>
          <w:b/>
          <w:i/>
          <w:sz w:val="22"/>
          <w:szCs w:val="22"/>
        </w:rPr>
        <w:t xml:space="preserve">Load Related Boundary Capex </w:t>
      </w:r>
      <w:r w:rsidR="0088661B" w:rsidRPr="00AB7636">
        <w:rPr>
          <w:rFonts w:ascii="Arial" w:hAnsi="Arial" w:cs="Arial"/>
          <w:i/>
          <w:sz w:val="22"/>
          <w:szCs w:val="22"/>
        </w:rPr>
        <w:t xml:space="preserve">and </w:t>
      </w:r>
      <w:r w:rsidR="0088661B" w:rsidRPr="00AB7636">
        <w:rPr>
          <w:rFonts w:ascii="Arial" w:hAnsi="Arial" w:cs="Arial"/>
          <w:b/>
          <w:i/>
          <w:sz w:val="22"/>
          <w:szCs w:val="22"/>
        </w:rPr>
        <w:t xml:space="preserve">Non Load Related Boundary Capex </w:t>
      </w:r>
      <w:r w:rsidR="0088661B" w:rsidRPr="00AB7636">
        <w:rPr>
          <w:rFonts w:ascii="Arial" w:hAnsi="Arial" w:cs="Arial"/>
          <w:i/>
          <w:sz w:val="22"/>
          <w:szCs w:val="22"/>
        </w:rPr>
        <w:t xml:space="preserve">for a given </w:t>
      </w:r>
      <w:r w:rsidR="0088661B" w:rsidRPr="00AB7636">
        <w:rPr>
          <w:rFonts w:ascii="Arial" w:hAnsi="Arial" w:cs="Arial"/>
          <w:b/>
          <w:i/>
          <w:sz w:val="22"/>
          <w:szCs w:val="22"/>
        </w:rPr>
        <w:t>Financial Year</w:t>
      </w:r>
      <w:r w:rsidR="0088661B" w:rsidRPr="00AB7636">
        <w:rPr>
          <w:rFonts w:ascii="Arial" w:hAnsi="Arial" w:cs="Arial"/>
          <w:i/>
          <w:sz w:val="22"/>
          <w:szCs w:val="22"/>
        </w:rPr>
        <w:t>,</w:t>
      </w:r>
      <w:r w:rsidR="0088661B" w:rsidRPr="00AB7636">
        <w:rPr>
          <w:rFonts w:ascii="Arial" w:hAnsi="Arial" w:cs="Arial"/>
          <w:b/>
          <w:i/>
          <w:sz w:val="22"/>
          <w:szCs w:val="22"/>
        </w:rPr>
        <w:t xml:space="preserve"> </w:t>
      </w:r>
      <w:r w:rsidR="0088661B" w:rsidRPr="00AB7636">
        <w:rPr>
          <w:rFonts w:ascii="Arial" w:hAnsi="Arial" w:cs="Arial"/>
          <w:i/>
          <w:sz w:val="22"/>
          <w:szCs w:val="22"/>
        </w:rPr>
        <w:t xml:space="preserve">excluding the total </w:t>
      </w:r>
      <w:r w:rsidR="0088661B" w:rsidRPr="00AB7636">
        <w:rPr>
          <w:rFonts w:ascii="Arial" w:hAnsi="Arial" w:cs="Arial"/>
          <w:b/>
          <w:i/>
          <w:sz w:val="22"/>
          <w:szCs w:val="22"/>
        </w:rPr>
        <w:t>Attributable Works Capital Cost</w:t>
      </w:r>
      <w:r w:rsidR="0088661B" w:rsidRPr="00AB7636">
        <w:rPr>
          <w:rFonts w:ascii="Arial" w:hAnsi="Arial" w:cs="Arial"/>
          <w:i/>
          <w:sz w:val="22"/>
          <w:szCs w:val="22"/>
        </w:rPr>
        <w:t>);</w:t>
      </w:r>
    </w:p>
    <w:p w14:paraId="1CB6771B"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a forecast of the </w:t>
      </w:r>
      <w:r w:rsidRPr="00AB7636">
        <w:rPr>
          <w:rFonts w:ascii="Arial" w:hAnsi="Arial" w:cs="Arial"/>
          <w:b/>
          <w:sz w:val="22"/>
          <w:szCs w:val="22"/>
        </w:rPr>
        <w:t>Total TO Capex</w:t>
      </w:r>
      <w:r w:rsidRPr="00AB7636">
        <w:rPr>
          <w:rFonts w:ascii="Arial" w:hAnsi="Arial" w:cs="Arial"/>
          <w:sz w:val="22"/>
          <w:szCs w:val="22"/>
        </w:rPr>
        <w:t xml:space="preserve"> for the following three </w:t>
      </w:r>
      <w:r w:rsidRPr="00AB7636">
        <w:rPr>
          <w:rFonts w:ascii="Arial" w:hAnsi="Arial" w:cs="Arial"/>
          <w:b/>
          <w:sz w:val="22"/>
          <w:szCs w:val="22"/>
        </w:rPr>
        <w:t>Financial Years</w:t>
      </w:r>
      <w:r w:rsidR="007B4662" w:rsidRPr="00AB7636">
        <w:rPr>
          <w:rFonts w:ascii="Arial" w:hAnsi="Arial" w:cs="Arial"/>
          <w:sz w:val="22"/>
          <w:szCs w:val="22"/>
        </w:rPr>
        <w:t>;</w:t>
      </w:r>
    </w:p>
    <w:p w14:paraId="1F041A48"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Global Asset Reuse Factor</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7B70FCF7"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Boundary</w:t>
      </w:r>
      <w:r w:rsidRPr="00AB7636">
        <w:rPr>
          <w:rFonts w:ascii="Arial" w:hAnsi="Arial" w:cs="Arial"/>
          <w:sz w:val="22"/>
          <w:szCs w:val="22"/>
        </w:rPr>
        <w:t xml:space="preserve"> </w:t>
      </w:r>
      <w:r w:rsidRPr="00AB7636">
        <w:rPr>
          <w:rFonts w:ascii="Arial" w:hAnsi="Arial" w:cs="Arial"/>
          <w:b/>
          <w:sz w:val="22"/>
          <w:szCs w:val="22"/>
        </w:rPr>
        <w:t>Non Compliance Factors</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38A59481" w14:textId="77777777" w:rsidR="00F277E3"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 a forecast of the </w:t>
      </w:r>
      <w:r w:rsidRPr="00AB7636">
        <w:rPr>
          <w:rFonts w:ascii="Arial" w:hAnsi="Arial" w:cs="Arial"/>
          <w:b/>
          <w:sz w:val="22"/>
          <w:szCs w:val="22"/>
        </w:rPr>
        <w:t>Zonal Unit Amount</w:t>
      </w:r>
      <w:r w:rsidRPr="00AB7636">
        <w:rPr>
          <w:rFonts w:ascii="Arial" w:hAnsi="Arial" w:cs="Arial"/>
          <w:sz w:val="22"/>
          <w:szCs w:val="22"/>
        </w:rPr>
        <w:t xml:space="preserve"> by </w:t>
      </w:r>
      <w:r w:rsidRPr="00AB7636">
        <w:rPr>
          <w:rFonts w:ascii="Arial" w:hAnsi="Arial" w:cs="Arial"/>
          <w:b/>
          <w:sz w:val="22"/>
          <w:szCs w:val="22"/>
        </w:rPr>
        <w:t>Generation Zone</w:t>
      </w:r>
      <w:r w:rsidRPr="00AB7636">
        <w:rPr>
          <w:rFonts w:ascii="Arial" w:hAnsi="Arial" w:cs="Arial"/>
          <w:sz w:val="22"/>
          <w:szCs w:val="22"/>
        </w:rPr>
        <w:t xml:space="preserve"> for the following three </w:t>
      </w:r>
      <w:r w:rsidRPr="00AB7636">
        <w:rPr>
          <w:rFonts w:ascii="Arial" w:hAnsi="Arial" w:cs="Arial"/>
          <w:b/>
          <w:sz w:val="22"/>
          <w:szCs w:val="22"/>
        </w:rPr>
        <w:t>Financial Years</w:t>
      </w:r>
      <w:r w:rsidR="00F277E3" w:rsidRPr="00AB7636">
        <w:rPr>
          <w:rFonts w:ascii="Arial" w:hAnsi="Arial" w:cs="Arial"/>
          <w:sz w:val="22"/>
          <w:szCs w:val="22"/>
        </w:rPr>
        <w:t>;</w:t>
      </w:r>
    </w:p>
    <w:p w14:paraId="433EED9B" w14:textId="0DE73910" w:rsidR="005B7555" w:rsidRPr="00AB7636" w:rsidRDefault="00F277E3"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ins w:id="182" w:author="Chris Warburton (NESO)" w:date="2025-05-15T11:55:00Z" w16du:dateUtc="2025-05-15T10:55:00Z">
        <w:r w:rsidR="00817C57" w:rsidRPr="00AB7636">
          <w:rPr>
            <w:rFonts w:ascii="Arial" w:hAnsi="Arial" w:cs="Arial"/>
            <w:sz w:val="22"/>
            <w:szCs w:val="22"/>
          </w:rPr>
          <w:t>proportion</w:t>
        </w:r>
      </w:ins>
      <w:del w:id="183" w:author="Chris Warburton (NESO)" w:date="2025-05-15T11:55:00Z" w16du:dateUtc="2025-05-15T10:55:00Z">
        <w:r w:rsidRPr="00AB7636" w:rsidDel="00817C57">
          <w:rPr>
            <w:rFonts w:ascii="Arial" w:hAnsi="Arial" w:cs="Arial"/>
            <w:sz w:val="22"/>
            <w:szCs w:val="22"/>
          </w:rPr>
          <w:delText>%</w:delText>
        </w:r>
      </w:del>
      <w:r w:rsidRPr="00AB7636">
        <w:rPr>
          <w:rFonts w:ascii="Arial" w:hAnsi="Arial" w:cs="Arial"/>
          <w:sz w:val="22"/>
          <w:szCs w:val="22"/>
        </w:rPr>
        <w:t xml:space="preserve"> of the </w:t>
      </w:r>
      <w:r w:rsidRPr="00AB7636">
        <w:rPr>
          <w:rFonts w:ascii="Arial" w:hAnsi="Arial" w:cs="Arial"/>
          <w:b/>
          <w:sz w:val="22"/>
          <w:szCs w:val="22"/>
        </w:rPr>
        <w:t>Cancellation Charge</w:t>
      </w:r>
      <w:r w:rsidRPr="00AB7636">
        <w:rPr>
          <w:rFonts w:ascii="Arial" w:hAnsi="Arial" w:cs="Arial"/>
          <w:sz w:val="22"/>
          <w:szCs w:val="22"/>
        </w:rPr>
        <w:t xml:space="preserve"> that is required to be secured</w:t>
      </w:r>
      <w:r w:rsidR="0088661B" w:rsidRPr="00AB7636">
        <w:rPr>
          <w:rFonts w:ascii="Arial" w:hAnsi="Arial" w:cs="Arial"/>
          <w:sz w:val="22"/>
          <w:szCs w:val="22"/>
        </w:rPr>
        <w:t xml:space="preserve"> prior to (and including) and after the </w:t>
      </w:r>
      <w:r w:rsidR="0088661B" w:rsidRPr="00AB7636">
        <w:rPr>
          <w:rFonts w:ascii="Arial" w:hAnsi="Arial" w:cs="Arial"/>
          <w:b/>
          <w:sz w:val="22"/>
          <w:szCs w:val="22"/>
        </w:rPr>
        <w:t>Key Consents in Place Date</w:t>
      </w:r>
      <w:r w:rsidRPr="00AB7636">
        <w:rPr>
          <w:rFonts w:ascii="Arial" w:hAnsi="Arial" w:cs="Arial"/>
          <w:sz w:val="22"/>
          <w:szCs w:val="22"/>
        </w:rPr>
        <w:t>.</w:t>
      </w:r>
    </w:p>
    <w:p w14:paraId="602E3DDB" w14:textId="77777777" w:rsidR="0088661B" w:rsidRPr="00AB7636" w:rsidRDefault="0088661B" w:rsidP="0088661B">
      <w:pPr>
        <w:spacing w:line="360" w:lineRule="auto"/>
        <w:jc w:val="both"/>
        <w:rPr>
          <w:rFonts w:ascii="Arial" w:hAnsi="Arial" w:cs="Arial"/>
          <w:sz w:val="20"/>
          <w:szCs w:val="20"/>
        </w:rPr>
      </w:pPr>
    </w:p>
    <w:p w14:paraId="6907DFA2" w14:textId="30DFE906" w:rsidR="0088661B" w:rsidRPr="00AB7636" w:rsidRDefault="0088661B" w:rsidP="0088661B">
      <w:pPr>
        <w:spacing w:line="360" w:lineRule="auto"/>
        <w:ind w:left="720" w:hanging="720"/>
        <w:jc w:val="both"/>
        <w:rPr>
          <w:rFonts w:ascii="Arial" w:hAnsi="Arial" w:cs="Arial"/>
          <w:sz w:val="22"/>
          <w:szCs w:val="22"/>
        </w:rPr>
      </w:pPr>
      <w:r w:rsidRPr="00AB7636">
        <w:rPr>
          <w:rFonts w:ascii="Arial" w:hAnsi="Arial" w:cs="Arial"/>
          <w:b/>
          <w:sz w:val="22"/>
          <w:szCs w:val="22"/>
        </w:rPr>
        <w:t>4.2</w:t>
      </w:r>
      <w:r w:rsidRPr="00AB7636">
        <w:rPr>
          <w:rFonts w:ascii="Arial" w:hAnsi="Arial" w:cs="Arial"/>
          <w:b/>
          <w:sz w:val="22"/>
          <w:szCs w:val="22"/>
        </w:rPr>
        <w:tab/>
      </w:r>
      <w:r w:rsidRPr="00AB7636">
        <w:rPr>
          <w:rFonts w:ascii="Arial" w:hAnsi="Arial" w:cs="Arial"/>
          <w:sz w:val="22"/>
          <w:szCs w:val="22"/>
        </w:rPr>
        <w:t xml:space="preserve">In the event that for any </w:t>
      </w:r>
      <w:r w:rsidRPr="00AB7636">
        <w:rPr>
          <w:rFonts w:ascii="Arial" w:hAnsi="Arial" w:cs="Arial"/>
          <w:b/>
          <w:sz w:val="22"/>
          <w:szCs w:val="22"/>
        </w:rPr>
        <w:t>Financial Year</w:t>
      </w:r>
      <w:r w:rsidRPr="00AB7636">
        <w:rPr>
          <w:rFonts w:ascii="Arial" w:hAnsi="Arial" w:cs="Arial"/>
          <w:sz w:val="22"/>
          <w:szCs w:val="22"/>
        </w:rPr>
        <w:t xml:space="preserve"> it is proposed to change the </w:t>
      </w:r>
      <w:r w:rsidRPr="00AB7636">
        <w:rPr>
          <w:rFonts w:ascii="Arial" w:hAnsi="Arial" w:cs="Arial"/>
          <w:b/>
          <w:sz w:val="22"/>
          <w:szCs w:val="22"/>
        </w:rPr>
        <w:t>Global Asset Reuse Factor</w:t>
      </w:r>
      <w:r w:rsidRPr="00AB7636">
        <w:rPr>
          <w:rFonts w:ascii="Arial" w:hAnsi="Arial" w:cs="Arial"/>
          <w:sz w:val="22"/>
          <w:szCs w:val="22"/>
        </w:rPr>
        <w:t xml:space="preserve"> or the </w:t>
      </w:r>
      <w:ins w:id="184" w:author="Chris Warburton (NESO)" w:date="2025-05-16T10:41:00Z" w16du:dateUtc="2025-05-16T09:41:00Z">
        <w:r w:rsidR="001B332A" w:rsidRPr="00AB7636">
          <w:rPr>
            <w:rFonts w:ascii="Arial" w:hAnsi="Arial" w:cs="Arial"/>
            <w:sz w:val="22"/>
            <w:szCs w:val="22"/>
          </w:rPr>
          <w:t>proportion</w:t>
        </w:r>
      </w:ins>
      <w:del w:id="185" w:author="Chris Warburton (NESO)" w:date="2025-05-16T10:41:00Z" w16du:dateUtc="2025-05-16T09:41:00Z">
        <w:r w:rsidRPr="00AB7636" w:rsidDel="001B332A">
          <w:rPr>
            <w:rFonts w:ascii="Arial" w:hAnsi="Arial" w:cs="Arial"/>
            <w:sz w:val="22"/>
            <w:szCs w:val="22"/>
          </w:rPr>
          <w:delText>%</w:delText>
        </w:r>
      </w:del>
      <w:r w:rsidRPr="00AB7636">
        <w:rPr>
          <w:rFonts w:ascii="Arial" w:hAnsi="Arial" w:cs="Arial"/>
          <w:sz w:val="22"/>
          <w:szCs w:val="22"/>
        </w:rPr>
        <w:t xml:space="preserve"> of the </w:t>
      </w:r>
      <w:r w:rsidRPr="00AB7636">
        <w:rPr>
          <w:rFonts w:ascii="Arial" w:hAnsi="Arial" w:cs="Arial"/>
          <w:b/>
          <w:sz w:val="22"/>
          <w:szCs w:val="22"/>
        </w:rPr>
        <w:t>Cancellation Charge</w:t>
      </w:r>
      <w:r w:rsidRPr="00AB7636">
        <w:rPr>
          <w:rFonts w:ascii="Arial" w:hAnsi="Arial" w:cs="Arial"/>
          <w:sz w:val="22"/>
          <w:szCs w:val="22"/>
        </w:rPr>
        <w:t xml:space="preserve"> that is required to be secured prior to (and including) and after the </w:t>
      </w:r>
      <w:r w:rsidRPr="00AB7636">
        <w:rPr>
          <w:rFonts w:ascii="Arial" w:hAnsi="Arial" w:cs="Arial"/>
          <w:b/>
          <w:sz w:val="22"/>
          <w:szCs w:val="22"/>
        </w:rPr>
        <w:t>Key Consents in Place Date</w:t>
      </w:r>
      <w:r w:rsidRPr="00AB7636">
        <w:rPr>
          <w:rFonts w:ascii="Arial" w:hAnsi="Arial" w:cs="Arial"/>
          <w:sz w:val="22"/>
          <w:szCs w:val="22"/>
        </w:rPr>
        <w:t xml:space="preserve"> from that set out in the </w:t>
      </w:r>
      <w:r w:rsidRPr="00AB7636">
        <w:rPr>
          <w:rFonts w:ascii="Arial" w:hAnsi="Arial" w:cs="Arial"/>
          <w:b/>
          <w:sz w:val="22"/>
          <w:szCs w:val="22"/>
        </w:rPr>
        <w:t>Annual Wider Cancellation Charge Statement</w:t>
      </w:r>
      <w:r w:rsidRPr="00AB7636">
        <w:rPr>
          <w:rFonts w:ascii="Arial" w:hAnsi="Arial" w:cs="Arial"/>
          <w:sz w:val="22"/>
          <w:szCs w:val="22"/>
        </w:rPr>
        <w:t xml:space="preserve"> for the previous </w:t>
      </w:r>
      <w:r w:rsidRPr="00AB7636">
        <w:rPr>
          <w:rFonts w:ascii="Arial" w:hAnsi="Arial" w:cs="Arial"/>
          <w:b/>
          <w:sz w:val="22"/>
          <w:szCs w:val="22"/>
        </w:rPr>
        <w:t>Financial Year</w:t>
      </w:r>
      <w:r w:rsidRPr="00AB7636">
        <w:rPr>
          <w:rFonts w:ascii="Arial" w:hAnsi="Arial" w:cs="Arial"/>
          <w:sz w:val="22"/>
          <w:szCs w:val="22"/>
        </w:rPr>
        <w:t xml:space="preserve">, </w:t>
      </w:r>
      <w:r w:rsidRPr="00AB7636">
        <w:rPr>
          <w:rFonts w:ascii="Arial" w:hAnsi="Arial" w:cs="Arial"/>
          <w:b/>
          <w:sz w:val="22"/>
          <w:szCs w:val="22"/>
        </w:rPr>
        <w:t>The Company</w:t>
      </w:r>
      <w:r w:rsidRPr="00AB7636">
        <w:rPr>
          <w:rFonts w:ascii="Arial" w:hAnsi="Arial" w:cs="Arial"/>
          <w:sz w:val="22"/>
          <w:szCs w:val="22"/>
        </w:rPr>
        <w:t xml:space="preserve"> shall not make such change without first consulting on the change </w:t>
      </w:r>
      <w:r w:rsidR="00B45F55" w:rsidRPr="00AB7636">
        <w:rPr>
          <w:rFonts w:ascii="Arial" w:hAnsi="Arial" w:cs="Arial"/>
          <w:sz w:val="22"/>
          <w:szCs w:val="22"/>
        </w:rPr>
        <w:t xml:space="preserve">(and its provision in electronic form on the Website and in electronic mails to </w:t>
      </w:r>
      <w:r w:rsidR="00B45F55" w:rsidRPr="00AB7636">
        <w:rPr>
          <w:rFonts w:ascii="Arial" w:hAnsi="Arial" w:cs="Arial"/>
          <w:b/>
          <w:sz w:val="22"/>
          <w:szCs w:val="22"/>
        </w:rPr>
        <w:t>CUSC Parties</w:t>
      </w:r>
      <w:r w:rsidR="00B45F55" w:rsidRPr="00AB7636">
        <w:rPr>
          <w:rFonts w:ascii="Arial" w:hAnsi="Arial" w:cs="Arial"/>
          <w:sz w:val="22"/>
          <w:szCs w:val="22"/>
        </w:rPr>
        <w:t xml:space="preserve"> and such other persons who have supplied relevant details shall meet this requirement).</w:t>
      </w:r>
    </w:p>
    <w:p w14:paraId="6E1B4B53" w14:textId="77777777" w:rsidR="00B87597" w:rsidRPr="00AB7636"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AB7636" w:rsidRDefault="00BF79A5" w:rsidP="00BF79A5">
      <w:pPr>
        <w:tabs>
          <w:tab w:val="left" w:pos="700"/>
        </w:tabs>
        <w:jc w:val="both"/>
        <w:rPr>
          <w:rFonts w:ascii="Arial" w:hAnsi="Arial" w:cs="Arial"/>
          <w:b/>
          <w:sz w:val="22"/>
          <w:szCs w:val="22"/>
        </w:rPr>
      </w:pPr>
      <w:r w:rsidRPr="00AB7636">
        <w:rPr>
          <w:rFonts w:ascii="Arial" w:hAnsi="Arial" w:cs="Arial"/>
          <w:b/>
          <w:sz w:val="22"/>
          <w:szCs w:val="22"/>
        </w:rPr>
        <w:t>5.</w:t>
      </w:r>
      <w:r w:rsidRPr="00AB7636">
        <w:rPr>
          <w:rFonts w:ascii="Arial" w:hAnsi="Arial" w:cs="Arial"/>
          <w:b/>
          <w:sz w:val="22"/>
          <w:szCs w:val="22"/>
        </w:rPr>
        <w:tab/>
      </w:r>
      <w:r w:rsidR="008E09B6" w:rsidRPr="00AB7636">
        <w:rPr>
          <w:rFonts w:ascii="Arial" w:hAnsi="Arial" w:cs="Arial"/>
          <w:b/>
          <w:sz w:val="22"/>
          <w:szCs w:val="22"/>
        </w:rPr>
        <w:t>Statement of</w:t>
      </w:r>
      <w:r w:rsidR="001B769A" w:rsidRPr="00AB7636">
        <w:rPr>
          <w:rFonts w:ascii="Arial" w:hAnsi="Arial" w:cs="Arial"/>
          <w:b/>
          <w:sz w:val="22"/>
          <w:szCs w:val="22"/>
        </w:rPr>
        <w:t xml:space="preserve"> </w:t>
      </w:r>
      <w:r w:rsidR="00300D1E" w:rsidRPr="00AB7636">
        <w:rPr>
          <w:rFonts w:ascii="Arial" w:hAnsi="Arial" w:cs="Arial"/>
          <w:b/>
          <w:sz w:val="22"/>
          <w:szCs w:val="22"/>
        </w:rPr>
        <w:t xml:space="preserve">Cancellation Charge </w:t>
      </w:r>
    </w:p>
    <w:p w14:paraId="480D1015" w14:textId="77777777" w:rsidR="009E3EB1" w:rsidRPr="00AB7636" w:rsidRDefault="009E3EB1" w:rsidP="009E3EB1">
      <w:pPr>
        <w:jc w:val="both"/>
        <w:rPr>
          <w:rFonts w:ascii="Arial" w:hAnsi="Arial" w:cs="Arial"/>
          <w:b/>
          <w:sz w:val="22"/>
          <w:szCs w:val="22"/>
        </w:rPr>
      </w:pPr>
    </w:p>
    <w:p w14:paraId="382ED131" w14:textId="77777777" w:rsidR="00BB23E5" w:rsidRPr="00AB7636"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Pr="00AB7636"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BB23E5" w:rsidRPr="00AB7636">
        <w:rPr>
          <w:rFonts w:ascii="Arial" w:hAnsi="Arial" w:cs="Arial"/>
          <w:b/>
          <w:sz w:val="22"/>
          <w:szCs w:val="22"/>
        </w:rPr>
        <w:t>.1</w:t>
      </w:r>
      <w:r w:rsidR="00BB23E5" w:rsidRPr="00AB7636">
        <w:rPr>
          <w:rFonts w:ascii="Arial" w:hAnsi="Arial" w:cs="Arial"/>
          <w:sz w:val="22"/>
          <w:szCs w:val="22"/>
        </w:rPr>
        <w:tab/>
        <w:t xml:space="preserve">With an </w:t>
      </w:r>
      <w:r w:rsidR="00BB23E5" w:rsidRPr="00AB7636">
        <w:rPr>
          <w:rFonts w:ascii="Arial" w:hAnsi="Arial" w:cs="Arial"/>
          <w:b/>
          <w:sz w:val="22"/>
          <w:szCs w:val="22"/>
        </w:rPr>
        <w:t>Offer</w:t>
      </w:r>
      <w:r w:rsidR="00BB23E5" w:rsidRPr="00AB7636">
        <w:rPr>
          <w:rFonts w:ascii="Arial" w:hAnsi="Arial" w:cs="Arial"/>
          <w:sz w:val="22"/>
          <w:szCs w:val="22"/>
        </w:rPr>
        <w:t xml:space="preserve"> </w:t>
      </w:r>
      <w:r w:rsidR="00BB23E5" w:rsidRPr="00AB7636">
        <w:rPr>
          <w:rFonts w:ascii="Arial" w:hAnsi="Arial" w:cs="Arial"/>
          <w:b/>
          <w:sz w:val="22"/>
          <w:szCs w:val="22"/>
        </w:rPr>
        <w:t>The Company</w:t>
      </w:r>
      <w:r w:rsidR="00BB23E5" w:rsidRPr="00AB7636">
        <w:rPr>
          <w:rFonts w:ascii="Arial" w:hAnsi="Arial" w:cs="Arial"/>
          <w:sz w:val="22"/>
          <w:szCs w:val="22"/>
        </w:rPr>
        <w:t xml:space="preserve"> shall provide each </w:t>
      </w:r>
      <w:r w:rsidR="00BB23E5" w:rsidRPr="00AB7636">
        <w:rPr>
          <w:rFonts w:ascii="Arial" w:hAnsi="Arial" w:cs="Arial"/>
          <w:b/>
          <w:sz w:val="22"/>
          <w:szCs w:val="22"/>
        </w:rPr>
        <w:t xml:space="preserve">User </w:t>
      </w:r>
      <w:r w:rsidR="00BB23E5" w:rsidRPr="00AB7636">
        <w:rPr>
          <w:rFonts w:ascii="Arial" w:hAnsi="Arial" w:cs="Arial"/>
          <w:sz w:val="22"/>
          <w:szCs w:val="22"/>
        </w:rPr>
        <w:t xml:space="preserve">with an indicative profile of the estimated spend in respect of the </w:t>
      </w:r>
      <w:r w:rsidR="00BB23E5" w:rsidRPr="00AB7636">
        <w:rPr>
          <w:rFonts w:ascii="Arial" w:hAnsi="Arial" w:cs="Arial"/>
          <w:b/>
          <w:sz w:val="22"/>
          <w:szCs w:val="22"/>
        </w:rPr>
        <w:t>Attributable Works</w:t>
      </w:r>
      <w:r w:rsidR="003E7523" w:rsidRPr="00AB7636">
        <w:rPr>
          <w:rFonts w:ascii="Arial" w:hAnsi="Arial" w:cs="Arial"/>
          <w:sz w:val="22"/>
          <w:szCs w:val="22"/>
        </w:rPr>
        <w:t xml:space="preserve"> and a </w:t>
      </w:r>
      <w:r w:rsidR="003E7523" w:rsidRPr="00AB7636">
        <w:rPr>
          <w:rFonts w:ascii="Arial" w:hAnsi="Arial" w:cs="Arial"/>
          <w:b/>
          <w:sz w:val="22"/>
          <w:szCs w:val="22"/>
        </w:rPr>
        <w:t>Notification of Fixed Cancellation Charge</w:t>
      </w:r>
      <w:r w:rsidR="00BB23E5" w:rsidRPr="00AB7636">
        <w:rPr>
          <w:rFonts w:ascii="Arial" w:hAnsi="Arial" w:cs="Arial"/>
          <w:sz w:val="22"/>
          <w:szCs w:val="22"/>
        </w:rPr>
        <w:t xml:space="preserve">. </w:t>
      </w:r>
    </w:p>
    <w:p w14:paraId="0C9C8D95" w14:textId="77777777" w:rsidR="00BB23E5" w:rsidRPr="00AB7636"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Pr="00AB7636"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sidRPr="00AB7636">
        <w:rPr>
          <w:rFonts w:ascii="Arial" w:hAnsi="Arial" w:cs="Arial"/>
          <w:b/>
          <w:sz w:val="22"/>
          <w:szCs w:val="22"/>
        </w:rPr>
        <w:lastRenderedPageBreak/>
        <w:t xml:space="preserve">5.2       </w:t>
      </w:r>
      <w:r w:rsidR="002A3F77" w:rsidRPr="00AB7636">
        <w:rPr>
          <w:rFonts w:ascii="Arial" w:hAnsi="Arial" w:cs="Arial"/>
          <w:b/>
          <w:sz w:val="22"/>
          <w:szCs w:val="22"/>
        </w:rPr>
        <w:t>Cancellation Charge Statement</w:t>
      </w:r>
      <w:r w:rsidR="008E09B6" w:rsidRPr="00AB7636">
        <w:rPr>
          <w:rFonts w:ascii="Arial" w:hAnsi="Arial" w:cs="Arial"/>
          <w:b/>
          <w:sz w:val="22"/>
          <w:szCs w:val="22"/>
        </w:rPr>
        <w:t xml:space="preserve"> </w:t>
      </w:r>
    </w:p>
    <w:p w14:paraId="57785127" w14:textId="77777777" w:rsidR="00C67A7E" w:rsidRPr="00AB7636"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AB7636"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F3163B" w:rsidRPr="00AB7636">
        <w:rPr>
          <w:rFonts w:ascii="Arial" w:hAnsi="Arial" w:cs="Arial"/>
          <w:b/>
          <w:sz w:val="22"/>
          <w:szCs w:val="22"/>
        </w:rPr>
        <w:t>.2.1</w:t>
      </w:r>
      <w:r w:rsidR="00F3163B" w:rsidRPr="00AB7636">
        <w:rPr>
          <w:rFonts w:ascii="Arial" w:hAnsi="Arial" w:cs="Arial"/>
          <w:b/>
          <w:sz w:val="22"/>
          <w:szCs w:val="22"/>
        </w:rPr>
        <w:tab/>
      </w:r>
      <w:r w:rsidR="00300D1E" w:rsidRPr="00AB7636">
        <w:rPr>
          <w:rFonts w:ascii="Arial" w:hAnsi="Arial" w:cs="Arial"/>
          <w:b/>
          <w:sz w:val="22"/>
          <w:szCs w:val="22"/>
        </w:rPr>
        <w:t>The Company</w:t>
      </w:r>
      <w:r w:rsidR="00300D1E" w:rsidRPr="00AB7636">
        <w:rPr>
          <w:rFonts w:ascii="Arial" w:hAnsi="Arial" w:cs="Arial"/>
          <w:sz w:val="22"/>
          <w:szCs w:val="22"/>
        </w:rPr>
        <w:t xml:space="preserve"> shall issue a </w:t>
      </w:r>
      <w:r w:rsidR="00455E34" w:rsidRPr="00AB7636">
        <w:rPr>
          <w:rFonts w:ascii="Arial" w:hAnsi="Arial" w:cs="Arial"/>
          <w:b/>
          <w:sz w:val="22"/>
          <w:szCs w:val="22"/>
        </w:rPr>
        <w:t xml:space="preserve">Cancellation Charge </w:t>
      </w:r>
      <w:r w:rsidR="008E09B6" w:rsidRPr="00AB7636">
        <w:rPr>
          <w:rFonts w:ascii="Arial" w:hAnsi="Arial" w:cs="Arial"/>
          <w:b/>
          <w:sz w:val="22"/>
          <w:szCs w:val="22"/>
        </w:rPr>
        <w:t>Statement</w:t>
      </w:r>
      <w:r w:rsidR="00300D1E" w:rsidRPr="00AB7636">
        <w:rPr>
          <w:rFonts w:ascii="Arial" w:hAnsi="Arial" w:cs="Arial"/>
          <w:sz w:val="22"/>
          <w:szCs w:val="22"/>
        </w:rPr>
        <w:t xml:space="preserve"> </w:t>
      </w:r>
      <w:r w:rsidR="003566BB" w:rsidRPr="00AB7636">
        <w:rPr>
          <w:rFonts w:ascii="Arial" w:hAnsi="Arial" w:cs="Arial"/>
          <w:sz w:val="22"/>
          <w:szCs w:val="22"/>
        </w:rPr>
        <w:t xml:space="preserve">to a </w:t>
      </w:r>
      <w:r w:rsidR="003566BB" w:rsidRPr="00AB7636">
        <w:rPr>
          <w:rFonts w:ascii="Arial" w:hAnsi="Arial" w:cs="Arial"/>
          <w:b/>
          <w:sz w:val="22"/>
          <w:szCs w:val="22"/>
        </w:rPr>
        <w:t xml:space="preserve">User </w:t>
      </w:r>
      <w:r w:rsidR="00827A50" w:rsidRPr="00AB7636">
        <w:rPr>
          <w:rFonts w:ascii="Arial" w:hAnsi="Arial" w:cs="Arial"/>
          <w:sz w:val="22"/>
          <w:szCs w:val="22"/>
        </w:rPr>
        <w:t>showing the amount of the payment required or which may be required to be made by the</w:t>
      </w:r>
      <w:r w:rsidR="00827A50" w:rsidRPr="00AB7636">
        <w:rPr>
          <w:rFonts w:ascii="Arial" w:hAnsi="Arial" w:cs="Arial"/>
          <w:b/>
          <w:sz w:val="22"/>
          <w:szCs w:val="22"/>
        </w:rPr>
        <w:t xml:space="preserve"> User </w:t>
      </w:r>
      <w:r w:rsidR="00827A50" w:rsidRPr="00AB7636">
        <w:rPr>
          <w:rFonts w:ascii="Arial" w:hAnsi="Arial" w:cs="Arial"/>
          <w:sz w:val="22"/>
          <w:szCs w:val="22"/>
        </w:rPr>
        <w:t xml:space="preserve">to </w:t>
      </w:r>
      <w:r w:rsidR="00827A50" w:rsidRPr="00AB7636">
        <w:rPr>
          <w:rFonts w:ascii="Arial" w:hAnsi="Arial" w:cs="Arial"/>
          <w:b/>
          <w:sz w:val="22"/>
          <w:szCs w:val="22"/>
        </w:rPr>
        <w:t xml:space="preserve">The Company </w:t>
      </w:r>
      <w:r w:rsidR="00827A50" w:rsidRPr="00AB7636">
        <w:rPr>
          <w:rFonts w:ascii="Arial" w:hAnsi="Arial" w:cs="Arial"/>
          <w:sz w:val="22"/>
          <w:szCs w:val="22"/>
        </w:rPr>
        <w:t>in respect of the</w:t>
      </w:r>
      <w:r w:rsidR="00827A50" w:rsidRPr="00AB7636">
        <w:rPr>
          <w:rFonts w:ascii="Arial" w:hAnsi="Arial" w:cs="Arial"/>
          <w:b/>
          <w:sz w:val="22"/>
          <w:szCs w:val="22"/>
        </w:rPr>
        <w:t xml:space="preserve"> Cancellation Charge </w:t>
      </w:r>
      <w:r w:rsidR="003566BB" w:rsidRPr="00AB7636">
        <w:rPr>
          <w:rFonts w:ascii="Arial" w:hAnsi="Arial" w:cs="Arial"/>
          <w:sz w:val="22"/>
          <w:szCs w:val="22"/>
        </w:rPr>
        <w:t>prior to the</w:t>
      </w:r>
      <w:r w:rsidR="003566BB" w:rsidRPr="00AB7636">
        <w:rPr>
          <w:rFonts w:ascii="Arial" w:hAnsi="Arial" w:cs="Arial"/>
          <w:b/>
          <w:sz w:val="22"/>
          <w:szCs w:val="22"/>
        </w:rPr>
        <w:t xml:space="preserve"> Charging Date </w:t>
      </w:r>
      <w:r w:rsidR="00300D1E" w:rsidRPr="00AB7636">
        <w:rPr>
          <w:rFonts w:ascii="Arial" w:hAnsi="Arial" w:cs="Arial"/>
          <w:sz w:val="22"/>
          <w:szCs w:val="22"/>
        </w:rPr>
        <w:t>at the following times and in respect of the following periods:-</w:t>
      </w:r>
    </w:p>
    <w:p w14:paraId="2931CE43" w14:textId="0C6F0E00" w:rsidR="00300D1E" w:rsidRPr="00AB7636"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Forthwith on and with effect from the signing of the </w:t>
      </w:r>
      <w:r w:rsidRPr="00AB7636">
        <w:rPr>
          <w:rFonts w:ascii="Arial" w:hAnsi="Arial" w:cs="Arial"/>
          <w:b/>
          <w:sz w:val="22"/>
          <w:szCs w:val="22"/>
        </w:rPr>
        <w:t>Construction Agreement</w:t>
      </w:r>
      <w:r w:rsidRPr="00AB7636">
        <w:rPr>
          <w:rFonts w:ascii="Arial" w:hAnsi="Arial" w:cs="Arial"/>
          <w:sz w:val="22"/>
          <w:szCs w:val="22"/>
        </w:rPr>
        <w:t xml:space="preserve">, </w:t>
      </w:r>
      <w:r w:rsidR="00300D1E" w:rsidRPr="00AB7636">
        <w:rPr>
          <w:rFonts w:ascii="Arial" w:hAnsi="Arial" w:cs="Arial"/>
          <w:sz w:val="22"/>
          <w:szCs w:val="22"/>
        </w:rPr>
        <w:t xml:space="preserve">in respect of the period from </w:t>
      </w:r>
      <w:r w:rsidRPr="00AB7636">
        <w:rPr>
          <w:rFonts w:ascii="Arial" w:hAnsi="Arial" w:cs="Arial"/>
          <w:sz w:val="22"/>
          <w:szCs w:val="22"/>
        </w:rPr>
        <w:t xml:space="preserve">and including the day of signing of the </w:t>
      </w:r>
      <w:r w:rsidRPr="00AB7636">
        <w:rPr>
          <w:rFonts w:ascii="Arial" w:hAnsi="Arial" w:cs="Arial"/>
          <w:b/>
          <w:sz w:val="22"/>
          <w:szCs w:val="22"/>
        </w:rPr>
        <w:t>Construction Agreement</w:t>
      </w:r>
      <w:r w:rsidRPr="00AB7636">
        <w:rPr>
          <w:rFonts w:ascii="Arial" w:hAnsi="Arial" w:cs="Arial"/>
          <w:sz w:val="22"/>
          <w:szCs w:val="22"/>
        </w:rPr>
        <w:t xml:space="preserve"> </w:t>
      </w:r>
      <w:r w:rsidR="00300D1E" w:rsidRPr="00AB7636">
        <w:rPr>
          <w:rFonts w:ascii="Arial" w:hAnsi="Arial" w:cs="Arial"/>
          <w:sz w:val="22"/>
          <w:szCs w:val="22"/>
        </w:rPr>
        <w:t xml:space="preserve">until the next following 30 September </w:t>
      </w:r>
      <w:r w:rsidR="003566BB" w:rsidRPr="00AB7636">
        <w:rPr>
          <w:rFonts w:ascii="Arial" w:hAnsi="Arial" w:cs="Arial"/>
          <w:sz w:val="22"/>
          <w:szCs w:val="22"/>
        </w:rPr>
        <w:t>or</w:t>
      </w:r>
      <w:r w:rsidR="00300D1E" w:rsidRPr="00AB7636">
        <w:rPr>
          <w:rFonts w:ascii="Arial" w:hAnsi="Arial" w:cs="Arial"/>
          <w:sz w:val="22"/>
          <w:szCs w:val="22"/>
        </w:rPr>
        <w:t xml:space="preserve"> 31 March</w:t>
      </w:r>
      <w:r w:rsidR="00DB32F9" w:rsidRPr="00AB7636">
        <w:rPr>
          <w:rFonts w:ascii="Arial" w:hAnsi="Arial" w:cs="Arial"/>
          <w:sz w:val="22"/>
          <w:szCs w:val="22"/>
        </w:rPr>
        <w:t>, whichever is the e</w:t>
      </w:r>
      <w:r w:rsidR="003566BB" w:rsidRPr="00AB7636">
        <w:rPr>
          <w:rFonts w:ascii="Arial" w:hAnsi="Arial" w:cs="Arial"/>
          <w:sz w:val="22"/>
          <w:szCs w:val="22"/>
        </w:rPr>
        <w:t>a</w:t>
      </w:r>
      <w:r w:rsidR="00DB32F9" w:rsidRPr="00AB7636">
        <w:rPr>
          <w:rFonts w:ascii="Arial" w:hAnsi="Arial" w:cs="Arial"/>
          <w:sz w:val="22"/>
          <w:szCs w:val="22"/>
        </w:rPr>
        <w:t>r</w:t>
      </w:r>
      <w:r w:rsidR="003566BB" w:rsidRPr="00AB7636">
        <w:rPr>
          <w:rFonts w:ascii="Arial" w:hAnsi="Arial" w:cs="Arial"/>
          <w:sz w:val="22"/>
          <w:szCs w:val="22"/>
        </w:rPr>
        <w:t>lier</w:t>
      </w:r>
      <w:r w:rsidR="00300D1E" w:rsidRPr="00AB7636">
        <w:rPr>
          <w:rFonts w:ascii="Arial" w:hAnsi="Arial" w:cs="Arial"/>
          <w:sz w:val="22"/>
          <w:szCs w:val="22"/>
        </w:rPr>
        <w:t>; and thereafter</w:t>
      </w:r>
      <w:r w:rsidR="003C2692" w:rsidRPr="00AB7636">
        <w:rPr>
          <w:rFonts w:ascii="Arial" w:hAnsi="Arial" w:cs="Arial"/>
          <w:sz w:val="22"/>
          <w:szCs w:val="22"/>
        </w:rPr>
        <w:t xml:space="preserve"> </w:t>
      </w:r>
    </w:p>
    <w:p w14:paraId="76C29742" w14:textId="77777777" w:rsidR="00300D1E" w:rsidRPr="00AB7636"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48B60BFB" w14:textId="4F4F3CC9" w:rsidR="000B7B77" w:rsidRPr="00AB7636" w:rsidRDefault="00300D1E" w:rsidP="00A60FA7">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186" w:name="OLE_LINK1"/>
      <w:bookmarkStart w:id="187" w:name="OLE_LINK2"/>
      <w:r w:rsidRPr="00AB7636">
        <w:rPr>
          <w:rFonts w:ascii="Arial" w:hAnsi="Arial" w:cs="Arial"/>
          <w:sz w:val="22"/>
          <w:szCs w:val="22"/>
        </w:rPr>
        <w:t xml:space="preserve">not less than 75 (seventy five) days (or if such day is not a </w:t>
      </w:r>
      <w:r w:rsidRPr="00AB7636">
        <w:rPr>
          <w:rFonts w:ascii="Arial" w:hAnsi="Arial" w:cs="Arial"/>
          <w:b/>
          <w:sz w:val="22"/>
          <w:szCs w:val="22"/>
        </w:rPr>
        <w:t>Business</w:t>
      </w:r>
      <w:r w:rsidRPr="00AB7636">
        <w:rPr>
          <w:rFonts w:ascii="Arial" w:hAnsi="Arial" w:cs="Arial"/>
          <w:sz w:val="22"/>
          <w:szCs w:val="22"/>
        </w:rPr>
        <w:t xml:space="preserve"> </w:t>
      </w:r>
      <w:r w:rsidRPr="00AB7636">
        <w:rPr>
          <w:rFonts w:ascii="Arial" w:hAnsi="Arial" w:cs="Arial"/>
          <w:b/>
          <w:sz w:val="22"/>
          <w:szCs w:val="22"/>
        </w:rPr>
        <w:t>Day</w:t>
      </w:r>
      <w:r w:rsidRPr="00AB7636">
        <w:rPr>
          <w:rFonts w:ascii="Arial" w:hAnsi="Arial" w:cs="Arial"/>
          <w:sz w:val="22"/>
          <w:szCs w:val="22"/>
        </w:rPr>
        <w:t xml:space="preserve"> the next following </w:t>
      </w:r>
      <w:r w:rsidRPr="00AB7636">
        <w:rPr>
          <w:rFonts w:ascii="Arial" w:hAnsi="Arial" w:cs="Arial"/>
          <w:b/>
          <w:sz w:val="22"/>
          <w:szCs w:val="22"/>
        </w:rPr>
        <w:t>Business Day</w:t>
      </w:r>
      <w:r w:rsidRPr="00AB7636">
        <w:rPr>
          <w:rFonts w:ascii="Arial" w:hAnsi="Arial" w:cs="Arial"/>
          <w:sz w:val="22"/>
          <w:szCs w:val="22"/>
        </w:rPr>
        <w:t>) prior to each 30 September and 31 March thereafter in respect of the period of six calendar months commencing on the immediately following 1 October or 1 April (as the case may be), until the</w:t>
      </w:r>
      <w:r w:rsidR="003566BB" w:rsidRPr="00AB7636">
        <w:rPr>
          <w:rFonts w:ascii="Arial" w:hAnsi="Arial" w:cs="Arial"/>
          <w:sz w:val="22"/>
          <w:szCs w:val="22"/>
        </w:rPr>
        <w:t xml:space="preserve"> </w:t>
      </w:r>
      <w:bookmarkEnd w:id="186"/>
      <w:bookmarkEnd w:id="187"/>
      <w:r w:rsidR="003566BB" w:rsidRPr="00AB7636">
        <w:rPr>
          <w:rFonts w:ascii="Arial" w:hAnsi="Arial" w:cs="Arial"/>
          <w:sz w:val="22"/>
          <w:szCs w:val="22"/>
        </w:rPr>
        <w:t xml:space="preserve">earlier of </w:t>
      </w:r>
      <w:r w:rsidR="00735CA2" w:rsidRPr="00AB7636">
        <w:rPr>
          <w:rFonts w:ascii="Arial" w:hAnsi="Arial" w:cs="Arial"/>
          <w:sz w:val="22"/>
          <w:szCs w:val="22"/>
        </w:rPr>
        <w:t xml:space="preserve">either </w:t>
      </w:r>
      <w:r w:rsidR="003566BB" w:rsidRPr="00AB7636">
        <w:rPr>
          <w:rFonts w:ascii="Arial" w:hAnsi="Arial" w:cs="Arial"/>
          <w:sz w:val="22"/>
          <w:szCs w:val="22"/>
        </w:rPr>
        <w:t>the</w:t>
      </w:r>
      <w:r w:rsidRPr="00AB7636">
        <w:rPr>
          <w:rFonts w:ascii="Arial" w:hAnsi="Arial" w:cs="Arial"/>
          <w:b/>
          <w:sz w:val="22"/>
          <w:szCs w:val="22"/>
        </w:rPr>
        <w:t xml:space="preserve"> </w:t>
      </w:r>
      <w:r w:rsidRPr="00AB7636">
        <w:rPr>
          <w:rFonts w:ascii="Arial" w:hAnsi="Arial" w:cs="Arial"/>
          <w:sz w:val="22"/>
          <w:szCs w:val="22"/>
        </w:rPr>
        <w:t>terminat</w:t>
      </w:r>
      <w:r w:rsidR="003566BB" w:rsidRPr="00AB7636">
        <w:rPr>
          <w:rFonts w:ascii="Arial" w:hAnsi="Arial" w:cs="Arial"/>
          <w:sz w:val="22"/>
          <w:szCs w:val="22"/>
        </w:rPr>
        <w:t>ion of the</w:t>
      </w:r>
      <w:r w:rsidRPr="00AB7636">
        <w:rPr>
          <w:rFonts w:ascii="Arial" w:hAnsi="Arial" w:cs="Arial"/>
          <w:sz w:val="22"/>
          <w:szCs w:val="22"/>
        </w:rPr>
        <w:t xml:space="preserve"> </w:t>
      </w:r>
      <w:r w:rsidR="003566BB" w:rsidRPr="00AB7636">
        <w:rPr>
          <w:rFonts w:ascii="Arial" w:hAnsi="Arial" w:cs="Arial"/>
          <w:sz w:val="22"/>
          <w:szCs w:val="22"/>
        </w:rPr>
        <w:t>relevant</w:t>
      </w:r>
      <w:r w:rsidR="003566BB" w:rsidRPr="00AB7636">
        <w:rPr>
          <w:rFonts w:ascii="Arial" w:hAnsi="Arial" w:cs="Arial"/>
          <w:b/>
          <w:sz w:val="22"/>
          <w:szCs w:val="22"/>
        </w:rPr>
        <w:t xml:space="preserve"> Construction Agreement</w:t>
      </w:r>
      <w:r w:rsidR="003566BB" w:rsidRPr="00AB7636">
        <w:rPr>
          <w:rFonts w:ascii="Arial" w:hAnsi="Arial" w:cs="Arial"/>
          <w:sz w:val="22"/>
          <w:szCs w:val="22"/>
        </w:rPr>
        <w:t xml:space="preserve"> </w:t>
      </w:r>
      <w:r w:rsidRPr="00AB7636">
        <w:rPr>
          <w:rFonts w:ascii="Arial" w:hAnsi="Arial" w:cs="Arial"/>
          <w:sz w:val="22"/>
          <w:szCs w:val="22"/>
        </w:rPr>
        <w:t xml:space="preserve">or the </w:t>
      </w:r>
      <w:r w:rsidRPr="00AB7636">
        <w:rPr>
          <w:rFonts w:ascii="Arial" w:hAnsi="Arial" w:cs="Arial"/>
          <w:b/>
          <w:sz w:val="22"/>
          <w:szCs w:val="22"/>
        </w:rPr>
        <w:t>C</w:t>
      </w:r>
      <w:r w:rsidR="003566BB" w:rsidRPr="00AB7636">
        <w:rPr>
          <w:rFonts w:ascii="Arial" w:hAnsi="Arial" w:cs="Arial"/>
          <w:b/>
          <w:sz w:val="22"/>
          <w:szCs w:val="22"/>
        </w:rPr>
        <w:t>harging</w:t>
      </w:r>
      <w:r w:rsidRPr="00AB7636">
        <w:rPr>
          <w:rFonts w:ascii="Arial" w:hAnsi="Arial" w:cs="Arial"/>
          <w:b/>
          <w:sz w:val="22"/>
          <w:szCs w:val="22"/>
        </w:rPr>
        <w:t xml:space="preserve"> Date</w:t>
      </w:r>
      <w:r w:rsidR="00892EF0" w:rsidRPr="00AB7636">
        <w:rPr>
          <w:rFonts w:ascii="Arial" w:hAnsi="Arial" w:cs="Arial"/>
          <w:sz w:val="22"/>
          <w:szCs w:val="22"/>
        </w:rPr>
        <w:t>.</w:t>
      </w:r>
    </w:p>
    <w:p w14:paraId="3E2A0F3B" w14:textId="77777777" w:rsidR="00711522" w:rsidRPr="00AB7636" w:rsidRDefault="00711522"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ins w:id="188" w:author="Chris Warburton (NESO)" w:date="2025-05-22T14:13:00Z" w16du:dateUtc="2025-05-22T13:13:00Z"/>
          <w:rFonts w:ascii="Arial" w:hAnsi="Arial" w:cs="Arial"/>
          <w:sz w:val="22"/>
          <w:szCs w:val="22"/>
        </w:rPr>
      </w:pPr>
    </w:p>
    <w:p w14:paraId="75F05CA3" w14:textId="49871C09" w:rsidR="001D2D07" w:rsidRPr="00AB7636" w:rsidRDefault="00711522" w:rsidP="20DEF49F">
      <w:pPr>
        <w:tabs>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rPr>
          <w:ins w:id="189" w:author="Chris Warburton (NESO)" w:date="2025-05-28T13:54:00Z" w16du:dateUtc="2025-05-28T12:54:00Z"/>
          <w:rFonts w:ascii="Arial" w:hAnsi="Arial" w:cs="Arial"/>
          <w:bCs/>
          <w:sz w:val="22"/>
          <w:szCs w:val="22"/>
        </w:rPr>
      </w:pPr>
      <w:ins w:id="190" w:author="Chris Warburton (NESO)" w:date="2025-05-22T14:12:00Z" w16du:dateUtc="2025-05-22T13:12:00Z">
        <w:r w:rsidRPr="00AB7636">
          <w:rPr>
            <w:rFonts w:ascii="Arial" w:hAnsi="Arial" w:cs="Arial"/>
            <w:b/>
            <w:sz w:val="22"/>
            <w:szCs w:val="22"/>
            <w:rPrChange w:id="191" w:author="Chris Warburton (NESO)" w:date="2025-06-03T06:07:00Z" w16du:dateUtc="2025-06-03T05:07:00Z">
              <w:rPr>
                <w:rFonts w:ascii="Arial" w:hAnsi="Arial" w:cs="Arial"/>
                <w:sz w:val="22"/>
                <w:szCs w:val="22"/>
              </w:rPr>
            </w:rPrChange>
          </w:rPr>
          <w:t>5.2.2</w:t>
        </w:r>
      </w:ins>
      <w:ins w:id="192" w:author="Hardy, Jamie" w:date="2025-05-30T12:10:00Z">
        <w:r w:rsidR="08C1A24F" w:rsidRPr="00AB7636">
          <w:rPr>
            <w:rFonts w:ascii="Arial" w:hAnsi="Arial" w:cs="Arial"/>
            <w:b/>
            <w:bCs/>
            <w:sz w:val="22"/>
            <w:szCs w:val="22"/>
          </w:rPr>
          <w:t xml:space="preserve"> </w:t>
        </w:r>
      </w:ins>
      <w:ins w:id="193" w:author="Chris Warburton (NESO)" w:date="2025-05-22T14:13:00Z" w16du:dateUtc="2025-05-22T13:13:00Z">
        <w:r w:rsidRPr="00AB7636">
          <w:tab/>
        </w:r>
        <w:r w:rsidRPr="00AB7636">
          <w:rPr>
            <w:rFonts w:ascii="Arial" w:hAnsi="Arial" w:cs="Arial"/>
            <w:sz w:val="22"/>
            <w:szCs w:val="22"/>
          </w:rPr>
          <w:t xml:space="preserve">From the </w:t>
        </w:r>
        <w:r w:rsidRPr="00AB7636">
          <w:rPr>
            <w:rFonts w:ascii="Arial" w:hAnsi="Arial" w:cs="Arial"/>
            <w:b/>
            <w:bCs/>
            <w:sz w:val="22"/>
            <w:szCs w:val="22"/>
          </w:rPr>
          <w:t>PCF Activation Date</w:t>
        </w:r>
        <w:r w:rsidRPr="00AB7636">
          <w:rPr>
            <w:rFonts w:ascii="Arial" w:hAnsi="Arial" w:cs="Arial"/>
            <w:sz w:val="22"/>
            <w:szCs w:val="22"/>
          </w:rPr>
          <w:t xml:space="preserve">, </w:t>
        </w:r>
      </w:ins>
      <w:ins w:id="194" w:author="Chris Warburton (NESO)" w:date="2025-05-22T14:24:00Z" w16du:dateUtc="2025-05-22T13:24:00Z">
        <w:r w:rsidR="00873A74" w:rsidRPr="00AB7636">
          <w:rPr>
            <w:rFonts w:ascii="Arial" w:hAnsi="Arial" w:cs="Arial"/>
            <w:b/>
            <w:bCs/>
            <w:sz w:val="22"/>
            <w:szCs w:val="22"/>
          </w:rPr>
          <w:t>The Company</w:t>
        </w:r>
        <w:r w:rsidR="00873A74" w:rsidRPr="00AB7636">
          <w:rPr>
            <w:rFonts w:ascii="Arial" w:hAnsi="Arial" w:cs="Arial"/>
            <w:sz w:val="22"/>
            <w:szCs w:val="22"/>
          </w:rPr>
          <w:t xml:space="preserve"> </w:t>
        </w:r>
      </w:ins>
      <w:ins w:id="195" w:author="Chris Warburton (NESO)" w:date="2025-05-28T12:11:00Z" w16du:dateUtc="2025-05-28T11:11:00Z">
        <w:r w:rsidR="00A60325" w:rsidRPr="00AB7636">
          <w:rPr>
            <w:rFonts w:ascii="Arial" w:hAnsi="Arial" w:cs="Arial"/>
            <w:sz w:val="22"/>
            <w:szCs w:val="22"/>
          </w:rPr>
          <w:t>may</w:t>
        </w:r>
      </w:ins>
      <w:ins w:id="196" w:author="Chris Warburton (NESO)" w:date="2025-05-28T21:00:00Z" w16du:dateUtc="2025-05-28T20:00:00Z">
        <w:r w:rsidR="00CC072B" w:rsidRPr="00AB7636">
          <w:rPr>
            <w:rFonts w:ascii="Arial" w:hAnsi="Arial" w:cs="Arial"/>
            <w:sz w:val="22"/>
            <w:szCs w:val="22"/>
          </w:rPr>
          <w:t xml:space="preserve"> also</w:t>
        </w:r>
      </w:ins>
      <w:ins w:id="197" w:author="Chris Warburton (NESO)" w:date="2025-05-22T14:24:00Z" w16du:dateUtc="2025-05-22T13:24:00Z">
        <w:r w:rsidR="00873A74" w:rsidRPr="00AB7636">
          <w:rPr>
            <w:rFonts w:ascii="Arial" w:hAnsi="Arial" w:cs="Arial"/>
            <w:sz w:val="22"/>
            <w:szCs w:val="22"/>
          </w:rPr>
          <w:t xml:space="preserve"> issue </w:t>
        </w:r>
      </w:ins>
      <w:ins w:id="198" w:author="Chris Warburton (NESO)" w:date="2025-05-28T13:52:00Z" w16du:dateUtc="2025-05-28T12:52:00Z">
        <w:r w:rsidR="005F46FD" w:rsidRPr="00AB7636">
          <w:rPr>
            <w:rFonts w:ascii="Arial" w:hAnsi="Arial" w:cs="Arial"/>
            <w:sz w:val="22"/>
            <w:szCs w:val="22"/>
          </w:rPr>
          <w:t>a</w:t>
        </w:r>
        <w:r w:rsidR="005F46FD" w:rsidRPr="00AB7636">
          <w:rPr>
            <w:rFonts w:ascii="Arial" w:hAnsi="Arial" w:cs="Arial"/>
            <w:b/>
            <w:sz w:val="22"/>
            <w:szCs w:val="22"/>
          </w:rPr>
          <w:t xml:space="preserve"> Cancellation Charge Statement</w:t>
        </w:r>
        <w:r w:rsidR="005F46FD" w:rsidRPr="00AB7636">
          <w:rPr>
            <w:rFonts w:ascii="Arial" w:hAnsi="Arial" w:cs="Arial"/>
            <w:sz w:val="22"/>
            <w:szCs w:val="22"/>
          </w:rPr>
          <w:t xml:space="preserve"> to a </w:t>
        </w:r>
        <w:r w:rsidR="005F46FD" w:rsidRPr="00AB7636">
          <w:rPr>
            <w:rFonts w:ascii="Arial" w:hAnsi="Arial" w:cs="Arial"/>
            <w:b/>
            <w:sz w:val="22"/>
            <w:szCs w:val="22"/>
          </w:rPr>
          <w:t xml:space="preserve">User </w:t>
        </w:r>
        <w:r w:rsidR="005F46FD" w:rsidRPr="00AB7636">
          <w:rPr>
            <w:rFonts w:ascii="Arial" w:hAnsi="Arial" w:cs="Arial"/>
            <w:sz w:val="22"/>
            <w:szCs w:val="22"/>
          </w:rPr>
          <w:t>showing the amount of the payment required or which may be required to be made by the</w:t>
        </w:r>
        <w:r w:rsidR="005F46FD" w:rsidRPr="00AB7636">
          <w:rPr>
            <w:rFonts w:ascii="Arial" w:hAnsi="Arial" w:cs="Arial"/>
            <w:b/>
            <w:sz w:val="22"/>
            <w:szCs w:val="22"/>
          </w:rPr>
          <w:t xml:space="preserve"> User </w:t>
        </w:r>
        <w:r w:rsidR="005F46FD" w:rsidRPr="00AB7636">
          <w:rPr>
            <w:rFonts w:ascii="Arial" w:hAnsi="Arial" w:cs="Arial"/>
            <w:sz w:val="22"/>
            <w:szCs w:val="22"/>
          </w:rPr>
          <w:t xml:space="preserve">to </w:t>
        </w:r>
        <w:r w:rsidR="005F46FD" w:rsidRPr="00AB7636">
          <w:rPr>
            <w:rFonts w:ascii="Arial" w:hAnsi="Arial" w:cs="Arial"/>
            <w:b/>
            <w:sz w:val="22"/>
            <w:szCs w:val="22"/>
          </w:rPr>
          <w:t xml:space="preserve">The Company </w:t>
        </w:r>
        <w:r w:rsidR="005F46FD" w:rsidRPr="00AB7636">
          <w:rPr>
            <w:rFonts w:ascii="Arial" w:hAnsi="Arial" w:cs="Arial"/>
            <w:sz w:val="22"/>
            <w:szCs w:val="22"/>
          </w:rPr>
          <w:t>in respect of the</w:t>
        </w:r>
        <w:r w:rsidR="005F46FD" w:rsidRPr="00AB7636">
          <w:rPr>
            <w:rFonts w:ascii="Arial" w:hAnsi="Arial" w:cs="Arial"/>
            <w:b/>
            <w:sz w:val="22"/>
            <w:szCs w:val="22"/>
          </w:rPr>
          <w:t xml:space="preserve"> Cancellation Charge </w:t>
        </w:r>
        <w:r w:rsidR="005F46FD" w:rsidRPr="00AB7636">
          <w:rPr>
            <w:rFonts w:ascii="Arial" w:hAnsi="Arial" w:cs="Arial"/>
            <w:sz w:val="22"/>
            <w:szCs w:val="22"/>
          </w:rPr>
          <w:t>prior to the</w:t>
        </w:r>
        <w:r w:rsidR="005F46FD" w:rsidRPr="00AB7636">
          <w:rPr>
            <w:rFonts w:ascii="Arial" w:hAnsi="Arial" w:cs="Arial"/>
            <w:b/>
            <w:sz w:val="22"/>
            <w:szCs w:val="22"/>
          </w:rPr>
          <w:t xml:space="preserve"> Charging Date</w:t>
        </w:r>
      </w:ins>
      <w:ins w:id="199" w:author="Chris Warburton (NESO)" w:date="2025-05-28T14:02:00Z" w16du:dateUtc="2025-05-28T13:02:00Z">
        <w:r w:rsidR="009F49B1" w:rsidRPr="00AB7636">
          <w:rPr>
            <w:rFonts w:ascii="Arial" w:hAnsi="Arial" w:cs="Arial"/>
            <w:bCs/>
            <w:sz w:val="22"/>
            <w:szCs w:val="22"/>
          </w:rPr>
          <w:t xml:space="preserve"> where</w:t>
        </w:r>
      </w:ins>
      <w:ins w:id="200" w:author="Chris Warburton (NESO)" w:date="2025-05-28T13:57:00Z" w16du:dateUtc="2025-05-28T12:57:00Z">
        <w:r w:rsidR="00E6593B" w:rsidRPr="00AB7636">
          <w:rPr>
            <w:rFonts w:ascii="Arial" w:hAnsi="Arial" w:cs="Arial"/>
            <w:bCs/>
            <w:sz w:val="22"/>
            <w:szCs w:val="22"/>
          </w:rPr>
          <w:t>:</w:t>
        </w:r>
      </w:ins>
    </w:p>
    <w:p w14:paraId="21DF1B1F" w14:textId="32B856A0" w:rsidR="0012732A" w:rsidRPr="00AB7636" w:rsidRDefault="001D2D07">
      <w:pPr>
        <w:tabs>
          <w:tab w:val="left" w:pos="-1440"/>
          <w:tab w:val="left" w:pos="-720"/>
          <w:tab w:val="left" w:pos="709"/>
          <w:tab w:val="left" w:pos="1418"/>
          <w:tab w:val="left" w:pos="3600"/>
          <w:tab w:val="left" w:pos="4320"/>
          <w:tab w:val="left" w:pos="5040"/>
          <w:tab w:val="left" w:pos="5760"/>
          <w:tab w:val="left" w:pos="6480"/>
          <w:tab w:val="left" w:pos="7200"/>
          <w:tab w:val="left" w:pos="7920"/>
          <w:tab w:val="left" w:pos="8640"/>
        </w:tabs>
        <w:spacing w:line="360" w:lineRule="auto"/>
        <w:ind w:left="1418" w:hanging="1418"/>
        <w:jc w:val="both"/>
        <w:rPr>
          <w:ins w:id="201" w:author="Chris Warburton (NESO)" w:date="2025-05-22T14:21:00Z" w16du:dateUtc="2025-05-22T13:21:00Z"/>
          <w:rFonts w:ascii="Arial" w:hAnsi="Arial" w:cs="Arial"/>
          <w:sz w:val="22"/>
          <w:szCs w:val="22"/>
        </w:rPr>
        <w:pPrChange w:id="202" w:author="Chris Warburton (NESO)" w:date="2025-05-28T14:00:00Z" w16du:dateUtc="2025-05-28T13:00:00Z">
          <w:pPr>
            <w:tabs>
              <w:tab w:val="left" w:pos="-1440"/>
              <w:tab w:val="left" w:pos="-720"/>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pPr>
        </w:pPrChange>
      </w:pPr>
      <w:ins w:id="203" w:author="Chris Warburton (NESO)" w:date="2025-05-28T13:54:00Z" w16du:dateUtc="2025-05-28T12:54:00Z">
        <w:r w:rsidRPr="00AB7636">
          <w:rPr>
            <w:rFonts w:ascii="Arial" w:hAnsi="Arial" w:cs="Arial"/>
            <w:sz w:val="22"/>
            <w:szCs w:val="22"/>
          </w:rPr>
          <w:tab/>
        </w:r>
      </w:ins>
      <w:ins w:id="204" w:author="Chris Warburton (NESO)" w:date="2025-05-28T13:55:00Z" w16du:dateUtc="2025-05-28T12:55:00Z">
        <w:r w:rsidRPr="00AB7636">
          <w:rPr>
            <w:rFonts w:ascii="Arial" w:hAnsi="Arial" w:cs="Arial"/>
            <w:sz w:val="22"/>
            <w:szCs w:val="22"/>
          </w:rPr>
          <w:t>(</w:t>
        </w:r>
        <w:proofErr w:type="spellStart"/>
        <w:r w:rsidRPr="00AB7636">
          <w:rPr>
            <w:rFonts w:ascii="Arial" w:hAnsi="Arial" w:cs="Arial"/>
            <w:sz w:val="22"/>
            <w:szCs w:val="22"/>
          </w:rPr>
          <w:t>i</w:t>
        </w:r>
        <w:proofErr w:type="spellEnd"/>
        <w:r w:rsidRPr="00AB7636">
          <w:rPr>
            <w:rFonts w:ascii="Arial" w:hAnsi="Arial" w:cs="Arial"/>
            <w:sz w:val="22"/>
            <w:szCs w:val="22"/>
          </w:rPr>
          <w:t xml:space="preserve">)   </w:t>
        </w:r>
        <w:r w:rsidRPr="00AB7636">
          <w:rPr>
            <w:rFonts w:ascii="Arial" w:hAnsi="Arial" w:cs="Arial"/>
            <w:sz w:val="22"/>
            <w:szCs w:val="22"/>
          </w:rPr>
          <w:tab/>
        </w:r>
      </w:ins>
      <w:ins w:id="205" w:author="Chris Warburton (NESO)" w:date="2025-05-28T13:52:00Z" w16du:dateUtc="2025-05-28T12:52:00Z">
        <w:r w:rsidR="0032156B" w:rsidRPr="00AB7636">
          <w:rPr>
            <w:rFonts w:ascii="Arial" w:hAnsi="Arial" w:cs="Arial"/>
            <w:bCs/>
            <w:sz w:val="22"/>
            <w:szCs w:val="22"/>
          </w:rPr>
          <w:t xml:space="preserve">there is </w:t>
        </w:r>
      </w:ins>
      <w:ins w:id="206" w:author="Chris Warburton (NESO)" w:date="2025-05-28T13:53:00Z" w16du:dateUtc="2025-05-28T12:53:00Z">
        <w:r w:rsidR="0032156B" w:rsidRPr="00AB7636">
          <w:rPr>
            <w:rFonts w:ascii="Arial" w:hAnsi="Arial" w:cs="Arial"/>
            <w:bCs/>
            <w:sz w:val="22"/>
            <w:szCs w:val="22"/>
          </w:rPr>
          <w:t xml:space="preserve">a change </w:t>
        </w:r>
      </w:ins>
      <w:ins w:id="207" w:author="Chris Warburton (NESO)" w:date="2025-05-28T13:56:00Z" w16du:dateUtc="2025-05-28T12:56:00Z">
        <w:r w:rsidR="00D60000" w:rsidRPr="00AB7636">
          <w:rPr>
            <w:rFonts w:ascii="Arial" w:hAnsi="Arial" w:cs="Arial"/>
            <w:bCs/>
            <w:sz w:val="22"/>
            <w:szCs w:val="22"/>
          </w:rPr>
          <w:t>in the</w:t>
        </w:r>
      </w:ins>
      <w:ins w:id="208" w:author="Chris Warburton (NESO)" w:date="2025-05-28T14:01:00Z" w16du:dateUtc="2025-05-28T13:01:00Z">
        <w:r w:rsidR="00D429D7" w:rsidRPr="00AB7636">
          <w:rPr>
            <w:rFonts w:ascii="Arial" w:hAnsi="Arial" w:cs="Arial"/>
            <w:bCs/>
            <w:sz w:val="22"/>
            <w:szCs w:val="22"/>
          </w:rPr>
          <w:t xml:space="preserve"> payable</w:t>
        </w:r>
      </w:ins>
      <w:ins w:id="209" w:author="Chris Warburton (NESO)" w:date="2025-05-28T13:56:00Z" w16du:dateUtc="2025-05-28T12:56:00Z">
        <w:r w:rsidR="00D60000" w:rsidRPr="00AB7636">
          <w:rPr>
            <w:rFonts w:ascii="Arial" w:hAnsi="Arial" w:cs="Arial"/>
            <w:bCs/>
            <w:sz w:val="22"/>
            <w:szCs w:val="22"/>
          </w:rPr>
          <w:t xml:space="preserve"> </w:t>
        </w:r>
      </w:ins>
      <w:ins w:id="210" w:author="Chris Warburton (NESO)" w:date="2025-05-28T13:57:00Z" w16du:dateUtc="2025-05-28T12:57:00Z">
        <w:r w:rsidR="004E26E0" w:rsidRPr="00AB7636">
          <w:rPr>
            <w:rFonts w:ascii="Arial" w:hAnsi="Arial" w:cs="Arial"/>
            <w:b/>
            <w:sz w:val="22"/>
            <w:szCs w:val="22"/>
          </w:rPr>
          <w:t>Progression Commitment Fee</w:t>
        </w:r>
      </w:ins>
      <w:ins w:id="211" w:author="Chris Warburton (NESO)" w:date="2025-05-28T13:59:00Z" w16du:dateUtc="2025-05-28T12:59:00Z">
        <w:r w:rsidR="00256CF8" w:rsidRPr="00AB7636">
          <w:rPr>
            <w:rFonts w:ascii="Arial" w:hAnsi="Arial" w:cs="Arial"/>
            <w:b/>
            <w:sz w:val="22"/>
            <w:szCs w:val="22"/>
          </w:rPr>
          <w:t xml:space="preserve"> </w:t>
        </w:r>
        <w:r w:rsidR="00256CF8" w:rsidRPr="00AB7636">
          <w:rPr>
            <w:rFonts w:ascii="Arial" w:hAnsi="Arial" w:cs="Arial"/>
            <w:bCs/>
            <w:sz w:val="22"/>
            <w:szCs w:val="22"/>
          </w:rPr>
          <w:t xml:space="preserve">during a </w:t>
        </w:r>
        <w:r w:rsidR="00256CF8" w:rsidRPr="00AB7636">
          <w:rPr>
            <w:rFonts w:ascii="Arial" w:hAnsi="Arial" w:cs="Arial"/>
            <w:b/>
            <w:sz w:val="22"/>
            <w:szCs w:val="22"/>
          </w:rPr>
          <w:t>Security Period</w:t>
        </w:r>
      </w:ins>
      <w:ins w:id="212" w:author="Chris Warburton (NESO)" w:date="2025-05-22T14:21:00Z" w16du:dateUtc="2025-05-22T13:21:00Z">
        <w:r w:rsidR="0012732A" w:rsidRPr="00AB7636">
          <w:rPr>
            <w:rFonts w:ascii="Arial" w:hAnsi="Arial" w:cs="Arial"/>
            <w:sz w:val="22"/>
            <w:szCs w:val="22"/>
          </w:rPr>
          <w:t>:</w:t>
        </w:r>
      </w:ins>
      <w:ins w:id="213" w:author="Chris Warburton (NESO)" w:date="2025-05-28T13:55:00Z" w16du:dateUtc="2025-05-28T12:55:00Z">
        <w:r w:rsidR="000E3D15" w:rsidRPr="00AB7636">
          <w:rPr>
            <w:rFonts w:ascii="Arial" w:hAnsi="Arial" w:cs="Arial"/>
            <w:sz w:val="22"/>
            <w:szCs w:val="22"/>
          </w:rPr>
          <w:t xml:space="preserve"> or</w:t>
        </w:r>
      </w:ins>
    </w:p>
    <w:p w14:paraId="4898B74F" w14:textId="0C53B213" w:rsidR="001E10D9" w:rsidRPr="00AB7636" w:rsidRDefault="0092791F" w:rsidP="0065401E">
      <w:pPr>
        <w:tabs>
          <w:tab w:val="left" w:pos="-1440"/>
          <w:tab w:val="left" w:pos="-720"/>
          <w:tab w:val="left" w:pos="1418"/>
          <w:tab w:val="left" w:pos="3600"/>
          <w:tab w:val="left" w:pos="4320"/>
          <w:tab w:val="left" w:pos="5040"/>
          <w:tab w:val="left" w:pos="5760"/>
          <w:tab w:val="left" w:pos="6480"/>
          <w:tab w:val="left" w:pos="7200"/>
          <w:tab w:val="left" w:pos="7920"/>
          <w:tab w:val="left" w:pos="8640"/>
        </w:tabs>
        <w:spacing w:line="360" w:lineRule="auto"/>
        <w:ind w:left="1418" w:hanging="709"/>
        <w:jc w:val="both"/>
        <w:rPr>
          <w:ins w:id="214" w:author="Chris Warburton (NESO)" w:date="2025-05-28T14:02:00Z" w16du:dateUtc="2025-05-28T13:02:00Z"/>
          <w:rFonts w:ascii="Arial" w:hAnsi="Arial" w:cs="Arial"/>
          <w:sz w:val="22"/>
          <w:szCs w:val="22"/>
        </w:rPr>
      </w:pPr>
      <w:ins w:id="215" w:author="Chris Warburton (NESO)" w:date="2025-05-22T21:46:00Z" w16du:dateUtc="2025-05-22T20:46:00Z">
        <w:r w:rsidRPr="00AB7636">
          <w:rPr>
            <w:rFonts w:ascii="Arial" w:hAnsi="Arial" w:cs="Arial"/>
            <w:sz w:val="22"/>
            <w:szCs w:val="22"/>
          </w:rPr>
          <w:t>(</w:t>
        </w:r>
      </w:ins>
      <w:ins w:id="216" w:author="Chris Warburton (NESO)" w:date="2025-05-29T12:54:00Z" w16du:dateUtc="2025-05-29T11:54:00Z">
        <w:r w:rsidR="00E957DB" w:rsidRPr="00AB7636">
          <w:rPr>
            <w:rFonts w:ascii="Arial" w:hAnsi="Arial" w:cs="Arial"/>
            <w:sz w:val="22"/>
            <w:szCs w:val="22"/>
            <w:rPrChange w:id="217" w:author="Chris Warburton (NESO)" w:date="2025-06-03T06:07:00Z" w16du:dateUtc="2025-06-03T05:07:00Z">
              <w:rPr>
                <w:rFonts w:ascii="Arial" w:hAnsi="Arial" w:cs="Arial"/>
                <w:sz w:val="22"/>
                <w:szCs w:val="22"/>
                <w:highlight w:val="yellow"/>
              </w:rPr>
            </w:rPrChange>
          </w:rPr>
          <w:t>i</w:t>
        </w:r>
      </w:ins>
      <w:ins w:id="218" w:author="Chris Warburton (NESO)" w:date="2025-05-22T21:46:00Z" w16du:dateUtc="2025-05-22T20:46:00Z">
        <w:r w:rsidRPr="00AB7636">
          <w:rPr>
            <w:rFonts w:ascii="Arial" w:hAnsi="Arial" w:cs="Arial"/>
            <w:sz w:val="22"/>
            <w:szCs w:val="22"/>
          </w:rPr>
          <w:t>i)</w:t>
        </w:r>
      </w:ins>
      <w:ins w:id="219" w:author="Chris Warburton (NESO)" w:date="2025-05-22T14:13:00Z" w16du:dateUtc="2025-05-22T13:13:00Z">
        <w:r w:rsidR="00711522" w:rsidRPr="00AB7636">
          <w:rPr>
            <w:rFonts w:ascii="Arial" w:hAnsi="Arial" w:cs="Arial"/>
            <w:sz w:val="22"/>
            <w:szCs w:val="22"/>
          </w:rPr>
          <w:t xml:space="preserve"> </w:t>
        </w:r>
      </w:ins>
      <w:ins w:id="220" w:author="Chris Warburton (NESO)" w:date="2025-05-22T14:21:00Z" w16du:dateUtc="2025-05-22T13:21:00Z">
        <w:r w:rsidR="00E24AFD" w:rsidRPr="00AB7636">
          <w:rPr>
            <w:rFonts w:ascii="Arial" w:hAnsi="Arial" w:cs="Arial"/>
            <w:sz w:val="22"/>
            <w:szCs w:val="22"/>
          </w:rPr>
          <w:tab/>
        </w:r>
      </w:ins>
      <w:ins w:id="221" w:author="Chris Warburton (NESO)" w:date="2025-05-28T14:00:00Z" w16du:dateUtc="2025-05-28T13:00:00Z">
        <w:r w:rsidR="00256CF8" w:rsidRPr="00AB7636">
          <w:rPr>
            <w:rFonts w:ascii="Arial" w:hAnsi="Arial" w:cs="Arial"/>
            <w:b/>
            <w:bCs/>
            <w:sz w:val="22"/>
            <w:szCs w:val="22"/>
          </w:rPr>
          <w:t>The Company</w:t>
        </w:r>
        <w:r w:rsidR="00256CF8" w:rsidRPr="00AB7636">
          <w:rPr>
            <w:rFonts w:ascii="Arial" w:hAnsi="Arial" w:cs="Arial"/>
            <w:sz w:val="22"/>
            <w:szCs w:val="22"/>
          </w:rPr>
          <w:t xml:space="preserve"> has </w:t>
        </w:r>
      </w:ins>
      <w:ins w:id="222" w:author="Chris Warburton (NESO)" w:date="2025-05-28T14:41:00Z" w16du:dateUtc="2025-05-28T13:41:00Z">
        <w:r w:rsidR="009529E3" w:rsidRPr="00AB7636">
          <w:rPr>
            <w:rFonts w:ascii="Arial" w:hAnsi="Arial" w:cs="Arial"/>
            <w:sz w:val="22"/>
            <w:szCs w:val="22"/>
            <w:rPrChange w:id="223" w:author="Chris Warburton (NESO)" w:date="2025-06-03T06:07:00Z" w16du:dateUtc="2025-06-03T05:07:00Z">
              <w:rPr>
                <w:rFonts w:ascii="Arial" w:hAnsi="Arial" w:cs="Arial"/>
                <w:sz w:val="22"/>
                <w:szCs w:val="22"/>
                <w:highlight w:val="yellow"/>
              </w:rPr>
            </w:rPrChange>
          </w:rPr>
          <w:t xml:space="preserve">otherwise </w:t>
        </w:r>
      </w:ins>
      <w:ins w:id="224" w:author="Chris Warburton (NESO)" w:date="2025-05-28T14:00:00Z" w16du:dateUtc="2025-05-28T13:00:00Z">
        <w:r w:rsidR="00256CF8" w:rsidRPr="00AB7636">
          <w:rPr>
            <w:rFonts w:ascii="Arial" w:hAnsi="Arial" w:cs="Arial"/>
            <w:sz w:val="22"/>
            <w:szCs w:val="22"/>
          </w:rPr>
          <w:t xml:space="preserve">received updated information from </w:t>
        </w:r>
      </w:ins>
      <w:ins w:id="225" w:author="Chris Warburton (NESO)" w:date="2025-05-22T14:45:00Z" w16du:dateUtc="2025-05-22T13:45:00Z">
        <w:r w:rsidR="00E76167" w:rsidRPr="00AB7636">
          <w:rPr>
            <w:rFonts w:ascii="Arial" w:hAnsi="Arial" w:cs="Arial"/>
            <w:sz w:val="22"/>
            <w:szCs w:val="22"/>
          </w:rPr>
          <w:t>the</w:t>
        </w:r>
      </w:ins>
      <w:ins w:id="226" w:author="Chris Warburton (NESO)" w:date="2025-05-22T14:14:00Z" w16du:dateUtc="2025-05-22T13:14:00Z">
        <w:r w:rsidR="00787459" w:rsidRPr="00AB7636">
          <w:rPr>
            <w:rFonts w:ascii="Arial" w:hAnsi="Arial" w:cs="Arial"/>
            <w:sz w:val="22"/>
            <w:szCs w:val="22"/>
          </w:rPr>
          <w:t xml:space="preserve"> owner</w:t>
        </w:r>
      </w:ins>
      <w:ins w:id="227" w:author="Chris Warburton (NESO)" w:date="2025-05-22T14:16:00Z" w16du:dateUtc="2025-05-22T13:16:00Z">
        <w:r w:rsidR="002F37FD" w:rsidRPr="00AB7636">
          <w:rPr>
            <w:rFonts w:ascii="Arial" w:hAnsi="Arial" w:cs="Arial"/>
            <w:sz w:val="22"/>
            <w:szCs w:val="22"/>
          </w:rPr>
          <w:t xml:space="preserve">/operator of a </w:t>
        </w:r>
        <w:r w:rsidR="002F37FD" w:rsidRPr="00AB7636">
          <w:rPr>
            <w:rFonts w:ascii="Arial" w:hAnsi="Arial" w:cs="Arial"/>
            <w:b/>
            <w:bCs/>
            <w:sz w:val="22"/>
            <w:szCs w:val="22"/>
          </w:rPr>
          <w:t>Distribution System</w:t>
        </w:r>
        <w:r w:rsidR="002F37FD" w:rsidRPr="00AB7636">
          <w:rPr>
            <w:rFonts w:ascii="Arial" w:hAnsi="Arial" w:cs="Arial"/>
            <w:sz w:val="22"/>
            <w:szCs w:val="22"/>
          </w:rPr>
          <w:t xml:space="preserve"> </w:t>
        </w:r>
      </w:ins>
      <w:ins w:id="228" w:author="Chris Warburton (NESO)" w:date="2025-05-28T14:00:00Z" w16du:dateUtc="2025-05-28T13:00:00Z">
        <w:r w:rsidR="00D429D7" w:rsidRPr="00AB7636">
          <w:rPr>
            <w:rFonts w:ascii="Arial" w:hAnsi="Arial" w:cs="Arial"/>
            <w:sz w:val="22"/>
            <w:szCs w:val="22"/>
          </w:rPr>
          <w:t>in relation to the</w:t>
        </w:r>
      </w:ins>
      <w:ins w:id="229" w:author="Chris Warburton (NESO)" w:date="2025-05-28T14:02:00Z" w16du:dateUtc="2025-05-28T13:02:00Z">
        <w:r w:rsidR="009F49B1" w:rsidRPr="00AB7636">
          <w:rPr>
            <w:rFonts w:ascii="Arial" w:hAnsi="Arial" w:cs="Arial"/>
            <w:sz w:val="22"/>
            <w:szCs w:val="22"/>
          </w:rPr>
          <w:t xml:space="preserve"> payable</w:t>
        </w:r>
      </w:ins>
      <w:ins w:id="230" w:author="Chris Warburton (NESO)" w:date="2025-05-28T14:00:00Z" w16du:dateUtc="2025-05-28T13:00:00Z">
        <w:r w:rsidR="00D429D7" w:rsidRPr="00AB7636">
          <w:rPr>
            <w:rFonts w:ascii="Arial" w:hAnsi="Arial" w:cs="Arial"/>
            <w:sz w:val="22"/>
            <w:szCs w:val="22"/>
          </w:rPr>
          <w:t xml:space="preserve"> </w:t>
        </w:r>
        <w:r w:rsidR="00D429D7" w:rsidRPr="00AB7636">
          <w:rPr>
            <w:rFonts w:ascii="Arial" w:hAnsi="Arial" w:cs="Arial"/>
            <w:b/>
            <w:sz w:val="22"/>
            <w:szCs w:val="22"/>
          </w:rPr>
          <w:t>Progression Commitment Fee</w:t>
        </w:r>
      </w:ins>
      <w:ins w:id="231" w:author="Chris Warburton (NESO)" w:date="2025-05-28T14:02:00Z" w16du:dateUtc="2025-05-28T13:02:00Z">
        <w:r w:rsidR="001E10D9" w:rsidRPr="00AB7636">
          <w:rPr>
            <w:rFonts w:ascii="Arial" w:hAnsi="Arial" w:cs="Arial"/>
            <w:sz w:val="22"/>
            <w:szCs w:val="22"/>
          </w:rPr>
          <w:t>,</w:t>
        </w:r>
      </w:ins>
    </w:p>
    <w:p w14:paraId="675B836F" w14:textId="4BA7D833" w:rsidR="000B7B77" w:rsidRPr="00AB7636" w:rsidRDefault="001577D8">
      <w:pPr>
        <w:tabs>
          <w:tab w:val="left" w:pos="-1440"/>
          <w:tab w:val="left" w:pos="-720"/>
          <w:tab w:val="left" w:pos="3600"/>
          <w:tab w:val="left" w:pos="4320"/>
          <w:tab w:val="left" w:pos="5040"/>
          <w:tab w:val="left" w:pos="5760"/>
          <w:tab w:val="left" w:pos="6480"/>
          <w:tab w:val="left" w:pos="7200"/>
          <w:tab w:val="left" w:pos="7920"/>
          <w:tab w:val="left" w:pos="8640"/>
        </w:tabs>
        <w:spacing w:line="360" w:lineRule="auto"/>
        <w:ind w:left="709"/>
        <w:jc w:val="both"/>
        <w:rPr>
          <w:rFonts w:ascii="Arial" w:hAnsi="Arial" w:cs="Arial"/>
          <w:sz w:val="22"/>
          <w:szCs w:val="22"/>
        </w:rPr>
        <w:pPrChange w:id="232" w:author="Chris Warburton (NESO)" w:date="2025-05-28T14:02:00Z" w16du:dateUtc="2025-05-28T13:02:00Z">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pPr>
        </w:pPrChange>
      </w:pPr>
      <w:ins w:id="233" w:author="Chris Warburton (NESO)" w:date="2025-05-28T21:01:00Z" w16du:dateUtc="2025-05-28T20:01:00Z">
        <w:r w:rsidRPr="00AB7636">
          <w:rPr>
            <w:rFonts w:ascii="Arial" w:hAnsi="Arial" w:cs="Arial"/>
            <w:sz w:val="22"/>
            <w:szCs w:val="22"/>
          </w:rPr>
          <w:t xml:space="preserve">and the </w:t>
        </w:r>
      </w:ins>
      <w:ins w:id="234" w:author="Chris Warburton (NESO)" w:date="2025-05-28T21:02:00Z" w16du:dateUtc="2025-05-28T20:02:00Z">
        <w:r w:rsidRPr="00AB7636">
          <w:rPr>
            <w:rFonts w:ascii="Arial" w:hAnsi="Arial" w:cs="Arial"/>
            <w:b/>
            <w:bCs/>
            <w:sz w:val="22"/>
            <w:szCs w:val="22"/>
          </w:rPr>
          <w:t xml:space="preserve">Cancellation Charge Statement </w:t>
        </w:r>
        <w:r w:rsidRPr="00AB7636">
          <w:rPr>
            <w:rFonts w:ascii="Arial" w:hAnsi="Arial" w:cs="Arial"/>
            <w:sz w:val="22"/>
            <w:szCs w:val="22"/>
            <w:rPrChange w:id="235" w:author="Chris Warburton (NESO)" w:date="2025-06-03T06:07:00Z" w16du:dateUtc="2025-06-03T05:07:00Z">
              <w:rPr>
                <w:rFonts w:ascii="Arial" w:hAnsi="Arial" w:cs="Arial"/>
                <w:b/>
                <w:bCs/>
                <w:sz w:val="22"/>
                <w:szCs w:val="22"/>
              </w:rPr>
            </w:rPrChange>
          </w:rPr>
          <w:t>shall be</w:t>
        </w:r>
      </w:ins>
      <w:ins w:id="236" w:author="Chris Warburton (NESO)" w:date="2025-05-28T21:01:00Z" w16du:dateUtc="2025-05-28T20:01:00Z">
        <w:r w:rsidRPr="00AB7636">
          <w:rPr>
            <w:rFonts w:ascii="Arial" w:hAnsi="Arial" w:cs="Arial"/>
            <w:sz w:val="22"/>
            <w:szCs w:val="22"/>
          </w:rPr>
          <w:t xml:space="preserve"> </w:t>
        </w:r>
      </w:ins>
      <w:ins w:id="237" w:author="Chris Warburton (NESO)" w:date="2025-05-28T14:02:00Z" w16du:dateUtc="2025-05-28T13:02:00Z">
        <w:r w:rsidR="001E10D9" w:rsidRPr="00AB7636">
          <w:rPr>
            <w:rFonts w:ascii="Arial" w:hAnsi="Arial" w:cs="Arial"/>
            <w:sz w:val="22"/>
            <w:szCs w:val="22"/>
            <w:rPrChange w:id="238" w:author="Chris Warburton (NESO)" w:date="2025-06-03T06:07:00Z" w16du:dateUtc="2025-06-03T05:07:00Z">
              <w:rPr>
                <w:rFonts w:ascii="Arial" w:hAnsi="Arial" w:cs="Arial"/>
                <w:sz w:val="22"/>
                <w:szCs w:val="22"/>
                <w:highlight w:val="yellow"/>
              </w:rPr>
            </w:rPrChange>
          </w:rPr>
          <w:t xml:space="preserve">in respect of the period from the </w:t>
        </w:r>
        <w:r w:rsidR="001E10D9" w:rsidRPr="00AB7636">
          <w:rPr>
            <w:rFonts w:ascii="Arial" w:hAnsi="Arial" w:cs="Arial"/>
            <w:b/>
            <w:bCs/>
            <w:sz w:val="22"/>
            <w:szCs w:val="22"/>
            <w:rPrChange w:id="239" w:author="Chris Warburton (NESO)" w:date="2025-06-03T06:07:00Z" w16du:dateUtc="2025-06-03T05:07:00Z">
              <w:rPr>
                <w:rFonts w:ascii="Arial" w:hAnsi="Arial" w:cs="Arial"/>
                <w:b/>
                <w:bCs/>
                <w:sz w:val="22"/>
                <w:szCs w:val="22"/>
                <w:highlight w:val="yellow"/>
              </w:rPr>
            </w:rPrChange>
          </w:rPr>
          <w:t>Cancellation Charge Statement</w:t>
        </w:r>
        <w:r w:rsidR="001E10D9" w:rsidRPr="00AB7636">
          <w:rPr>
            <w:rFonts w:ascii="Arial" w:hAnsi="Arial" w:cs="Arial"/>
            <w:sz w:val="22"/>
            <w:szCs w:val="22"/>
            <w:rPrChange w:id="240" w:author="Chris Warburton (NESO)" w:date="2025-06-03T06:07:00Z" w16du:dateUtc="2025-06-03T05:07:00Z">
              <w:rPr>
                <w:rFonts w:ascii="Arial" w:hAnsi="Arial" w:cs="Arial"/>
                <w:sz w:val="22"/>
                <w:szCs w:val="22"/>
                <w:highlight w:val="yellow"/>
              </w:rPr>
            </w:rPrChange>
          </w:rPr>
          <w:t xml:space="preserve"> being issued until the next following 30 September or 31 March, whichever is earlier</w:t>
        </w:r>
      </w:ins>
      <w:ins w:id="241" w:author="Chris Warburton (NESO)" w:date="2025-05-28T12:34:00Z" w16du:dateUtc="2025-05-28T11:34:00Z">
        <w:r w:rsidR="00A27AB3" w:rsidRPr="00AB7636">
          <w:rPr>
            <w:rFonts w:ascii="Arial" w:hAnsi="Arial" w:cs="Arial"/>
            <w:sz w:val="22"/>
            <w:szCs w:val="22"/>
          </w:rPr>
          <w:t>.</w:t>
        </w:r>
      </w:ins>
    </w:p>
    <w:p w14:paraId="7F3A7860" w14:textId="77777777" w:rsidR="00711522" w:rsidRPr="00AB7636" w:rsidRDefault="00711522"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ins w:id="242" w:author="Chris Warburton (NESO)" w:date="2025-05-22T14:12:00Z" w16du:dateUtc="2025-05-22T13:12:00Z"/>
          <w:rFonts w:ascii="Arial" w:hAnsi="Arial" w:cs="Arial"/>
          <w:b/>
          <w:sz w:val="22"/>
          <w:szCs w:val="22"/>
        </w:rPr>
      </w:pPr>
    </w:p>
    <w:p w14:paraId="646ED002" w14:textId="4179F861" w:rsidR="008F37C8"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3E7523" w:rsidRPr="00AB7636">
        <w:rPr>
          <w:rFonts w:ascii="Arial" w:hAnsi="Arial" w:cs="Arial"/>
          <w:b/>
          <w:sz w:val="22"/>
          <w:szCs w:val="22"/>
        </w:rPr>
        <w:t>.3</w:t>
      </w:r>
      <w:r w:rsidR="007A1B40" w:rsidRPr="00AB7636">
        <w:rPr>
          <w:rFonts w:ascii="Arial" w:hAnsi="Arial" w:cs="Arial"/>
          <w:b/>
          <w:sz w:val="22"/>
          <w:szCs w:val="22"/>
        </w:rPr>
        <w:tab/>
      </w:r>
      <w:r w:rsidR="008F37C8" w:rsidRPr="00AB7636">
        <w:rPr>
          <w:rFonts w:ascii="Arial" w:hAnsi="Arial" w:cs="Arial"/>
          <w:sz w:val="22"/>
          <w:szCs w:val="22"/>
        </w:rPr>
        <w:t xml:space="preserve">If a </w:t>
      </w:r>
      <w:r w:rsidR="008F37C8" w:rsidRPr="00AB7636">
        <w:rPr>
          <w:rFonts w:ascii="Arial" w:hAnsi="Arial" w:cs="Arial"/>
          <w:b/>
          <w:sz w:val="22"/>
          <w:szCs w:val="22"/>
        </w:rPr>
        <w:t>User</w:t>
      </w:r>
      <w:r w:rsidR="008F37C8" w:rsidRPr="00AB7636">
        <w:rPr>
          <w:rFonts w:ascii="Arial" w:hAnsi="Arial" w:cs="Arial"/>
          <w:sz w:val="22"/>
          <w:szCs w:val="22"/>
        </w:rPr>
        <w:t xml:space="preserve"> does not elect for the </w:t>
      </w:r>
      <w:r w:rsidR="008F37C8" w:rsidRPr="00AB7636">
        <w:rPr>
          <w:rFonts w:ascii="Arial" w:hAnsi="Arial" w:cs="Arial"/>
          <w:b/>
          <w:sz w:val="22"/>
          <w:szCs w:val="22"/>
        </w:rPr>
        <w:t>Fixed Cancellation Charge</w:t>
      </w:r>
      <w:r w:rsidR="008F37C8" w:rsidRPr="00AB7636">
        <w:rPr>
          <w:rFonts w:ascii="Arial" w:hAnsi="Arial" w:cs="Arial"/>
          <w:sz w:val="22"/>
          <w:szCs w:val="22"/>
        </w:rPr>
        <w:t xml:space="preserve"> (unless and until a </w:t>
      </w:r>
      <w:r w:rsidR="008F37C8" w:rsidRPr="00AB7636">
        <w:rPr>
          <w:rFonts w:ascii="Arial" w:hAnsi="Arial" w:cs="Arial"/>
          <w:b/>
          <w:sz w:val="22"/>
          <w:szCs w:val="22"/>
        </w:rPr>
        <w:t>User</w:t>
      </w:r>
      <w:r w:rsidR="008F37C8" w:rsidRPr="00AB7636">
        <w:rPr>
          <w:rFonts w:ascii="Arial" w:hAnsi="Arial" w:cs="Arial"/>
          <w:sz w:val="22"/>
          <w:szCs w:val="22"/>
        </w:rPr>
        <w:t xml:space="preserve"> subsequently elects for a </w:t>
      </w:r>
      <w:r w:rsidR="008F37C8" w:rsidRPr="00AB7636">
        <w:rPr>
          <w:rFonts w:ascii="Arial" w:hAnsi="Arial" w:cs="Arial"/>
          <w:b/>
          <w:sz w:val="22"/>
          <w:szCs w:val="22"/>
        </w:rPr>
        <w:t>Fixed Cancellation Charge</w:t>
      </w:r>
      <w:r w:rsidR="008F37C8" w:rsidRPr="00AB7636">
        <w:rPr>
          <w:rFonts w:ascii="Arial" w:hAnsi="Arial" w:cs="Arial"/>
          <w:sz w:val="22"/>
          <w:szCs w:val="22"/>
        </w:rPr>
        <w:t xml:space="preserve"> as provided for at Paragraph </w:t>
      </w:r>
      <w:r w:rsidR="00C92299" w:rsidRPr="00AB7636">
        <w:rPr>
          <w:rFonts w:ascii="Arial" w:hAnsi="Arial" w:cs="Arial"/>
          <w:sz w:val="22"/>
          <w:szCs w:val="22"/>
        </w:rPr>
        <w:t>7</w:t>
      </w:r>
      <w:r w:rsidR="00455E34" w:rsidRPr="00AB7636">
        <w:rPr>
          <w:rFonts w:ascii="Arial" w:hAnsi="Arial" w:cs="Arial"/>
          <w:sz w:val="22"/>
          <w:szCs w:val="22"/>
        </w:rPr>
        <w:t xml:space="preserve"> or advises </w:t>
      </w:r>
      <w:r w:rsidR="00455E34" w:rsidRPr="00AB7636">
        <w:rPr>
          <w:rFonts w:ascii="Arial" w:hAnsi="Arial" w:cs="Arial"/>
          <w:b/>
          <w:sz w:val="22"/>
          <w:szCs w:val="22"/>
        </w:rPr>
        <w:t>The Company</w:t>
      </w:r>
      <w:r w:rsidR="00455E34" w:rsidRPr="00AB7636">
        <w:rPr>
          <w:rFonts w:ascii="Arial" w:hAnsi="Arial" w:cs="Arial"/>
          <w:sz w:val="22"/>
          <w:szCs w:val="22"/>
        </w:rPr>
        <w:t xml:space="preserve"> that it does not wish to receive this</w:t>
      </w:r>
      <w:r w:rsidR="008F37C8" w:rsidRPr="00AB7636">
        <w:rPr>
          <w:rFonts w:ascii="Arial" w:hAnsi="Arial" w:cs="Arial"/>
          <w:sz w:val="22"/>
          <w:szCs w:val="22"/>
        </w:rPr>
        <w:t xml:space="preserve">) </w:t>
      </w:r>
      <w:r w:rsidR="00455E34" w:rsidRPr="00AB7636">
        <w:rPr>
          <w:rFonts w:ascii="Arial" w:hAnsi="Arial" w:cs="Arial"/>
          <w:b/>
          <w:sz w:val="22"/>
          <w:szCs w:val="22"/>
        </w:rPr>
        <w:t>The Company</w:t>
      </w:r>
      <w:r w:rsidR="00455E34" w:rsidRPr="00AB7636">
        <w:rPr>
          <w:rFonts w:ascii="Arial" w:hAnsi="Arial" w:cs="Arial"/>
          <w:sz w:val="22"/>
          <w:szCs w:val="22"/>
        </w:rPr>
        <w:t xml:space="preserve"> shall </w:t>
      </w:r>
      <w:r w:rsidR="00417331" w:rsidRPr="00AB7636">
        <w:rPr>
          <w:rFonts w:ascii="Arial" w:hAnsi="Arial" w:cs="Arial"/>
          <w:sz w:val="22"/>
          <w:szCs w:val="22"/>
        </w:rPr>
        <w:t>provide</w:t>
      </w:r>
      <w:r w:rsidR="00455E34" w:rsidRPr="00AB7636">
        <w:rPr>
          <w:rFonts w:ascii="Arial" w:hAnsi="Arial" w:cs="Arial"/>
          <w:sz w:val="22"/>
          <w:szCs w:val="22"/>
        </w:rPr>
        <w:t xml:space="preserve"> a </w:t>
      </w:r>
      <w:r w:rsidR="002B3B64" w:rsidRPr="00AB7636">
        <w:rPr>
          <w:rFonts w:ascii="Arial" w:hAnsi="Arial" w:cs="Arial"/>
          <w:b/>
          <w:sz w:val="22"/>
          <w:szCs w:val="22"/>
        </w:rPr>
        <w:t>Notification of</w:t>
      </w:r>
      <w:r w:rsidR="002B3B64" w:rsidRPr="00AB7636">
        <w:rPr>
          <w:rFonts w:ascii="Arial" w:hAnsi="Arial" w:cs="Arial"/>
          <w:sz w:val="22"/>
          <w:szCs w:val="22"/>
        </w:rPr>
        <w:t xml:space="preserve"> </w:t>
      </w:r>
      <w:r w:rsidR="00455E34" w:rsidRPr="00AB7636">
        <w:rPr>
          <w:rFonts w:ascii="Arial" w:hAnsi="Arial" w:cs="Arial"/>
          <w:b/>
          <w:sz w:val="22"/>
          <w:szCs w:val="22"/>
        </w:rPr>
        <w:t>Fixed Cancellation Charge</w:t>
      </w:r>
      <w:r w:rsidR="002B3B64" w:rsidRPr="00AB7636">
        <w:rPr>
          <w:rFonts w:ascii="Arial" w:hAnsi="Arial" w:cs="Arial"/>
          <w:b/>
          <w:sz w:val="22"/>
          <w:szCs w:val="22"/>
        </w:rPr>
        <w:t xml:space="preserve"> </w:t>
      </w:r>
      <w:r w:rsidR="003E7523" w:rsidRPr="00AB7636">
        <w:rPr>
          <w:rFonts w:ascii="Arial" w:hAnsi="Arial" w:cs="Arial"/>
          <w:sz w:val="22"/>
          <w:szCs w:val="22"/>
        </w:rPr>
        <w:t xml:space="preserve">and an </w:t>
      </w:r>
      <w:r w:rsidR="003E7523" w:rsidRPr="00AB7636">
        <w:rPr>
          <w:rFonts w:ascii="Arial" w:hAnsi="Arial" w:cs="Arial"/>
          <w:sz w:val="22"/>
          <w:szCs w:val="22"/>
        </w:rPr>
        <w:lastRenderedPageBreak/>
        <w:t xml:space="preserve">estimate of the </w:t>
      </w:r>
      <w:r w:rsidR="003E7523" w:rsidRPr="00AB7636">
        <w:rPr>
          <w:rFonts w:ascii="Arial" w:hAnsi="Arial" w:cs="Arial"/>
          <w:b/>
          <w:sz w:val="22"/>
          <w:szCs w:val="22"/>
        </w:rPr>
        <w:t>Actual Attributable Works Cancellation Charge</w:t>
      </w:r>
      <w:r w:rsidR="003E7523" w:rsidRPr="00AB7636">
        <w:rPr>
          <w:rFonts w:ascii="Arial" w:hAnsi="Arial" w:cs="Arial"/>
          <w:sz w:val="22"/>
          <w:szCs w:val="22"/>
        </w:rPr>
        <w:t xml:space="preserve"> </w:t>
      </w:r>
      <w:r w:rsidR="00455E34" w:rsidRPr="00AB7636">
        <w:rPr>
          <w:rFonts w:ascii="Arial" w:hAnsi="Arial" w:cs="Arial"/>
          <w:sz w:val="22"/>
          <w:szCs w:val="22"/>
        </w:rPr>
        <w:t xml:space="preserve">with each </w:t>
      </w:r>
      <w:bookmarkStart w:id="243" w:name="OLE_LINK14"/>
      <w:bookmarkStart w:id="244" w:name="OLE_LINK15"/>
      <w:r w:rsidR="00455E34" w:rsidRPr="00AB7636">
        <w:rPr>
          <w:rFonts w:ascii="Arial" w:hAnsi="Arial" w:cs="Arial"/>
          <w:b/>
          <w:sz w:val="22"/>
          <w:szCs w:val="22"/>
        </w:rPr>
        <w:t>Cancellation Charge Statement</w:t>
      </w:r>
      <w:bookmarkEnd w:id="243"/>
      <w:bookmarkEnd w:id="244"/>
      <w:r w:rsidR="008F37C8" w:rsidRPr="00AB7636">
        <w:rPr>
          <w:rFonts w:ascii="Arial" w:hAnsi="Arial" w:cs="Arial"/>
          <w:sz w:val="22"/>
          <w:szCs w:val="22"/>
        </w:rPr>
        <w:t>.</w:t>
      </w:r>
    </w:p>
    <w:p w14:paraId="0A2EC64E" w14:textId="77777777" w:rsidR="001B769A" w:rsidRPr="00AB7636"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2F1348" w:rsidRPr="00AB7636">
        <w:rPr>
          <w:rFonts w:ascii="Arial" w:hAnsi="Arial" w:cs="Arial"/>
          <w:b/>
          <w:sz w:val="22"/>
          <w:szCs w:val="22"/>
        </w:rPr>
        <w:t>.</w:t>
      </w:r>
      <w:r w:rsidR="003E7523" w:rsidRPr="00AB7636">
        <w:rPr>
          <w:rFonts w:ascii="Arial" w:hAnsi="Arial" w:cs="Arial"/>
          <w:b/>
          <w:sz w:val="22"/>
          <w:szCs w:val="22"/>
        </w:rPr>
        <w:t>4</w:t>
      </w:r>
      <w:r w:rsidR="002F1348" w:rsidRPr="00AB7636">
        <w:rPr>
          <w:rFonts w:ascii="Arial" w:hAnsi="Arial" w:cs="Arial"/>
          <w:b/>
          <w:sz w:val="22"/>
          <w:szCs w:val="22"/>
        </w:rPr>
        <w:tab/>
      </w:r>
      <w:r w:rsidR="002F1348" w:rsidRPr="00AB7636">
        <w:rPr>
          <w:rFonts w:ascii="Arial" w:hAnsi="Arial" w:cs="Arial"/>
          <w:sz w:val="22"/>
          <w:szCs w:val="22"/>
        </w:rPr>
        <w:t xml:space="preserve">The </w:t>
      </w:r>
      <w:r w:rsidR="002F1348" w:rsidRPr="00AB7636">
        <w:rPr>
          <w:rFonts w:ascii="Arial" w:hAnsi="Arial" w:cs="Arial"/>
          <w:b/>
          <w:sz w:val="22"/>
          <w:szCs w:val="22"/>
        </w:rPr>
        <w:t>Actual Attributable Works Cancellation Charge</w:t>
      </w:r>
      <w:r w:rsidR="002F1348" w:rsidRPr="00AB7636">
        <w:rPr>
          <w:rFonts w:ascii="Arial" w:hAnsi="Arial" w:cs="Arial"/>
          <w:sz w:val="22"/>
          <w:szCs w:val="22"/>
        </w:rPr>
        <w:t xml:space="preserve"> shall apply unless and until a </w:t>
      </w:r>
      <w:r w:rsidR="002F1348" w:rsidRPr="00AB7636">
        <w:rPr>
          <w:rFonts w:ascii="Arial" w:hAnsi="Arial" w:cs="Arial"/>
          <w:b/>
          <w:sz w:val="22"/>
          <w:szCs w:val="22"/>
        </w:rPr>
        <w:t>User</w:t>
      </w:r>
      <w:r w:rsidR="002F1348" w:rsidRPr="00AB7636">
        <w:rPr>
          <w:rFonts w:ascii="Arial" w:hAnsi="Arial" w:cs="Arial"/>
          <w:sz w:val="22"/>
          <w:szCs w:val="22"/>
        </w:rPr>
        <w:t xml:space="preserve"> elects for a </w:t>
      </w:r>
      <w:r w:rsidR="002F1348" w:rsidRPr="00AB7636">
        <w:rPr>
          <w:rFonts w:ascii="Arial" w:hAnsi="Arial" w:cs="Arial"/>
          <w:b/>
          <w:sz w:val="22"/>
          <w:szCs w:val="22"/>
        </w:rPr>
        <w:t xml:space="preserve">Fixed Cancellation Charge </w:t>
      </w:r>
      <w:r w:rsidR="00827A50" w:rsidRPr="00AB7636">
        <w:rPr>
          <w:rFonts w:ascii="Arial" w:hAnsi="Arial" w:cs="Arial"/>
          <w:sz w:val="22"/>
          <w:szCs w:val="22"/>
        </w:rPr>
        <w:t xml:space="preserve">in accordance with Paragraph </w:t>
      </w:r>
      <w:r w:rsidR="00C92299" w:rsidRPr="00AB7636">
        <w:rPr>
          <w:rFonts w:ascii="Arial" w:hAnsi="Arial" w:cs="Arial"/>
          <w:sz w:val="22"/>
          <w:szCs w:val="22"/>
        </w:rPr>
        <w:t>7</w:t>
      </w:r>
      <w:r w:rsidR="002F1348" w:rsidRPr="00AB7636">
        <w:rPr>
          <w:rFonts w:ascii="Arial" w:hAnsi="Arial" w:cs="Arial"/>
          <w:sz w:val="22"/>
          <w:szCs w:val="22"/>
        </w:rPr>
        <w:t>.</w:t>
      </w:r>
    </w:p>
    <w:p w14:paraId="523CCEC3" w14:textId="77777777" w:rsidR="00D054C9" w:rsidRPr="00AB7636"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sidRPr="00AB7636">
        <w:rPr>
          <w:rFonts w:ascii="Arial" w:hAnsi="Arial" w:cs="Arial"/>
          <w:b/>
          <w:sz w:val="22"/>
          <w:szCs w:val="22"/>
        </w:rPr>
        <w:t>5</w:t>
      </w:r>
      <w:r w:rsidR="003E7523" w:rsidRPr="00AB7636">
        <w:rPr>
          <w:rFonts w:ascii="Arial" w:hAnsi="Arial" w:cs="Arial"/>
          <w:b/>
          <w:sz w:val="22"/>
          <w:szCs w:val="22"/>
        </w:rPr>
        <w:t>.5</w:t>
      </w:r>
      <w:r w:rsidR="00D054C9" w:rsidRPr="00AB7636">
        <w:rPr>
          <w:rFonts w:ascii="Arial" w:hAnsi="Arial" w:cs="Arial"/>
          <w:b/>
          <w:sz w:val="22"/>
          <w:szCs w:val="22"/>
        </w:rPr>
        <w:tab/>
        <w:t>Estimating the Actual Attributable Works Cancellation Charge</w:t>
      </w:r>
    </w:p>
    <w:p w14:paraId="5E7C5D90" w14:textId="77777777" w:rsidR="00D054C9" w:rsidRPr="00AB7636"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Pr="00AB7636"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sidRPr="00AB7636">
        <w:rPr>
          <w:rFonts w:ascii="Arial" w:hAnsi="Arial" w:cs="Arial"/>
          <w:b/>
          <w:sz w:val="22"/>
          <w:szCs w:val="22"/>
        </w:rPr>
        <w:tab/>
      </w:r>
      <w:r w:rsidR="00827A50" w:rsidRPr="00AB7636">
        <w:rPr>
          <w:rFonts w:ascii="Arial" w:hAnsi="Arial" w:cs="Arial"/>
          <w:sz w:val="22"/>
          <w:szCs w:val="22"/>
        </w:rPr>
        <w:t>In the case of the</w:t>
      </w:r>
      <w:r w:rsidR="00827A50" w:rsidRPr="00AB7636">
        <w:rPr>
          <w:rFonts w:ascii="Arial" w:hAnsi="Arial" w:cs="Arial"/>
          <w:b/>
          <w:sz w:val="22"/>
          <w:szCs w:val="22"/>
        </w:rPr>
        <w:t xml:space="preserve"> Actual Attributable Works Cancellation Charge</w:t>
      </w:r>
      <w:r w:rsidR="00827A50" w:rsidRPr="00AB7636">
        <w:rPr>
          <w:rFonts w:ascii="Arial" w:hAnsi="Arial" w:cs="Arial"/>
          <w:sz w:val="22"/>
          <w:szCs w:val="22"/>
        </w:rPr>
        <w:t>, the</w:t>
      </w:r>
      <w:r w:rsidR="00827A50" w:rsidRPr="00AB7636">
        <w:rPr>
          <w:rFonts w:ascii="Arial" w:hAnsi="Arial" w:cs="Arial"/>
          <w:b/>
          <w:sz w:val="22"/>
          <w:szCs w:val="22"/>
        </w:rPr>
        <w:t xml:space="preserve"> Cancellation Charge Statement </w:t>
      </w:r>
      <w:r w:rsidR="00827A50" w:rsidRPr="00AB7636">
        <w:rPr>
          <w:rFonts w:ascii="Arial" w:hAnsi="Arial" w:cs="Arial"/>
          <w:sz w:val="22"/>
          <w:szCs w:val="22"/>
        </w:rPr>
        <w:t>shall set out</w:t>
      </w:r>
      <w:r w:rsidR="00827A50" w:rsidRPr="00AB7636">
        <w:rPr>
          <w:rFonts w:ascii="Arial" w:hAnsi="Arial" w:cs="Arial"/>
          <w:b/>
          <w:sz w:val="22"/>
          <w:szCs w:val="22"/>
        </w:rPr>
        <w:t xml:space="preserve"> </w:t>
      </w:r>
      <w:r w:rsidR="00E74039" w:rsidRPr="00AB7636">
        <w:rPr>
          <w:rFonts w:ascii="Arial" w:hAnsi="Arial" w:cs="Arial"/>
          <w:sz w:val="22"/>
          <w:szCs w:val="22"/>
        </w:rPr>
        <w:t>a fair and reasonable estimate</w:t>
      </w:r>
      <w:r w:rsidR="00827A50" w:rsidRPr="00AB7636">
        <w:rPr>
          <w:rFonts w:ascii="Arial" w:hAnsi="Arial" w:cs="Arial"/>
          <w:sz w:val="22"/>
          <w:szCs w:val="22"/>
        </w:rPr>
        <w:t xml:space="preserve"> of the</w:t>
      </w:r>
      <w:r w:rsidRPr="00AB7636">
        <w:rPr>
          <w:rFonts w:ascii="Arial" w:hAnsi="Arial" w:cs="Arial"/>
          <w:sz w:val="22"/>
          <w:szCs w:val="22"/>
        </w:rPr>
        <w:t xml:space="preserve"> </w:t>
      </w:r>
      <w:r w:rsidRPr="00AB7636">
        <w:rPr>
          <w:rFonts w:ascii="Arial" w:hAnsi="Arial" w:cs="Arial"/>
          <w:b/>
          <w:sz w:val="22"/>
          <w:szCs w:val="22"/>
        </w:rPr>
        <w:t>Actual Attributable Works Cancellation Charge</w:t>
      </w:r>
      <w:r w:rsidR="00B2389B" w:rsidRPr="00AB7636">
        <w:rPr>
          <w:rFonts w:ascii="Arial" w:hAnsi="Arial" w:cs="Arial"/>
          <w:b/>
          <w:sz w:val="22"/>
          <w:szCs w:val="22"/>
        </w:rPr>
        <w:t xml:space="preserve"> </w:t>
      </w:r>
      <w:r w:rsidR="00B2389B" w:rsidRPr="00AB7636">
        <w:rPr>
          <w:rFonts w:ascii="Arial" w:hAnsi="Arial" w:cs="Arial"/>
          <w:sz w:val="22"/>
          <w:szCs w:val="22"/>
        </w:rPr>
        <w:t>for the 6 month period and, for the project generally</w:t>
      </w:r>
      <w:r w:rsidRPr="00AB7636">
        <w:rPr>
          <w:rFonts w:ascii="Arial" w:hAnsi="Arial" w:cs="Arial"/>
          <w:sz w:val="22"/>
          <w:szCs w:val="22"/>
        </w:rPr>
        <w:t xml:space="preserve">. In addition the </w:t>
      </w:r>
      <w:r w:rsidR="00B2389B" w:rsidRPr="00AB7636">
        <w:rPr>
          <w:rFonts w:ascii="Arial" w:hAnsi="Arial" w:cs="Arial"/>
          <w:sz w:val="22"/>
          <w:szCs w:val="22"/>
        </w:rPr>
        <w:t xml:space="preserve">6 month </w:t>
      </w:r>
      <w:r w:rsidRPr="00AB7636">
        <w:rPr>
          <w:rFonts w:ascii="Arial" w:hAnsi="Arial" w:cs="Arial"/>
          <w:sz w:val="22"/>
          <w:szCs w:val="22"/>
        </w:rPr>
        <w:t>estimate of the</w:t>
      </w:r>
      <w:r w:rsidRPr="00AB7636">
        <w:rPr>
          <w:rFonts w:ascii="Arial" w:hAnsi="Arial" w:cs="Arial"/>
          <w:b/>
          <w:sz w:val="22"/>
          <w:szCs w:val="22"/>
        </w:rPr>
        <w:t xml:space="preserve"> Actual Attributable Works Cancellation Charge</w:t>
      </w:r>
      <w:r w:rsidRPr="00AB7636">
        <w:rPr>
          <w:rFonts w:ascii="Arial" w:hAnsi="Arial" w:cs="Arial"/>
          <w:sz w:val="22"/>
          <w:szCs w:val="22"/>
        </w:rPr>
        <w:t xml:space="preserve"> shall, for the purposes of assessing the </w:t>
      </w:r>
      <w:r w:rsidRPr="00AB7636">
        <w:rPr>
          <w:rFonts w:ascii="Arial" w:hAnsi="Arial" w:cs="Arial"/>
          <w:b/>
          <w:sz w:val="22"/>
          <w:szCs w:val="22"/>
        </w:rPr>
        <w:t>Cancellation Charge Secured Amount</w:t>
      </w:r>
      <w:r w:rsidRPr="00AB7636">
        <w:rPr>
          <w:rFonts w:ascii="Arial" w:hAnsi="Arial" w:cs="Arial"/>
          <w:sz w:val="22"/>
          <w:szCs w:val="22"/>
        </w:rPr>
        <w:t>, be prorated on a MW basis</w:t>
      </w:r>
      <w:r w:rsidR="00827A50" w:rsidRPr="00AB7636">
        <w:rPr>
          <w:rFonts w:ascii="Arial" w:hAnsi="Arial" w:cs="Arial"/>
          <w:sz w:val="22"/>
          <w:szCs w:val="22"/>
        </w:rPr>
        <w:t xml:space="preserve"> </w:t>
      </w:r>
      <w:r w:rsidRPr="00AB7636">
        <w:rPr>
          <w:rFonts w:ascii="Arial" w:hAnsi="Arial" w:cs="Arial"/>
          <w:sz w:val="22"/>
          <w:szCs w:val="22"/>
        </w:rPr>
        <w:t xml:space="preserve">between </w:t>
      </w:r>
      <w:r w:rsidR="00827A50" w:rsidRPr="00AB7636">
        <w:rPr>
          <w:rFonts w:ascii="Arial" w:hAnsi="Arial" w:cs="Arial"/>
          <w:sz w:val="22"/>
          <w:szCs w:val="22"/>
        </w:rPr>
        <w:t>those</w:t>
      </w:r>
      <w:r w:rsidRPr="00AB7636">
        <w:rPr>
          <w:rFonts w:ascii="Arial" w:hAnsi="Arial" w:cs="Arial"/>
          <w:b/>
          <w:sz w:val="22"/>
          <w:szCs w:val="22"/>
        </w:rPr>
        <w:t xml:space="preserve"> Users </w:t>
      </w:r>
      <w:r w:rsidRPr="00AB7636">
        <w:rPr>
          <w:rFonts w:ascii="Arial" w:hAnsi="Arial" w:cs="Arial"/>
          <w:sz w:val="22"/>
          <w:szCs w:val="22"/>
        </w:rPr>
        <w:t xml:space="preserve">who share </w:t>
      </w:r>
      <w:r w:rsidR="00827A50" w:rsidRPr="00AB7636">
        <w:rPr>
          <w:rFonts w:ascii="Arial" w:hAnsi="Arial" w:cs="Arial"/>
          <w:sz w:val="22"/>
          <w:szCs w:val="22"/>
        </w:rPr>
        <w:t xml:space="preserve">a component within </w:t>
      </w:r>
      <w:r w:rsidRPr="00AB7636">
        <w:rPr>
          <w:rFonts w:ascii="Arial" w:hAnsi="Arial" w:cs="Arial"/>
          <w:sz w:val="22"/>
          <w:szCs w:val="22"/>
        </w:rPr>
        <w:t>the</w:t>
      </w:r>
      <w:r w:rsidR="00827A50" w:rsidRPr="00AB7636">
        <w:rPr>
          <w:rFonts w:ascii="Arial" w:hAnsi="Arial" w:cs="Arial"/>
          <w:sz w:val="22"/>
          <w:szCs w:val="22"/>
        </w:rPr>
        <w:t xml:space="preserve"> </w:t>
      </w:r>
      <w:r w:rsidR="00827A50" w:rsidRPr="00AB7636">
        <w:rPr>
          <w:rFonts w:ascii="Arial" w:hAnsi="Arial" w:cs="Arial"/>
          <w:b/>
          <w:sz w:val="22"/>
          <w:szCs w:val="22"/>
        </w:rPr>
        <w:t>Attributable Works</w:t>
      </w:r>
      <w:r w:rsidRPr="00AB7636">
        <w:rPr>
          <w:rFonts w:ascii="Arial" w:hAnsi="Arial" w:cs="Arial"/>
          <w:sz w:val="22"/>
          <w:szCs w:val="22"/>
        </w:rPr>
        <w:t>.</w:t>
      </w:r>
    </w:p>
    <w:p w14:paraId="7B1363D7" w14:textId="77777777" w:rsidR="00197E06" w:rsidRPr="00AB7636"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AB7636" w:rsidRDefault="00BF79A5" w:rsidP="00454083">
      <w:pPr>
        <w:spacing w:line="360" w:lineRule="auto"/>
        <w:jc w:val="both"/>
        <w:rPr>
          <w:rFonts w:ascii="Arial" w:hAnsi="Arial" w:cs="Arial"/>
          <w:b/>
          <w:sz w:val="22"/>
          <w:szCs w:val="22"/>
        </w:rPr>
      </w:pPr>
      <w:r w:rsidRPr="00AB7636">
        <w:rPr>
          <w:rFonts w:ascii="Arial" w:hAnsi="Arial" w:cs="Arial"/>
          <w:b/>
          <w:sz w:val="22"/>
          <w:szCs w:val="22"/>
        </w:rPr>
        <w:t>6</w:t>
      </w:r>
      <w:r w:rsidR="00C37B28" w:rsidRPr="00AB7636">
        <w:rPr>
          <w:rFonts w:ascii="Arial" w:hAnsi="Arial" w:cs="Arial"/>
          <w:b/>
          <w:sz w:val="22"/>
          <w:szCs w:val="22"/>
        </w:rPr>
        <w:tab/>
      </w:r>
      <w:r w:rsidR="00454083" w:rsidRPr="00AB7636">
        <w:rPr>
          <w:rFonts w:ascii="Arial" w:hAnsi="Arial" w:cs="Arial"/>
          <w:b/>
          <w:sz w:val="22"/>
          <w:szCs w:val="22"/>
        </w:rPr>
        <w:t xml:space="preserve">Electing for the Fixed </w:t>
      </w:r>
      <w:r w:rsidR="00C37B28" w:rsidRPr="00AB7636">
        <w:rPr>
          <w:rFonts w:ascii="Arial" w:hAnsi="Arial" w:cs="Arial"/>
          <w:b/>
          <w:sz w:val="22"/>
          <w:szCs w:val="22"/>
        </w:rPr>
        <w:t xml:space="preserve">Cancellation Charge </w:t>
      </w:r>
    </w:p>
    <w:p w14:paraId="01846BAC" w14:textId="77777777" w:rsidR="00C37B28" w:rsidRPr="00AB7636"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Pr="00AB7636"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6</w:t>
      </w:r>
      <w:r w:rsidR="007A1B40" w:rsidRPr="00AB7636">
        <w:rPr>
          <w:rFonts w:ascii="Arial" w:hAnsi="Arial" w:cs="Arial"/>
          <w:b/>
          <w:sz w:val="22"/>
          <w:szCs w:val="22"/>
        </w:rPr>
        <w:t>.1</w:t>
      </w:r>
      <w:r w:rsidR="007A1B40" w:rsidRPr="00AB7636">
        <w:rPr>
          <w:rFonts w:ascii="Arial" w:hAnsi="Arial" w:cs="Arial"/>
          <w:sz w:val="22"/>
          <w:szCs w:val="22"/>
        </w:rPr>
        <w:tab/>
      </w:r>
      <w:r w:rsidR="00C37B28" w:rsidRPr="00AB7636">
        <w:rPr>
          <w:rFonts w:ascii="Arial" w:hAnsi="Arial" w:cs="Arial"/>
          <w:sz w:val="22"/>
          <w:szCs w:val="22"/>
        </w:rPr>
        <w:t xml:space="preserve">To elect </w:t>
      </w:r>
      <w:r w:rsidR="00C67A7E" w:rsidRPr="00AB7636">
        <w:rPr>
          <w:rFonts w:ascii="Arial" w:hAnsi="Arial" w:cs="Arial"/>
          <w:sz w:val="22"/>
          <w:szCs w:val="22"/>
        </w:rPr>
        <w:t xml:space="preserve">for a </w:t>
      </w:r>
      <w:r w:rsidR="00C37B28" w:rsidRPr="00AB7636">
        <w:rPr>
          <w:rFonts w:ascii="Arial" w:hAnsi="Arial" w:cs="Arial"/>
          <w:sz w:val="22"/>
          <w:szCs w:val="22"/>
        </w:rPr>
        <w:t xml:space="preserve">the </w:t>
      </w:r>
      <w:r w:rsidR="00454083" w:rsidRPr="00AB7636">
        <w:rPr>
          <w:rFonts w:ascii="Arial" w:hAnsi="Arial" w:cs="Arial"/>
          <w:b/>
          <w:sz w:val="22"/>
          <w:szCs w:val="22"/>
        </w:rPr>
        <w:t xml:space="preserve">Fixed </w:t>
      </w:r>
      <w:r w:rsidR="00C37B28" w:rsidRPr="00AB7636">
        <w:rPr>
          <w:rFonts w:ascii="Arial" w:hAnsi="Arial" w:cs="Arial"/>
          <w:b/>
          <w:sz w:val="22"/>
          <w:szCs w:val="22"/>
        </w:rPr>
        <w:t>Cancellation Charge</w:t>
      </w:r>
      <w:r w:rsidR="00C37B28" w:rsidRPr="00AB7636">
        <w:rPr>
          <w:rFonts w:ascii="Arial" w:hAnsi="Arial" w:cs="Arial"/>
          <w:sz w:val="22"/>
          <w:szCs w:val="22"/>
        </w:rPr>
        <w:t>, a</w:t>
      </w:r>
      <w:r w:rsidR="00C37B28" w:rsidRPr="00AB7636">
        <w:rPr>
          <w:rFonts w:ascii="Arial" w:hAnsi="Arial" w:cs="Arial"/>
          <w:b/>
          <w:sz w:val="22"/>
          <w:szCs w:val="22"/>
        </w:rPr>
        <w:t xml:space="preserve"> User </w:t>
      </w:r>
      <w:r w:rsidR="00C37B28" w:rsidRPr="00AB7636">
        <w:rPr>
          <w:rFonts w:ascii="Arial" w:hAnsi="Arial" w:cs="Arial"/>
          <w:sz w:val="22"/>
          <w:szCs w:val="22"/>
        </w:rPr>
        <w:t>must notify</w:t>
      </w:r>
      <w:r w:rsidR="00C37B28" w:rsidRPr="00AB7636">
        <w:rPr>
          <w:rFonts w:ascii="Arial" w:hAnsi="Arial" w:cs="Arial"/>
          <w:b/>
          <w:sz w:val="22"/>
          <w:szCs w:val="22"/>
        </w:rPr>
        <w:t xml:space="preserve"> The Company </w:t>
      </w:r>
      <w:r w:rsidR="00C37B28" w:rsidRPr="00AB7636">
        <w:rPr>
          <w:rFonts w:ascii="Arial" w:hAnsi="Arial" w:cs="Arial"/>
          <w:sz w:val="22"/>
          <w:szCs w:val="22"/>
        </w:rPr>
        <w:t>to this effect</w:t>
      </w:r>
      <w:r w:rsidR="00417331" w:rsidRPr="00AB7636">
        <w:rPr>
          <w:rFonts w:ascii="Arial" w:hAnsi="Arial" w:cs="Arial"/>
          <w:sz w:val="22"/>
          <w:szCs w:val="22"/>
        </w:rPr>
        <w:t xml:space="preserve"> by (a) returning a signed copy of the </w:t>
      </w:r>
      <w:r w:rsidR="002B3B64" w:rsidRPr="00AB7636">
        <w:rPr>
          <w:rFonts w:ascii="Arial" w:hAnsi="Arial" w:cs="Arial"/>
          <w:b/>
          <w:sz w:val="22"/>
          <w:szCs w:val="22"/>
        </w:rPr>
        <w:t>Notification of F</w:t>
      </w:r>
      <w:r w:rsidR="00417331" w:rsidRPr="00AB7636">
        <w:rPr>
          <w:rFonts w:ascii="Arial" w:hAnsi="Arial" w:cs="Arial"/>
          <w:b/>
          <w:sz w:val="22"/>
          <w:szCs w:val="22"/>
        </w:rPr>
        <w:t>ixed Cancellation Charge</w:t>
      </w:r>
      <w:r w:rsidR="00C37B28" w:rsidRPr="00AB7636">
        <w:rPr>
          <w:rFonts w:ascii="Arial" w:hAnsi="Arial" w:cs="Arial"/>
          <w:b/>
          <w:sz w:val="22"/>
          <w:szCs w:val="22"/>
        </w:rPr>
        <w:t xml:space="preserve"> </w:t>
      </w:r>
      <w:r w:rsidR="003E7523" w:rsidRPr="00AB7636">
        <w:rPr>
          <w:rFonts w:ascii="Arial" w:hAnsi="Arial" w:cs="Arial"/>
          <w:sz w:val="22"/>
          <w:szCs w:val="22"/>
        </w:rPr>
        <w:t xml:space="preserve">with its acceptance of the </w:t>
      </w:r>
      <w:r w:rsidR="003E7523" w:rsidRPr="00AB7636">
        <w:rPr>
          <w:rFonts w:ascii="Arial" w:hAnsi="Arial" w:cs="Arial"/>
          <w:b/>
          <w:sz w:val="22"/>
          <w:szCs w:val="22"/>
        </w:rPr>
        <w:t>Construction Agreement</w:t>
      </w:r>
      <w:r w:rsidR="003E7523" w:rsidRPr="00AB7636">
        <w:rPr>
          <w:rFonts w:ascii="Arial" w:hAnsi="Arial" w:cs="Arial"/>
          <w:sz w:val="22"/>
          <w:szCs w:val="22"/>
        </w:rPr>
        <w:t xml:space="preserve"> or </w:t>
      </w:r>
      <w:r w:rsidR="00871BC6" w:rsidRPr="00AB7636">
        <w:rPr>
          <w:rFonts w:ascii="Arial" w:hAnsi="Arial" w:cs="Arial"/>
          <w:sz w:val="22"/>
          <w:szCs w:val="22"/>
        </w:rPr>
        <w:t xml:space="preserve">(b) </w:t>
      </w:r>
      <w:r w:rsidR="00C37B28" w:rsidRPr="00AB7636">
        <w:rPr>
          <w:rFonts w:ascii="Arial" w:hAnsi="Arial" w:cs="Arial"/>
          <w:sz w:val="22"/>
          <w:szCs w:val="22"/>
        </w:rPr>
        <w:t xml:space="preserve">, where </w:t>
      </w:r>
      <w:r w:rsidR="00871BC6" w:rsidRPr="00AB7636">
        <w:rPr>
          <w:rFonts w:ascii="Arial" w:hAnsi="Arial" w:cs="Arial"/>
          <w:sz w:val="22"/>
          <w:szCs w:val="22"/>
        </w:rPr>
        <w:t xml:space="preserve">a </w:t>
      </w:r>
      <w:r w:rsidR="00871BC6" w:rsidRPr="00AB7636">
        <w:rPr>
          <w:rFonts w:ascii="Arial" w:hAnsi="Arial" w:cs="Arial"/>
          <w:b/>
          <w:sz w:val="22"/>
          <w:szCs w:val="22"/>
        </w:rPr>
        <w:t xml:space="preserve">User </w:t>
      </w:r>
      <w:r w:rsidR="00C37B28" w:rsidRPr="00AB7636">
        <w:rPr>
          <w:rFonts w:ascii="Arial" w:hAnsi="Arial" w:cs="Arial"/>
          <w:sz w:val="22"/>
          <w:szCs w:val="22"/>
        </w:rPr>
        <w:t xml:space="preserve">does not elect at that time, </w:t>
      </w:r>
      <w:r w:rsidR="00454083" w:rsidRPr="00AB7636">
        <w:rPr>
          <w:rFonts w:ascii="Arial" w:hAnsi="Arial" w:cs="Arial"/>
          <w:sz w:val="22"/>
          <w:szCs w:val="22"/>
        </w:rPr>
        <w:t xml:space="preserve">it can elect </w:t>
      </w:r>
      <w:r w:rsidR="00C37B28" w:rsidRPr="00AB7636">
        <w:rPr>
          <w:rFonts w:ascii="Arial" w:hAnsi="Arial" w:cs="Arial"/>
          <w:sz w:val="22"/>
          <w:szCs w:val="22"/>
        </w:rPr>
        <w:t xml:space="preserve">45 days (or if such day is not a </w:t>
      </w:r>
      <w:r w:rsidR="00C37B28" w:rsidRPr="00AB7636">
        <w:rPr>
          <w:rFonts w:ascii="Arial" w:hAnsi="Arial" w:cs="Arial"/>
          <w:b/>
          <w:sz w:val="22"/>
          <w:szCs w:val="22"/>
        </w:rPr>
        <w:t>Business</w:t>
      </w:r>
      <w:r w:rsidR="00C37B28" w:rsidRPr="00AB7636">
        <w:rPr>
          <w:rFonts w:ascii="Arial" w:hAnsi="Arial" w:cs="Arial"/>
          <w:sz w:val="22"/>
          <w:szCs w:val="22"/>
        </w:rPr>
        <w:t xml:space="preserve"> </w:t>
      </w:r>
      <w:r w:rsidR="00C37B28" w:rsidRPr="00AB7636">
        <w:rPr>
          <w:rFonts w:ascii="Arial" w:hAnsi="Arial" w:cs="Arial"/>
          <w:b/>
          <w:sz w:val="22"/>
          <w:szCs w:val="22"/>
        </w:rPr>
        <w:t>Day</w:t>
      </w:r>
      <w:r w:rsidR="00C37B28" w:rsidRPr="00AB7636">
        <w:rPr>
          <w:rFonts w:ascii="Arial" w:hAnsi="Arial" w:cs="Arial"/>
          <w:sz w:val="22"/>
          <w:szCs w:val="22"/>
        </w:rPr>
        <w:t xml:space="preserve"> the next following </w:t>
      </w:r>
      <w:r w:rsidR="00C37B28" w:rsidRPr="00AB7636">
        <w:rPr>
          <w:rFonts w:ascii="Arial" w:hAnsi="Arial" w:cs="Arial"/>
          <w:b/>
          <w:sz w:val="22"/>
          <w:szCs w:val="22"/>
        </w:rPr>
        <w:t>Business Day</w:t>
      </w:r>
      <w:r w:rsidR="00C37B28" w:rsidRPr="00AB7636">
        <w:rPr>
          <w:rFonts w:ascii="Arial" w:hAnsi="Arial" w:cs="Arial"/>
          <w:sz w:val="22"/>
          <w:szCs w:val="22"/>
        </w:rPr>
        <w:t xml:space="preserve">) prior to each 30 September or 31 March thereafter </w:t>
      </w:r>
      <w:r w:rsidR="00871BC6" w:rsidRPr="00AB7636">
        <w:rPr>
          <w:rFonts w:ascii="Arial" w:hAnsi="Arial" w:cs="Arial"/>
          <w:sz w:val="22"/>
          <w:szCs w:val="22"/>
        </w:rPr>
        <w:t xml:space="preserve">by </w:t>
      </w:r>
      <w:r w:rsidR="00417331" w:rsidRPr="00AB7636">
        <w:rPr>
          <w:rFonts w:ascii="Arial" w:hAnsi="Arial" w:cs="Arial"/>
          <w:sz w:val="22"/>
          <w:szCs w:val="22"/>
        </w:rPr>
        <w:t xml:space="preserve">returning a signed copy of the </w:t>
      </w:r>
      <w:r w:rsidR="002B3B64" w:rsidRPr="00AB7636">
        <w:rPr>
          <w:rFonts w:ascii="Arial" w:hAnsi="Arial" w:cs="Arial"/>
          <w:b/>
          <w:sz w:val="22"/>
          <w:szCs w:val="22"/>
        </w:rPr>
        <w:t>Notification of</w:t>
      </w:r>
      <w:r w:rsidR="002B3B64" w:rsidRPr="00AB7636">
        <w:rPr>
          <w:rFonts w:ascii="Arial" w:hAnsi="Arial" w:cs="Arial"/>
          <w:sz w:val="22"/>
          <w:szCs w:val="22"/>
        </w:rPr>
        <w:t xml:space="preserve"> </w:t>
      </w:r>
      <w:r w:rsidR="00417331" w:rsidRPr="00AB7636">
        <w:rPr>
          <w:rFonts w:ascii="Arial" w:hAnsi="Arial" w:cs="Arial"/>
          <w:b/>
          <w:sz w:val="22"/>
          <w:szCs w:val="22"/>
        </w:rPr>
        <w:t xml:space="preserve">Fixed Cancellation Charge </w:t>
      </w:r>
      <w:r w:rsidR="00871BC6" w:rsidRPr="00AB7636">
        <w:rPr>
          <w:rFonts w:ascii="Arial" w:hAnsi="Arial" w:cs="Arial"/>
          <w:sz w:val="22"/>
          <w:szCs w:val="22"/>
        </w:rPr>
        <w:t xml:space="preserve">as </w:t>
      </w:r>
      <w:r w:rsidR="00417331" w:rsidRPr="00AB7636">
        <w:rPr>
          <w:rFonts w:ascii="Arial" w:hAnsi="Arial" w:cs="Arial"/>
          <w:sz w:val="22"/>
          <w:szCs w:val="22"/>
        </w:rPr>
        <w:t xml:space="preserve">provided with the </w:t>
      </w:r>
      <w:r w:rsidR="00871BC6" w:rsidRPr="00AB7636">
        <w:rPr>
          <w:rFonts w:ascii="Arial" w:hAnsi="Arial" w:cs="Arial"/>
          <w:sz w:val="22"/>
          <w:szCs w:val="22"/>
        </w:rPr>
        <w:t xml:space="preserve">relevant </w:t>
      </w:r>
      <w:r w:rsidR="003547AC" w:rsidRPr="00AB7636">
        <w:rPr>
          <w:rFonts w:ascii="Arial" w:hAnsi="Arial" w:cs="Arial"/>
          <w:b/>
          <w:sz w:val="22"/>
          <w:szCs w:val="22"/>
        </w:rPr>
        <w:t>C</w:t>
      </w:r>
      <w:r w:rsidR="00871BC6" w:rsidRPr="00AB7636">
        <w:rPr>
          <w:rFonts w:ascii="Arial" w:hAnsi="Arial" w:cs="Arial"/>
          <w:b/>
          <w:sz w:val="22"/>
          <w:szCs w:val="22"/>
        </w:rPr>
        <w:t>ancellation Charge Statement</w:t>
      </w:r>
      <w:r w:rsidR="00871BC6" w:rsidRPr="00AB7636">
        <w:rPr>
          <w:rFonts w:ascii="Arial" w:hAnsi="Arial" w:cs="Arial"/>
          <w:sz w:val="22"/>
          <w:szCs w:val="22"/>
        </w:rPr>
        <w:t>.</w:t>
      </w:r>
    </w:p>
    <w:p w14:paraId="777782C5" w14:textId="77777777" w:rsidR="007C4444" w:rsidRPr="00AB7636"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77777777" w:rsidR="00C37B28" w:rsidRPr="00AB7636"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6</w:t>
      </w:r>
      <w:r w:rsidR="00F3163B" w:rsidRPr="00AB7636">
        <w:rPr>
          <w:rFonts w:ascii="Arial" w:hAnsi="Arial" w:cs="Arial"/>
          <w:b/>
          <w:sz w:val="22"/>
          <w:szCs w:val="22"/>
        </w:rPr>
        <w:t>.2</w:t>
      </w:r>
      <w:r w:rsidR="00F3163B" w:rsidRPr="00AB7636">
        <w:rPr>
          <w:rFonts w:ascii="Arial" w:hAnsi="Arial" w:cs="Arial"/>
          <w:sz w:val="22"/>
          <w:szCs w:val="22"/>
        </w:rPr>
        <w:tab/>
      </w:r>
      <w:r w:rsidR="00C37B28" w:rsidRPr="00AB7636">
        <w:rPr>
          <w:rFonts w:ascii="Arial" w:hAnsi="Arial" w:cs="Arial"/>
          <w:sz w:val="22"/>
          <w:szCs w:val="22"/>
        </w:rPr>
        <w:t xml:space="preserve">Once a </w:t>
      </w:r>
      <w:r w:rsidR="00C37B28" w:rsidRPr="00AB7636">
        <w:rPr>
          <w:rFonts w:ascii="Arial" w:hAnsi="Arial" w:cs="Arial"/>
          <w:b/>
          <w:sz w:val="22"/>
          <w:szCs w:val="22"/>
        </w:rPr>
        <w:t>User</w:t>
      </w:r>
      <w:r w:rsidR="00C37B28" w:rsidRPr="00AB7636">
        <w:rPr>
          <w:rFonts w:ascii="Arial" w:hAnsi="Arial" w:cs="Arial"/>
          <w:sz w:val="22"/>
          <w:szCs w:val="22"/>
        </w:rPr>
        <w:t xml:space="preserve"> has elected for the </w:t>
      </w:r>
      <w:r w:rsidR="00454083" w:rsidRPr="00AB7636">
        <w:rPr>
          <w:rFonts w:ascii="Arial" w:hAnsi="Arial" w:cs="Arial"/>
          <w:b/>
          <w:sz w:val="22"/>
          <w:szCs w:val="22"/>
        </w:rPr>
        <w:t xml:space="preserve">Fixed </w:t>
      </w:r>
      <w:r w:rsidR="00C37B28" w:rsidRPr="00AB7636">
        <w:rPr>
          <w:rFonts w:ascii="Arial" w:hAnsi="Arial" w:cs="Arial"/>
          <w:b/>
          <w:sz w:val="22"/>
          <w:szCs w:val="22"/>
        </w:rPr>
        <w:t>Cancellation Charge</w:t>
      </w:r>
      <w:r w:rsidR="00C37B28" w:rsidRPr="00AB7636">
        <w:rPr>
          <w:rFonts w:ascii="Arial" w:hAnsi="Arial" w:cs="Arial"/>
          <w:sz w:val="22"/>
          <w:szCs w:val="22"/>
        </w:rPr>
        <w:t xml:space="preserve">, the </w:t>
      </w:r>
      <w:r w:rsidR="00C67A7E" w:rsidRPr="00AB7636">
        <w:rPr>
          <w:rFonts w:ascii="Arial" w:hAnsi="Arial" w:cs="Arial"/>
          <w:b/>
          <w:sz w:val="22"/>
          <w:szCs w:val="22"/>
        </w:rPr>
        <w:t>Pre Trigger Amount</w:t>
      </w:r>
      <w:r w:rsidR="00C67A7E" w:rsidRPr="00AB7636">
        <w:rPr>
          <w:rFonts w:ascii="Arial" w:hAnsi="Arial" w:cs="Arial"/>
          <w:sz w:val="22"/>
          <w:szCs w:val="22"/>
        </w:rPr>
        <w:t xml:space="preserve">, </w:t>
      </w:r>
      <w:r w:rsidR="00C37B28" w:rsidRPr="00AB7636">
        <w:rPr>
          <w:rFonts w:ascii="Arial" w:hAnsi="Arial" w:cs="Arial"/>
          <w:b/>
          <w:sz w:val="22"/>
          <w:szCs w:val="22"/>
        </w:rPr>
        <w:t>Attributable Works Amount</w:t>
      </w:r>
      <w:r w:rsidR="00C37B28" w:rsidRPr="00AB7636">
        <w:rPr>
          <w:rFonts w:ascii="Arial" w:hAnsi="Arial" w:cs="Arial"/>
          <w:sz w:val="22"/>
          <w:szCs w:val="22"/>
        </w:rPr>
        <w:t xml:space="preserve"> </w:t>
      </w:r>
      <w:smartTag w:uri="urn:schemas-microsoft-com:office:smarttags" w:element="PersonName">
        <w:r w:rsidR="00C37B28" w:rsidRPr="00AB7636">
          <w:rPr>
            <w:rFonts w:ascii="Arial" w:hAnsi="Arial" w:cs="Arial"/>
            <w:sz w:val="22"/>
            <w:szCs w:val="22"/>
          </w:rPr>
          <w:t>and</w:t>
        </w:r>
      </w:smartTag>
      <w:r w:rsidR="00C37B28" w:rsidRPr="00AB7636">
        <w:rPr>
          <w:rFonts w:ascii="Arial" w:hAnsi="Arial" w:cs="Arial"/>
          <w:sz w:val="22"/>
          <w:szCs w:val="22"/>
        </w:rPr>
        <w:t xml:space="preserve"> </w:t>
      </w:r>
      <w:r w:rsidR="00C37B28" w:rsidRPr="00AB7636">
        <w:rPr>
          <w:rFonts w:ascii="Arial" w:hAnsi="Arial" w:cs="Arial"/>
          <w:b/>
          <w:sz w:val="22"/>
          <w:szCs w:val="22"/>
        </w:rPr>
        <w:t>Cancellation Charge</w:t>
      </w:r>
      <w:r w:rsidR="00C37B28" w:rsidRPr="00AB7636">
        <w:rPr>
          <w:rFonts w:ascii="Arial" w:hAnsi="Arial" w:cs="Arial"/>
          <w:sz w:val="22"/>
          <w:szCs w:val="22"/>
        </w:rPr>
        <w:t xml:space="preserve"> </w:t>
      </w:r>
      <w:r w:rsidR="00C37B28" w:rsidRPr="00AB7636">
        <w:rPr>
          <w:rFonts w:ascii="Arial" w:hAnsi="Arial" w:cs="Arial"/>
          <w:b/>
          <w:sz w:val="22"/>
          <w:szCs w:val="22"/>
        </w:rPr>
        <w:t>Profile</w:t>
      </w:r>
      <w:r w:rsidR="00C37B28" w:rsidRPr="00AB7636">
        <w:rPr>
          <w:rFonts w:ascii="Arial" w:hAnsi="Arial" w:cs="Arial"/>
          <w:sz w:val="22"/>
          <w:szCs w:val="22"/>
        </w:rPr>
        <w:t xml:space="preserve"> will then be fixed as that set out in </w:t>
      </w:r>
      <w:r w:rsidR="00C67A7E" w:rsidRPr="00AB7636">
        <w:rPr>
          <w:rFonts w:ascii="Arial" w:hAnsi="Arial" w:cs="Arial"/>
          <w:sz w:val="22"/>
          <w:szCs w:val="22"/>
        </w:rPr>
        <w:t xml:space="preserve">the </w:t>
      </w:r>
      <w:r w:rsidR="00C67A7E" w:rsidRPr="00AB7636">
        <w:rPr>
          <w:rFonts w:ascii="Arial" w:hAnsi="Arial" w:cs="Arial"/>
          <w:b/>
          <w:sz w:val="22"/>
          <w:szCs w:val="22"/>
        </w:rPr>
        <w:t>Notification of</w:t>
      </w:r>
      <w:r w:rsidR="00C67A7E" w:rsidRPr="00AB7636">
        <w:rPr>
          <w:rFonts w:ascii="Arial" w:hAnsi="Arial" w:cs="Arial"/>
          <w:sz w:val="22"/>
          <w:szCs w:val="22"/>
        </w:rPr>
        <w:t xml:space="preserve"> </w:t>
      </w:r>
      <w:r w:rsidR="00C67A7E" w:rsidRPr="00AB7636">
        <w:rPr>
          <w:rFonts w:ascii="Arial" w:hAnsi="Arial" w:cs="Arial"/>
          <w:b/>
          <w:sz w:val="22"/>
          <w:szCs w:val="22"/>
        </w:rPr>
        <w:t xml:space="preserve">Fixed Cancellation Charge </w:t>
      </w:r>
      <w:r w:rsidR="00C37B28" w:rsidRPr="00AB7636">
        <w:rPr>
          <w:rFonts w:ascii="Arial" w:hAnsi="Arial" w:cs="Arial"/>
          <w:sz w:val="22"/>
          <w:szCs w:val="22"/>
        </w:rPr>
        <w:t>by reference to which such election was made</w:t>
      </w:r>
      <w:r w:rsidR="00454083" w:rsidRPr="00AB7636">
        <w:rPr>
          <w:rFonts w:ascii="Arial" w:hAnsi="Arial" w:cs="Arial"/>
          <w:sz w:val="22"/>
          <w:szCs w:val="22"/>
        </w:rPr>
        <w:t xml:space="preserve"> </w:t>
      </w:r>
      <w:smartTag w:uri="urn:schemas-microsoft-com:office:smarttags" w:element="PersonName">
        <w:r w:rsidR="00454083" w:rsidRPr="00AB7636">
          <w:rPr>
            <w:rFonts w:ascii="Arial" w:hAnsi="Arial" w:cs="Arial"/>
            <w:sz w:val="22"/>
            <w:szCs w:val="22"/>
          </w:rPr>
          <w:t>and</w:t>
        </w:r>
      </w:smartTag>
      <w:r w:rsidR="00454083" w:rsidRPr="00AB7636">
        <w:rPr>
          <w:rFonts w:ascii="Arial" w:hAnsi="Arial" w:cs="Arial"/>
          <w:sz w:val="22"/>
          <w:szCs w:val="22"/>
        </w:rPr>
        <w:t xml:space="preserve"> a </w:t>
      </w:r>
      <w:r w:rsidR="00454083" w:rsidRPr="00AB7636">
        <w:rPr>
          <w:rFonts w:ascii="Arial" w:hAnsi="Arial" w:cs="Arial"/>
          <w:b/>
          <w:sz w:val="22"/>
          <w:szCs w:val="22"/>
        </w:rPr>
        <w:t>User</w:t>
      </w:r>
      <w:r w:rsidR="00454083" w:rsidRPr="00AB7636">
        <w:rPr>
          <w:rFonts w:ascii="Arial" w:hAnsi="Arial" w:cs="Arial"/>
          <w:sz w:val="22"/>
          <w:szCs w:val="22"/>
        </w:rPr>
        <w:t xml:space="preserve"> cannot revert to the </w:t>
      </w:r>
      <w:r w:rsidR="00454083" w:rsidRPr="00AB7636">
        <w:rPr>
          <w:rFonts w:ascii="Arial" w:hAnsi="Arial" w:cs="Arial"/>
          <w:b/>
          <w:sz w:val="22"/>
          <w:szCs w:val="22"/>
        </w:rPr>
        <w:t>Actual Attributable Works Cancellation Charge</w:t>
      </w:r>
      <w:r w:rsidR="00C37B28" w:rsidRPr="00AB7636">
        <w:rPr>
          <w:rFonts w:ascii="Arial" w:hAnsi="Arial" w:cs="Arial"/>
          <w:sz w:val="22"/>
          <w:szCs w:val="22"/>
        </w:rPr>
        <w:t>.</w:t>
      </w:r>
    </w:p>
    <w:p w14:paraId="4DAE4B62" w14:textId="77777777" w:rsidR="003C6BEA" w:rsidRPr="00AB7636"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77777777" w:rsidR="003C6BEA" w:rsidRPr="00AB7636" w:rsidRDefault="003C6BEA" w:rsidP="2EB87B87">
      <w:pPr>
        <w:tabs>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AB7636">
        <w:rPr>
          <w:rFonts w:ascii="Arial Bold" w:hAnsi="Arial Bold" w:cs="Arial"/>
          <w:b/>
          <w:sz w:val="22"/>
          <w:szCs w:val="22"/>
        </w:rPr>
        <w:t>6.2.2</w:t>
      </w:r>
      <w:r w:rsidRPr="00AB7636">
        <w:tab/>
      </w:r>
      <w:r w:rsidRPr="00AB7636">
        <w:rPr>
          <w:rFonts w:ascii="Arial" w:hAnsi="Arial" w:cs="Arial"/>
          <w:sz w:val="22"/>
          <w:szCs w:val="22"/>
        </w:rPr>
        <w:t xml:space="preserve">If the </w:t>
      </w:r>
      <w:r w:rsidRPr="00AB7636">
        <w:rPr>
          <w:rFonts w:ascii="Arial" w:hAnsi="Arial" w:cs="Arial"/>
          <w:b/>
          <w:bCs/>
          <w:sz w:val="22"/>
          <w:szCs w:val="22"/>
        </w:rPr>
        <w:t xml:space="preserve">User </w:t>
      </w:r>
      <w:r w:rsidRPr="00AB7636">
        <w:rPr>
          <w:rFonts w:ascii="Arial" w:hAnsi="Arial" w:cs="Arial"/>
          <w:sz w:val="22"/>
          <w:szCs w:val="22"/>
        </w:rPr>
        <w:t xml:space="preserve">becomes aware that the bank or insurance company issuing the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ceases to be a </w:t>
      </w:r>
      <w:r w:rsidRPr="00AB7636">
        <w:rPr>
          <w:rFonts w:ascii="Arial" w:hAnsi="Arial" w:cs="Arial"/>
          <w:b/>
          <w:bCs/>
          <w:sz w:val="22"/>
          <w:szCs w:val="22"/>
        </w:rPr>
        <w:t xml:space="preserve">Qualified Bank </w:t>
      </w:r>
      <w:r w:rsidRPr="00AB7636">
        <w:rPr>
          <w:rFonts w:ascii="Arial" w:hAnsi="Arial" w:cs="Arial"/>
          <w:sz w:val="22"/>
          <w:szCs w:val="22"/>
        </w:rPr>
        <w:t xml:space="preserve">or that </w:t>
      </w:r>
      <w:r w:rsidRPr="00AB7636">
        <w:rPr>
          <w:rFonts w:ascii="Arial" w:hAnsi="Arial" w:cs="Arial"/>
          <w:sz w:val="22"/>
          <w:szCs w:val="22"/>
        </w:rPr>
        <w:lastRenderedPageBreak/>
        <w:t xml:space="preserve">the company giving the </w:t>
      </w:r>
      <w:r w:rsidRPr="00AB7636">
        <w:rPr>
          <w:rFonts w:ascii="Arial" w:hAnsi="Arial" w:cs="Arial"/>
          <w:b/>
          <w:bCs/>
          <w:sz w:val="22"/>
          <w:szCs w:val="22"/>
        </w:rPr>
        <w:t xml:space="preserve">Performance Bond </w:t>
      </w:r>
      <w:r w:rsidRPr="00AB7636">
        <w:rPr>
          <w:rFonts w:ascii="Arial" w:hAnsi="Arial" w:cs="Arial"/>
          <w:sz w:val="22"/>
          <w:szCs w:val="22"/>
        </w:rPr>
        <w:t xml:space="preserve">ceases to be a </w:t>
      </w:r>
      <w:r w:rsidRPr="00AB7636">
        <w:rPr>
          <w:rFonts w:ascii="Arial" w:hAnsi="Arial" w:cs="Arial"/>
          <w:b/>
          <w:bCs/>
          <w:sz w:val="22"/>
          <w:szCs w:val="22"/>
        </w:rPr>
        <w:t>Qualified Company</w:t>
      </w:r>
      <w:r w:rsidRPr="00AB7636">
        <w:rPr>
          <w:rFonts w:ascii="Arial" w:hAnsi="Arial" w:cs="Arial"/>
          <w:sz w:val="22"/>
          <w:szCs w:val="22"/>
        </w:rPr>
        <w:t xml:space="preserve">, the </w:t>
      </w:r>
      <w:r w:rsidRPr="00AB7636">
        <w:rPr>
          <w:rFonts w:ascii="Arial" w:hAnsi="Arial" w:cs="Arial"/>
          <w:b/>
          <w:bCs/>
          <w:sz w:val="22"/>
          <w:szCs w:val="22"/>
        </w:rPr>
        <w:t xml:space="preserve">User </w:t>
      </w:r>
      <w:r w:rsidRPr="00AB7636">
        <w:rPr>
          <w:rFonts w:ascii="Arial" w:hAnsi="Arial" w:cs="Arial"/>
          <w:sz w:val="22"/>
          <w:szCs w:val="22"/>
        </w:rPr>
        <w:t xml:space="preserve">shall so notify </w:t>
      </w:r>
      <w:r w:rsidRPr="00AB7636">
        <w:rPr>
          <w:rFonts w:ascii="Arial" w:hAnsi="Arial" w:cs="Arial"/>
          <w:b/>
          <w:bCs/>
          <w:sz w:val="22"/>
          <w:szCs w:val="22"/>
        </w:rPr>
        <w:t xml:space="preserve">The Company </w:t>
      </w:r>
      <w:r w:rsidRPr="00AB7636">
        <w:rPr>
          <w:rFonts w:ascii="Arial" w:hAnsi="Arial" w:cs="Arial"/>
          <w:sz w:val="22"/>
          <w:szCs w:val="22"/>
        </w:rPr>
        <w:t xml:space="preserve">in writing as soon as it becomes so aware. If </w:t>
      </w:r>
      <w:r w:rsidRPr="00AB7636">
        <w:rPr>
          <w:rFonts w:ascii="Arial" w:hAnsi="Arial" w:cs="Arial"/>
          <w:b/>
          <w:bCs/>
          <w:sz w:val="22"/>
          <w:szCs w:val="22"/>
        </w:rPr>
        <w:t xml:space="preserve">The Company </w:t>
      </w:r>
      <w:r w:rsidRPr="00AB7636">
        <w:rPr>
          <w:rFonts w:ascii="Arial" w:hAnsi="Arial" w:cs="Arial"/>
          <w:sz w:val="22"/>
          <w:szCs w:val="22"/>
        </w:rPr>
        <w:t xml:space="preserve">becomes aware that the bank or insurance company issuing the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ceases to be a </w:t>
      </w:r>
      <w:r w:rsidRPr="00AB7636">
        <w:rPr>
          <w:rFonts w:ascii="Arial" w:hAnsi="Arial" w:cs="Arial"/>
          <w:b/>
          <w:bCs/>
          <w:sz w:val="22"/>
          <w:szCs w:val="22"/>
        </w:rPr>
        <w:t xml:space="preserve">Qualified Bank </w:t>
      </w:r>
      <w:r w:rsidRPr="00AB7636">
        <w:rPr>
          <w:rFonts w:ascii="Arial" w:hAnsi="Arial" w:cs="Arial"/>
          <w:sz w:val="22"/>
          <w:szCs w:val="22"/>
        </w:rPr>
        <w:t xml:space="preserve">or that the company giving the </w:t>
      </w:r>
      <w:r w:rsidRPr="00AB7636">
        <w:rPr>
          <w:rFonts w:ascii="Arial" w:hAnsi="Arial" w:cs="Arial"/>
          <w:b/>
          <w:bCs/>
          <w:sz w:val="22"/>
          <w:szCs w:val="22"/>
        </w:rPr>
        <w:t xml:space="preserve">Performance Bond </w:t>
      </w:r>
      <w:r w:rsidRPr="00AB7636">
        <w:rPr>
          <w:rFonts w:ascii="Arial" w:hAnsi="Arial" w:cs="Arial"/>
          <w:sz w:val="22"/>
          <w:szCs w:val="22"/>
        </w:rPr>
        <w:t xml:space="preserve">ceases to be a </w:t>
      </w:r>
      <w:r w:rsidRPr="00AB7636">
        <w:rPr>
          <w:rFonts w:ascii="Arial" w:hAnsi="Arial" w:cs="Arial"/>
          <w:b/>
          <w:bCs/>
          <w:sz w:val="22"/>
          <w:szCs w:val="22"/>
        </w:rPr>
        <w:t>Qualified Company</w:t>
      </w:r>
      <w:r w:rsidRPr="00AB7636">
        <w:rPr>
          <w:rFonts w:ascii="Arial" w:hAnsi="Arial" w:cs="Arial"/>
          <w:sz w:val="22"/>
          <w:szCs w:val="22"/>
        </w:rPr>
        <w:t xml:space="preserve">, </w:t>
      </w:r>
      <w:r w:rsidRPr="00AB7636">
        <w:rPr>
          <w:rFonts w:ascii="Arial" w:hAnsi="Arial" w:cs="Arial"/>
          <w:b/>
          <w:bCs/>
          <w:sz w:val="22"/>
          <w:szCs w:val="22"/>
        </w:rPr>
        <w:t xml:space="preserve">The Company </w:t>
      </w:r>
      <w:r w:rsidRPr="00AB7636">
        <w:rPr>
          <w:rFonts w:ascii="Arial" w:hAnsi="Arial" w:cs="Arial"/>
          <w:sz w:val="22"/>
          <w:szCs w:val="22"/>
        </w:rPr>
        <w:t xml:space="preserve">may notify the </w:t>
      </w:r>
      <w:r w:rsidRPr="00AB7636">
        <w:rPr>
          <w:rFonts w:ascii="Arial" w:hAnsi="Arial" w:cs="Arial"/>
          <w:b/>
          <w:bCs/>
          <w:sz w:val="22"/>
          <w:szCs w:val="22"/>
        </w:rPr>
        <w:t xml:space="preserve">User </w:t>
      </w:r>
      <w:r w:rsidRPr="00AB7636">
        <w:rPr>
          <w:rFonts w:ascii="Arial" w:hAnsi="Arial" w:cs="Arial"/>
          <w:sz w:val="22"/>
          <w:szCs w:val="22"/>
        </w:rPr>
        <w:t xml:space="preserve">to that effect in writing. Where the bank, insurance company or the company so ceases to be either a </w:t>
      </w:r>
      <w:r w:rsidRPr="00AB7636">
        <w:rPr>
          <w:rFonts w:ascii="Arial" w:hAnsi="Arial" w:cs="Arial"/>
          <w:b/>
          <w:bCs/>
          <w:sz w:val="22"/>
          <w:szCs w:val="22"/>
        </w:rPr>
        <w:t xml:space="preserve">Qualified Bank </w:t>
      </w:r>
      <w:r w:rsidRPr="00AB7636">
        <w:rPr>
          <w:rFonts w:ascii="Arial" w:hAnsi="Arial" w:cs="Arial"/>
          <w:sz w:val="22"/>
          <w:szCs w:val="22"/>
        </w:rPr>
        <w:t xml:space="preserve">or a </w:t>
      </w:r>
      <w:r w:rsidRPr="00AB7636">
        <w:rPr>
          <w:rFonts w:ascii="Arial" w:hAnsi="Arial" w:cs="Arial"/>
          <w:b/>
          <w:bCs/>
          <w:sz w:val="22"/>
          <w:szCs w:val="22"/>
        </w:rPr>
        <w:t xml:space="preserve">Qualified Company </w:t>
      </w:r>
      <w:r w:rsidRPr="00AB7636">
        <w:rPr>
          <w:rFonts w:ascii="Arial" w:hAnsi="Arial" w:cs="Arial"/>
          <w:sz w:val="22"/>
          <w:szCs w:val="22"/>
        </w:rPr>
        <w:t xml:space="preserve">(as the case may be) as a consequence of </w:t>
      </w:r>
      <w:r w:rsidRPr="00AB7636">
        <w:rPr>
          <w:rFonts w:ascii="Arial" w:hAnsi="Arial" w:cs="Arial"/>
          <w:b/>
          <w:bCs/>
          <w:sz w:val="22"/>
          <w:szCs w:val="22"/>
        </w:rPr>
        <w:t xml:space="preserve">The Company </w:t>
      </w:r>
      <w:r w:rsidRPr="00AB7636">
        <w:rPr>
          <w:rFonts w:ascii="Arial" w:hAnsi="Arial" w:cs="Arial"/>
          <w:sz w:val="22"/>
          <w:szCs w:val="22"/>
        </w:rPr>
        <w:t xml:space="preserve">having reasonable cause to doubt the continued rating of the said bank, insurance company or company, such notice shall be accompanied by a statement setting out </w:t>
      </w:r>
      <w:r w:rsidRPr="00AB7636">
        <w:rPr>
          <w:rFonts w:ascii="Arial" w:hAnsi="Arial" w:cs="Arial"/>
          <w:b/>
          <w:bCs/>
          <w:sz w:val="22"/>
          <w:szCs w:val="22"/>
        </w:rPr>
        <w:t xml:space="preserve">The Company’s </w:t>
      </w:r>
      <w:r w:rsidRPr="00AB7636">
        <w:rPr>
          <w:rFonts w:ascii="Arial" w:hAnsi="Arial" w:cs="Arial"/>
          <w:sz w:val="22"/>
          <w:szCs w:val="22"/>
        </w:rPr>
        <w:t xml:space="preserve">reasons for having such doubt. The </w:t>
      </w:r>
      <w:r w:rsidRPr="00AB7636">
        <w:rPr>
          <w:rFonts w:ascii="Arial" w:hAnsi="Arial" w:cs="Arial"/>
          <w:b/>
          <w:bCs/>
          <w:sz w:val="22"/>
          <w:szCs w:val="22"/>
        </w:rPr>
        <w:t xml:space="preserve">User </w:t>
      </w:r>
      <w:r w:rsidRPr="00AB7636">
        <w:rPr>
          <w:rFonts w:ascii="Arial" w:hAnsi="Arial" w:cs="Arial"/>
          <w:sz w:val="22"/>
          <w:szCs w:val="22"/>
        </w:rPr>
        <w:t xml:space="preserve">shall within 21 days of the giving of such notice by </w:t>
      </w:r>
      <w:r w:rsidRPr="00AB7636">
        <w:rPr>
          <w:rFonts w:ascii="Arial" w:hAnsi="Arial" w:cs="Arial"/>
          <w:b/>
          <w:bCs/>
          <w:sz w:val="22"/>
          <w:szCs w:val="22"/>
        </w:rPr>
        <w:t xml:space="preserve">The Company </w:t>
      </w:r>
      <w:r w:rsidRPr="00AB7636">
        <w:rPr>
          <w:rFonts w:ascii="Arial" w:hAnsi="Arial" w:cs="Arial"/>
          <w:sz w:val="22"/>
          <w:szCs w:val="22"/>
        </w:rPr>
        <w:t xml:space="preserve">or the </w:t>
      </w:r>
      <w:r w:rsidRPr="00AB7636">
        <w:rPr>
          <w:rFonts w:ascii="Arial" w:hAnsi="Arial" w:cs="Arial"/>
          <w:b/>
          <w:bCs/>
          <w:sz w:val="22"/>
          <w:szCs w:val="22"/>
        </w:rPr>
        <w:t xml:space="preserve">User </w:t>
      </w:r>
      <w:r w:rsidRPr="00AB7636">
        <w:rPr>
          <w:rFonts w:ascii="Arial" w:hAnsi="Arial" w:cs="Arial"/>
          <w:sz w:val="22"/>
          <w:szCs w:val="22"/>
        </w:rPr>
        <w:t xml:space="preserve">whichever is the earlier provide a replacement </w:t>
      </w:r>
      <w:r w:rsidRPr="00AB7636">
        <w:rPr>
          <w:rFonts w:ascii="Arial" w:hAnsi="Arial" w:cs="Arial"/>
          <w:b/>
          <w:bCs/>
          <w:sz w:val="22"/>
          <w:szCs w:val="22"/>
        </w:rPr>
        <w:t xml:space="preserve">Performance Bond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from a </w:t>
      </w:r>
      <w:r w:rsidRPr="00AB7636">
        <w:rPr>
          <w:rFonts w:ascii="Arial" w:hAnsi="Arial" w:cs="Arial"/>
          <w:b/>
          <w:bCs/>
          <w:sz w:val="22"/>
          <w:szCs w:val="22"/>
        </w:rPr>
        <w:t xml:space="preserve">Qualified Bank </w:t>
      </w:r>
      <w:r w:rsidRPr="00AB7636">
        <w:rPr>
          <w:rFonts w:ascii="Arial" w:hAnsi="Arial" w:cs="Arial"/>
          <w:sz w:val="22"/>
          <w:szCs w:val="22"/>
        </w:rPr>
        <w:t xml:space="preserve">or </w:t>
      </w:r>
      <w:r w:rsidRPr="00AB7636">
        <w:rPr>
          <w:rFonts w:ascii="Arial" w:hAnsi="Arial" w:cs="Arial"/>
          <w:b/>
          <w:bCs/>
          <w:sz w:val="22"/>
          <w:szCs w:val="22"/>
        </w:rPr>
        <w:t>Qualified Company</w:t>
      </w:r>
      <w:r w:rsidRPr="00AB7636">
        <w:rPr>
          <w:rFonts w:ascii="Arial" w:hAnsi="Arial" w:cs="Arial"/>
          <w:sz w:val="22"/>
          <w:szCs w:val="22"/>
        </w:rPr>
        <w:t xml:space="preserve">, as the case may be, and/or provide a cash deposit in the required amount in a </w:t>
      </w:r>
      <w:r w:rsidRPr="00AB7636">
        <w:rPr>
          <w:rFonts w:ascii="Arial" w:hAnsi="Arial" w:cs="Arial"/>
          <w:b/>
          <w:bCs/>
          <w:sz w:val="22"/>
          <w:szCs w:val="22"/>
        </w:rPr>
        <w:t>Bank Account</w:t>
      </w:r>
      <w:r w:rsidRPr="00AB7636">
        <w:rPr>
          <w:rFonts w:ascii="Arial" w:hAnsi="Arial" w:cs="Arial"/>
          <w:sz w:val="22"/>
          <w:szCs w:val="22"/>
        </w:rPr>
        <w:t xml:space="preserve">. From the date the replacement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or </w:t>
      </w:r>
      <w:r w:rsidRPr="00AB7636">
        <w:rPr>
          <w:rFonts w:ascii="Arial" w:hAnsi="Arial" w:cs="Arial"/>
          <w:b/>
          <w:bCs/>
          <w:sz w:val="22"/>
          <w:szCs w:val="22"/>
        </w:rPr>
        <w:t xml:space="preserve">Bank Account </w:t>
      </w:r>
      <w:r w:rsidRPr="00AB7636">
        <w:rPr>
          <w:rFonts w:ascii="Arial" w:hAnsi="Arial" w:cs="Arial"/>
          <w:sz w:val="22"/>
          <w:szCs w:val="22"/>
        </w:rPr>
        <w:t xml:space="preserve">cash deposit is effectively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 unconditionally provided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 </w:t>
      </w:r>
      <w:r w:rsidRPr="00AB7636">
        <w:rPr>
          <w:rFonts w:ascii="Arial" w:hAnsi="Arial" w:cs="Arial"/>
          <w:b/>
          <w:bCs/>
          <w:sz w:val="22"/>
          <w:szCs w:val="22"/>
        </w:rPr>
        <w:t>Valid</w:t>
      </w:r>
      <w:r w:rsidRPr="00AB7636">
        <w:rPr>
          <w:rFonts w:ascii="Arial" w:hAnsi="Arial" w:cs="Arial"/>
          <w:sz w:val="22"/>
          <w:szCs w:val="22"/>
        </w:rPr>
        <w:t xml:space="preserve">, </w:t>
      </w:r>
      <w:r w:rsidRPr="00AB7636">
        <w:rPr>
          <w:rFonts w:ascii="Arial" w:hAnsi="Arial" w:cs="Arial"/>
          <w:b/>
          <w:bCs/>
          <w:sz w:val="22"/>
          <w:szCs w:val="22"/>
        </w:rPr>
        <w:t xml:space="preserve">The Company </w:t>
      </w:r>
      <w:r w:rsidRPr="00AB7636">
        <w:rPr>
          <w:rFonts w:ascii="Arial" w:hAnsi="Arial" w:cs="Arial"/>
          <w:sz w:val="22"/>
          <w:szCs w:val="22"/>
        </w:rPr>
        <w:t>will consent in writing to the security which it replaces being released.</w:t>
      </w:r>
    </w:p>
    <w:p w14:paraId="2CAEF193" w14:textId="77777777" w:rsidR="003C6BEA" w:rsidRPr="00AB7636" w:rsidRDefault="003C6BEA" w:rsidP="00F3163B">
      <w:pPr>
        <w:jc w:val="both"/>
        <w:rPr>
          <w:rFonts w:ascii="Arial" w:hAnsi="Arial" w:cs="Arial"/>
          <w:b/>
          <w:sz w:val="22"/>
          <w:szCs w:val="22"/>
        </w:rPr>
      </w:pPr>
    </w:p>
    <w:p w14:paraId="4E766506" w14:textId="77777777" w:rsidR="009E3EB1" w:rsidRPr="00AB7636" w:rsidRDefault="00BF79A5" w:rsidP="00F3163B">
      <w:pPr>
        <w:jc w:val="both"/>
        <w:rPr>
          <w:rFonts w:ascii="Arial" w:hAnsi="Arial" w:cs="Arial"/>
          <w:sz w:val="22"/>
          <w:szCs w:val="22"/>
          <w:lang w:eastAsia="en-US"/>
        </w:rPr>
      </w:pPr>
      <w:r w:rsidRPr="00AB7636">
        <w:rPr>
          <w:rFonts w:ascii="Arial" w:hAnsi="Arial" w:cs="Arial"/>
          <w:b/>
          <w:sz w:val="22"/>
          <w:szCs w:val="22"/>
        </w:rPr>
        <w:t>7</w:t>
      </w:r>
      <w:r w:rsidR="00F3163B" w:rsidRPr="00AB7636">
        <w:rPr>
          <w:rFonts w:ascii="Arial" w:hAnsi="Arial" w:cs="Arial"/>
          <w:b/>
          <w:sz w:val="22"/>
          <w:szCs w:val="22"/>
        </w:rPr>
        <w:tab/>
      </w:r>
      <w:r w:rsidR="009E3EB1" w:rsidRPr="00AB7636">
        <w:rPr>
          <w:rFonts w:ascii="Arial" w:hAnsi="Arial" w:cs="Arial"/>
          <w:b/>
          <w:sz w:val="22"/>
          <w:szCs w:val="22"/>
        </w:rPr>
        <w:t xml:space="preserve">Cancellation Charge Secured Amount </w:t>
      </w:r>
      <w:r w:rsidR="00D40596" w:rsidRPr="00AB7636">
        <w:rPr>
          <w:rFonts w:ascii="Arial" w:hAnsi="Arial" w:cs="Arial"/>
          <w:b/>
          <w:sz w:val="22"/>
          <w:szCs w:val="22"/>
        </w:rPr>
        <w:t>Statement</w:t>
      </w:r>
    </w:p>
    <w:p w14:paraId="2F0E821B" w14:textId="77777777" w:rsidR="009E3EB1" w:rsidRPr="00AB7636"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AB7636" w:rsidRDefault="00BF79A5" w:rsidP="009E3EB1">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7</w:t>
      </w:r>
      <w:r w:rsidR="009E3EB1" w:rsidRPr="00AB7636">
        <w:rPr>
          <w:rFonts w:ascii="Arial" w:hAnsi="Arial" w:cs="Arial"/>
          <w:b/>
          <w:sz w:val="22"/>
          <w:szCs w:val="22"/>
        </w:rPr>
        <w:t>.1</w:t>
      </w:r>
      <w:r w:rsidR="009E3EB1" w:rsidRPr="00AB7636">
        <w:tab/>
      </w:r>
      <w:bookmarkStart w:id="245" w:name="OLE_LINK16"/>
      <w:bookmarkStart w:id="246" w:name="OLE_LINK17"/>
      <w:r w:rsidR="00BE389B" w:rsidRPr="00AB7636">
        <w:rPr>
          <w:rFonts w:ascii="Arial" w:hAnsi="Arial" w:cs="Arial"/>
          <w:sz w:val="22"/>
          <w:szCs w:val="22"/>
        </w:rPr>
        <w:t xml:space="preserve">Where a </w:t>
      </w:r>
      <w:r w:rsidR="00BE389B" w:rsidRPr="00AB7636">
        <w:rPr>
          <w:rFonts w:ascii="Arial" w:hAnsi="Arial" w:cs="Arial"/>
          <w:b/>
          <w:sz w:val="22"/>
          <w:szCs w:val="22"/>
        </w:rPr>
        <w:t>User</w:t>
      </w:r>
      <w:r w:rsidR="00BE389B" w:rsidRPr="00AB7636">
        <w:rPr>
          <w:rFonts w:ascii="Arial" w:hAnsi="Arial" w:cs="Arial"/>
          <w:sz w:val="22"/>
          <w:szCs w:val="22"/>
        </w:rPr>
        <w:t xml:space="preserve"> has to provide security in accordance with </w:t>
      </w:r>
      <w:r w:rsidR="00996110" w:rsidRPr="00AB7636">
        <w:rPr>
          <w:rFonts w:ascii="Arial" w:hAnsi="Arial" w:cs="Arial"/>
          <w:sz w:val="22"/>
          <w:szCs w:val="22"/>
        </w:rPr>
        <w:t>Part T</w:t>
      </w:r>
      <w:r w:rsidR="00233A40" w:rsidRPr="00AB7636">
        <w:rPr>
          <w:rFonts w:ascii="Arial" w:hAnsi="Arial" w:cs="Arial"/>
          <w:sz w:val="22"/>
          <w:szCs w:val="22"/>
        </w:rPr>
        <w:t>hree</w:t>
      </w:r>
      <w:r w:rsidR="00996110" w:rsidRPr="00AB7636">
        <w:rPr>
          <w:rFonts w:ascii="Arial" w:hAnsi="Arial" w:cs="Arial"/>
          <w:sz w:val="22"/>
          <w:szCs w:val="22"/>
        </w:rPr>
        <w:t xml:space="preserve"> of this </w:t>
      </w:r>
      <w:r w:rsidR="00BE389B" w:rsidRPr="00AB7636">
        <w:rPr>
          <w:rFonts w:ascii="Arial" w:hAnsi="Arial" w:cs="Arial"/>
          <w:sz w:val="22"/>
          <w:szCs w:val="22"/>
        </w:rPr>
        <w:t xml:space="preserve">Section 15 </w:t>
      </w:r>
      <w:r w:rsidR="00D40596" w:rsidRPr="00AB7636">
        <w:rPr>
          <w:rFonts w:ascii="Arial" w:hAnsi="Arial" w:cs="Arial"/>
          <w:sz w:val="22"/>
          <w:szCs w:val="22"/>
        </w:rPr>
        <w:t xml:space="preserve">the </w:t>
      </w:r>
      <w:r w:rsidR="00BE389B" w:rsidRPr="00AB7636">
        <w:rPr>
          <w:rFonts w:ascii="Arial" w:hAnsi="Arial" w:cs="Arial"/>
          <w:b/>
          <w:sz w:val="22"/>
          <w:szCs w:val="22"/>
        </w:rPr>
        <w:t xml:space="preserve">Cancellation Charge Statement </w:t>
      </w:r>
      <w:r w:rsidR="00BE389B" w:rsidRPr="00AB7636">
        <w:rPr>
          <w:rFonts w:ascii="Arial" w:hAnsi="Arial" w:cs="Arial"/>
          <w:sz w:val="22"/>
          <w:szCs w:val="22"/>
        </w:rPr>
        <w:t xml:space="preserve">shall </w:t>
      </w:r>
      <w:r w:rsidR="00417331" w:rsidRPr="00AB7636">
        <w:rPr>
          <w:rFonts w:ascii="Arial" w:hAnsi="Arial" w:cs="Arial"/>
          <w:sz w:val="22"/>
          <w:szCs w:val="22"/>
        </w:rPr>
        <w:t xml:space="preserve">be accompanied by the </w:t>
      </w:r>
      <w:r w:rsidR="00417331" w:rsidRPr="00AB7636">
        <w:rPr>
          <w:rFonts w:ascii="Arial" w:hAnsi="Arial" w:cs="Arial"/>
          <w:b/>
          <w:sz w:val="22"/>
          <w:szCs w:val="22"/>
        </w:rPr>
        <w:t>Cancellation Charge Secured Amount Statement</w:t>
      </w:r>
      <w:r w:rsidR="00BE389B" w:rsidRPr="00AB7636">
        <w:rPr>
          <w:rFonts w:ascii="Arial" w:hAnsi="Arial" w:cs="Arial"/>
          <w:sz w:val="22"/>
          <w:szCs w:val="22"/>
        </w:rPr>
        <w:t>.</w:t>
      </w:r>
      <w:r w:rsidR="009E3EB1" w:rsidRPr="00AB7636">
        <w:rPr>
          <w:rFonts w:ascii="Arial" w:hAnsi="Arial" w:cs="Arial"/>
          <w:sz w:val="22"/>
          <w:szCs w:val="22"/>
        </w:rPr>
        <w:t xml:space="preserve"> </w:t>
      </w:r>
    </w:p>
    <w:p w14:paraId="140D49E0" w14:textId="77777777" w:rsidR="00417331" w:rsidRPr="00AB7636"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Pr="00AB7636"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sidRPr="00AB7636">
        <w:rPr>
          <w:rFonts w:ascii="Arial" w:hAnsi="Arial" w:cs="Arial"/>
          <w:b/>
          <w:sz w:val="22"/>
          <w:szCs w:val="22"/>
        </w:rPr>
        <w:t>7</w:t>
      </w:r>
      <w:r w:rsidR="009E3EB1" w:rsidRPr="00AB7636">
        <w:rPr>
          <w:rFonts w:ascii="Arial" w:hAnsi="Arial" w:cs="Arial"/>
          <w:b/>
          <w:sz w:val="22"/>
          <w:szCs w:val="22"/>
        </w:rPr>
        <w:t>.2</w:t>
      </w:r>
      <w:r w:rsidR="009E3EB1" w:rsidRPr="00AB7636">
        <w:rPr>
          <w:rFonts w:ascii="Arial" w:hAnsi="Arial" w:cs="Arial"/>
          <w:sz w:val="22"/>
          <w:szCs w:val="22"/>
        </w:rPr>
        <w:tab/>
        <w:t xml:space="preserve">The </w:t>
      </w:r>
      <w:r w:rsidR="009E3EB1" w:rsidRPr="00AB7636">
        <w:rPr>
          <w:rFonts w:ascii="Arial" w:hAnsi="Arial" w:cs="Arial"/>
          <w:b/>
          <w:sz w:val="22"/>
          <w:szCs w:val="22"/>
        </w:rPr>
        <w:t xml:space="preserve">Cancellation Charge Secured Amount </w:t>
      </w:r>
      <w:r w:rsidR="009E3EB1" w:rsidRPr="00AB7636">
        <w:rPr>
          <w:rFonts w:ascii="Arial" w:hAnsi="Arial" w:cs="Arial"/>
          <w:sz w:val="22"/>
          <w:szCs w:val="22"/>
        </w:rPr>
        <w:t xml:space="preserve">shall be based on </w:t>
      </w:r>
      <w:r w:rsidR="00C329C9" w:rsidRPr="00AB7636">
        <w:rPr>
          <w:rFonts w:ascii="Arial" w:hAnsi="Arial" w:cs="Arial"/>
          <w:sz w:val="22"/>
          <w:szCs w:val="22"/>
        </w:rPr>
        <w:t xml:space="preserve">the </w:t>
      </w:r>
      <w:r w:rsidR="009E3EB1" w:rsidRPr="00AB7636">
        <w:rPr>
          <w:rFonts w:ascii="Arial" w:hAnsi="Arial" w:cs="Arial"/>
          <w:sz w:val="22"/>
          <w:szCs w:val="22"/>
        </w:rPr>
        <w:t xml:space="preserve">highest level of </w:t>
      </w:r>
      <w:r w:rsidR="009E3EB1" w:rsidRPr="00AB7636">
        <w:rPr>
          <w:rFonts w:ascii="Arial" w:hAnsi="Arial" w:cs="Arial"/>
          <w:b/>
          <w:sz w:val="22"/>
          <w:szCs w:val="22"/>
        </w:rPr>
        <w:t>Cancellation Charge</w:t>
      </w:r>
      <w:r w:rsidR="009E3EB1" w:rsidRPr="00AB7636">
        <w:rPr>
          <w:rFonts w:ascii="Arial" w:hAnsi="Arial" w:cs="Arial"/>
          <w:sz w:val="22"/>
          <w:szCs w:val="22"/>
        </w:rPr>
        <w:t xml:space="preserve"> due within the period covered by the </w:t>
      </w:r>
      <w:r w:rsidR="009E3EB1" w:rsidRPr="00AB7636">
        <w:rPr>
          <w:rFonts w:ascii="Arial" w:hAnsi="Arial" w:cs="Arial"/>
          <w:b/>
          <w:sz w:val="22"/>
          <w:szCs w:val="22"/>
        </w:rPr>
        <w:t>Cancellation Charge Secured Amount Statement</w:t>
      </w:r>
      <w:r w:rsidR="009E3EB1" w:rsidRPr="00AB7636">
        <w:rPr>
          <w:rFonts w:ascii="Arial" w:hAnsi="Arial" w:cs="Arial"/>
          <w:sz w:val="22"/>
          <w:szCs w:val="22"/>
        </w:rPr>
        <w:t>.</w:t>
      </w:r>
      <w:r w:rsidR="00417331" w:rsidRPr="00AB7636">
        <w:rPr>
          <w:rFonts w:ascii="Arial" w:hAnsi="Arial" w:cs="Arial"/>
          <w:sz w:val="22"/>
          <w:szCs w:val="22"/>
        </w:rPr>
        <w:t xml:space="preserve"> </w:t>
      </w:r>
    </w:p>
    <w:bookmarkEnd w:id="245"/>
    <w:bookmarkEnd w:id="246"/>
    <w:p w14:paraId="5CF766E9" w14:textId="77777777" w:rsidR="00EA5A85" w:rsidRPr="00AB7636" w:rsidRDefault="00EA5A85" w:rsidP="00EA5A85">
      <w:pPr>
        <w:jc w:val="both"/>
        <w:rPr>
          <w:rFonts w:ascii="Arial" w:hAnsi="Arial" w:cs="Arial"/>
          <w:sz w:val="22"/>
          <w:szCs w:val="22"/>
          <w:lang w:eastAsia="en-US"/>
        </w:rPr>
      </w:pPr>
    </w:p>
    <w:p w14:paraId="1A33D94E" w14:textId="77777777" w:rsidR="00BA7809" w:rsidRPr="00AB7636" w:rsidRDefault="00BA7809" w:rsidP="00BA7809">
      <w:pPr>
        <w:jc w:val="both"/>
        <w:rPr>
          <w:rFonts w:ascii="Arial" w:hAnsi="Arial" w:cs="Arial"/>
          <w:b/>
          <w:sz w:val="22"/>
          <w:szCs w:val="22"/>
        </w:rPr>
      </w:pPr>
      <w:r w:rsidRPr="00AB7636">
        <w:rPr>
          <w:rFonts w:ascii="Arial" w:hAnsi="Arial" w:cs="Arial"/>
          <w:b/>
          <w:sz w:val="22"/>
          <w:szCs w:val="22"/>
        </w:rPr>
        <w:t>8</w:t>
      </w:r>
      <w:r w:rsidRPr="00AB7636">
        <w:rPr>
          <w:rFonts w:ascii="Arial" w:hAnsi="Arial" w:cs="Arial"/>
          <w:b/>
          <w:sz w:val="22"/>
          <w:szCs w:val="22"/>
        </w:rPr>
        <w:tab/>
        <w:t>Interconnector Transition to Cancellation Charge</w:t>
      </w:r>
    </w:p>
    <w:p w14:paraId="522444F3" w14:textId="77777777" w:rsidR="00BA7809" w:rsidRPr="00AB7636" w:rsidRDefault="00BA7809" w:rsidP="00BA7809">
      <w:pPr>
        <w:rPr>
          <w:rFonts w:ascii="Calibri" w:eastAsia="MS Mincho" w:hAnsi="Calibri"/>
          <w:color w:val="1F497D"/>
          <w:sz w:val="22"/>
          <w:szCs w:val="22"/>
          <w:lang w:eastAsia="ja-JP"/>
        </w:rPr>
      </w:pPr>
    </w:p>
    <w:p w14:paraId="54760048" w14:textId="77777777" w:rsidR="00BA7809" w:rsidRPr="00AB7636" w:rsidRDefault="00BA7809" w:rsidP="00BA7809">
      <w:pPr>
        <w:tabs>
          <w:tab w:val="left" w:pos="600"/>
          <w:tab w:val="left" w:pos="1300"/>
        </w:tabs>
        <w:spacing w:line="360" w:lineRule="auto"/>
        <w:ind w:left="600" w:hanging="600"/>
        <w:jc w:val="both"/>
        <w:rPr>
          <w:rFonts w:ascii="Arial" w:hAnsi="Arial" w:cs="Arial"/>
          <w:b/>
          <w:sz w:val="22"/>
          <w:szCs w:val="22"/>
        </w:rPr>
      </w:pPr>
      <w:r w:rsidRPr="00AB7636">
        <w:rPr>
          <w:rFonts w:ascii="Arial" w:hAnsi="Arial" w:cs="Arial"/>
          <w:b/>
          <w:sz w:val="22"/>
          <w:szCs w:val="22"/>
        </w:rPr>
        <w:t>8.1</w:t>
      </w:r>
      <w:r w:rsidRPr="00AB7636">
        <w:rPr>
          <w:rFonts w:ascii="Arial" w:hAnsi="Arial" w:cs="Arial"/>
          <w:b/>
          <w:sz w:val="22"/>
          <w:szCs w:val="22"/>
        </w:rPr>
        <w:tab/>
      </w:r>
      <w:r w:rsidRPr="00AB7636">
        <w:rPr>
          <w:rFonts w:ascii="Arial" w:hAnsi="Arial" w:cs="Arial"/>
          <w:sz w:val="22"/>
          <w:szCs w:val="22"/>
        </w:rPr>
        <w:t xml:space="preserve">This provision only applies in respect of </w:t>
      </w:r>
      <w:r w:rsidRPr="00AB7636">
        <w:rPr>
          <w:rFonts w:ascii="Arial" w:hAnsi="Arial" w:cs="Arial"/>
          <w:b/>
          <w:sz w:val="22"/>
          <w:szCs w:val="22"/>
        </w:rPr>
        <w:t>Users</w:t>
      </w:r>
      <w:r w:rsidRPr="00AB7636">
        <w:rPr>
          <w:rFonts w:ascii="Arial" w:hAnsi="Arial" w:cs="Arial"/>
          <w:sz w:val="22"/>
          <w:szCs w:val="22"/>
        </w:rPr>
        <w:t xml:space="preserve"> who are </w:t>
      </w:r>
      <w:r w:rsidRPr="00AB7636">
        <w:rPr>
          <w:rFonts w:ascii="Arial" w:hAnsi="Arial" w:cs="Arial"/>
          <w:b/>
          <w:sz w:val="22"/>
          <w:szCs w:val="22"/>
        </w:rPr>
        <w:t>Interconnectors</w:t>
      </w:r>
      <w:r w:rsidRPr="00AB7636">
        <w:rPr>
          <w:rFonts w:ascii="Arial" w:hAnsi="Arial" w:cs="Arial"/>
          <w:sz w:val="22"/>
          <w:szCs w:val="22"/>
        </w:rPr>
        <w:t>.</w:t>
      </w:r>
    </w:p>
    <w:p w14:paraId="4DF5BA79" w14:textId="77777777" w:rsidR="00BA7809" w:rsidRPr="00AB7636" w:rsidRDefault="00BA7809" w:rsidP="00BA7809">
      <w:pPr>
        <w:rPr>
          <w:rFonts w:ascii="Calibri" w:eastAsia="MS Mincho" w:hAnsi="Calibri"/>
          <w:color w:val="1F497D"/>
          <w:sz w:val="22"/>
          <w:szCs w:val="22"/>
          <w:lang w:eastAsia="ja-JP"/>
        </w:rPr>
      </w:pPr>
    </w:p>
    <w:p w14:paraId="66FF9882" w14:textId="77777777" w:rsidR="00BA7809" w:rsidRPr="00AB7636" w:rsidRDefault="00BA7809" w:rsidP="00BA7809">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8.2</w:t>
      </w:r>
      <w:r w:rsidRPr="00AB7636">
        <w:rPr>
          <w:rFonts w:ascii="Arial" w:hAnsi="Arial" w:cs="Arial"/>
          <w:b/>
          <w:sz w:val="22"/>
          <w:szCs w:val="22"/>
        </w:rPr>
        <w:tab/>
      </w:r>
      <w:r w:rsidRPr="00AB7636">
        <w:rPr>
          <w:rFonts w:ascii="Arial" w:hAnsi="Arial" w:cs="Arial"/>
          <w:sz w:val="22"/>
          <w:szCs w:val="22"/>
        </w:rPr>
        <w:t xml:space="preserve">The provisions of this Section 15 shall apply in respect of the first </w:t>
      </w:r>
      <w:r w:rsidRPr="00AB7636">
        <w:rPr>
          <w:rFonts w:ascii="Arial" w:hAnsi="Arial" w:cs="Arial"/>
          <w:b/>
          <w:sz w:val="22"/>
          <w:szCs w:val="22"/>
        </w:rPr>
        <w:t>Security Period</w:t>
      </w:r>
      <w:r w:rsidRPr="00AB7636">
        <w:rPr>
          <w:rFonts w:ascii="Arial" w:hAnsi="Arial" w:cs="Arial"/>
          <w:sz w:val="22"/>
          <w:szCs w:val="22"/>
        </w:rPr>
        <w:t xml:space="preserve"> which is not less than 6 months after the </w:t>
      </w:r>
      <w:r w:rsidRPr="00AB7636">
        <w:rPr>
          <w:rFonts w:ascii="Arial" w:hAnsi="Arial" w:cs="Arial"/>
          <w:b/>
          <w:sz w:val="22"/>
          <w:szCs w:val="22"/>
        </w:rPr>
        <w:t>Implementation Date</w:t>
      </w:r>
      <w:r w:rsidRPr="00AB7636">
        <w:rPr>
          <w:rFonts w:ascii="Arial" w:hAnsi="Arial" w:cs="Arial"/>
          <w:sz w:val="22"/>
          <w:szCs w:val="22"/>
        </w:rPr>
        <w:t xml:space="preserve"> for </w:t>
      </w:r>
      <w:r w:rsidRPr="00AB7636">
        <w:rPr>
          <w:rFonts w:ascii="Arial" w:hAnsi="Arial" w:cs="Arial"/>
          <w:b/>
          <w:sz w:val="22"/>
          <w:szCs w:val="22"/>
        </w:rPr>
        <w:t>CUSC Modification Proposal 222</w:t>
      </w:r>
      <w:r w:rsidRPr="00AB7636">
        <w:rPr>
          <w:rFonts w:ascii="Arial" w:hAnsi="Arial" w:cs="Arial"/>
          <w:sz w:val="22"/>
          <w:szCs w:val="22"/>
        </w:rPr>
        <w:t xml:space="preserve">. In the period prior to that </w:t>
      </w:r>
      <w:r w:rsidRPr="00AB7636">
        <w:rPr>
          <w:rFonts w:ascii="Arial" w:hAnsi="Arial" w:cs="Arial"/>
          <w:b/>
          <w:sz w:val="22"/>
          <w:szCs w:val="22"/>
        </w:rPr>
        <w:t>Security Period</w:t>
      </w:r>
      <w:r w:rsidRPr="00AB7636">
        <w:rPr>
          <w:rFonts w:ascii="Arial" w:hAnsi="Arial" w:cs="Arial"/>
          <w:sz w:val="22"/>
          <w:szCs w:val="22"/>
        </w:rPr>
        <w:t xml:space="preserve"> and as soon as practicable after the </w:t>
      </w:r>
      <w:r w:rsidRPr="00AB7636">
        <w:rPr>
          <w:rFonts w:ascii="Arial" w:hAnsi="Arial" w:cs="Arial"/>
          <w:b/>
          <w:sz w:val="22"/>
          <w:szCs w:val="22"/>
        </w:rPr>
        <w:t>Implementation Date</w:t>
      </w:r>
      <w:r w:rsidRPr="00AB7636">
        <w:rPr>
          <w:rFonts w:ascii="Arial" w:hAnsi="Arial" w:cs="Arial"/>
          <w:sz w:val="22"/>
          <w:szCs w:val="22"/>
        </w:rPr>
        <w:t xml:space="preserve"> for </w:t>
      </w:r>
      <w:r w:rsidRPr="00AB7636">
        <w:rPr>
          <w:rFonts w:ascii="Arial" w:hAnsi="Arial" w:cs="Arial"/>
          <w:b/>
          <w:sz w:val="22"/>
          <w:szCs w:val="22"/>
        </w:rPr>
        <w:t>CUSC Modification Proposal  222</w:t>
      </w:r>
    </w:p>
    <w:p w14:paraId="768AAA49" w14:textId="77777777" w:rsidR="00BA7809" w:rsidRPr="00AB7636" w:rsidRDefault="00BA7809" w:rsidP="00BA7809">
      <w:pPr>
        <w:rPr>
          <w:rFonts w:ascii="Calibri" w:eastAsia="MS Mincho" w:hAnsi="Calibri"/>
          <w:sz w:val="22"/>
          <w:szCs w:val="22"/>
          <w:lang w:eastAsia="ja-JP"/>
        </w:rPr>
      </w:pPr>
    </w:p>
    <w:p w14:paraId="40B3A469" w14:textId="77777777" w:rsidR="00BA7809" w:rsidRPr="00AB7636" w:rsidRDefault="00BA7809" w:rsidP="00BA7809">
      <w:pPr>
        <w:ind w:left="1701" w:hanging="850"/>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8.2.1 </w:t>
      </w:r>
      <w:r w:rsidRPr="00AB7636">
        <w:rPr>
          <w:rFonts w:ascii="Arial" w:eastAsia="MS Mincho" w:hAnsi="Arial" w:cs="Arial"/>
          <w:b/>
          <w:bCs/>
          <w:sz w:val="22"/>
          <w:szCs w:val="22"/>
          <w:lang w:eastAsia="ja-JP"/>
        </w:rPr>
        <w:t xml:space="preserve">The Company </w:t>
      </w:r>
      <w:r w:rsidRPr="00AB7636">
        <w:rPr>
          <w:rFonts w:ascii="Arial" w:eastAsia="MS Mincho" w:hAnsi="Arial" w:cs="Arial"/>
          <w:sz w:val="22"/>
          <w:szCs w:val="22"/>
          <w:lang w:eastAsia="ja-JP"/>
        </w:rPr>
        <w:t xml:space="preserve">shall </w:t>
      </w:r>
    </w:p>
    <w:p w14:paraId="46B72D94" w14:textId="77777777" w:rsidR="00BA7809" w:rsidRPr="00AB7636" w:rsidRDefault="00BA7809" w:rsidP="00BA7809">
      <w:pPr>
        <w:ind w:left="1701" w:hanging="850"/>
        <w:jc w:val="both"/>
        <w:rPr>
          <w:rFonts w:ascii="Arial" w:eastAsia="MS Mincho" w:hAnsi="Arial" w:cs="Arial"/>
          <w:sz w:val="22"/>
          <w:szCs w:val="22"/>
          <w:lang w:eastAsia="ja-JP"/>
        </w:rPr>
      </w:pPr>
    </w:p>
    <w:p w14:paraId="7C5C7402" w14:textId="77777777" w:rsidR="00BA7809" w:rsidRPr="00AB7636" w:rsidRDefault="00BA7809" w:rsidP="00BA7809">
      <w:pPr>
        <w:ind w:left="2880" w:hanging="1440"/>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8.2.1.1             offer to amend each </w:t>
      </w:r>
      <w:r w:rsidRPr="00AB7636">
        <w:rPr>
          <w:rFonts w:ascii="Arial" w:eastAsia="MS Mincho" w:hAnsi="Arial" w:cs="Arial"/>
          <w:b/>
          <w:bCs/>
          <w:sz w:val="22"/>
          <w:szCs w:val="22"/>
          <w:lang w:eastAsia="ja-JP"/>
        </w:rPr>
        <w:t>User’s Construction Agreement</w:t>
      </w:r>
      <w:r w:rsidRPr="00AB7636">
        <w:rPr>
          <w:rFonts w:ascii="Arial" w:eastAsia="MS Mincho" w:hAnsi="Arial" w:cs="Arial"/>
          <w:sz w:val="22"/>
          <w:szCs w:val="22"/>
          <w:lang w:eastAsia="ja-JP"/>
        </w:rPr>
        <w:t xml:space="preserve"> such that it will be substantially in the form of that set out Schedule 2, Exhibit 3 Part 1 (as it relates to the </w:t>
      </w:r>
      <w:r w:rsidRPr="00AB7636">
        <w:rPr>
          <w:rFonts w:ascii="Arial" w:eastAsia="MS Mincho" w:hAnsi="Arial" w:cs="Arial"/>
          <w:b/>
          <w:bCs/>
          <w:sz w:val="22"/>
          <w:szCs w:val="22"/>
          <w:lang w:eastAsia="ja-JP"/>
        </w:rPr>
        <w:t>Cancellation Charge</w:t>
      </w:r>
      <w:r w:rsidRPr="00AB7636">
        <w:rPr>
          <w:rFonts w:ascii="Arial" w:eastAsia="MS Mincho" w:hAnsi="Arial" w:cs="Arial"/>
          <w:sz w:val="22"/>
          <w:szCs w:val="22"/>
          <w:lang w:eastAsia="ja-JP"/>
        </w:rPr>
        <w:t xml:space="preserve"> arrangements);</w:t>
      </w:r>
    </w:p>
    <w:p w14:paraId="01DB6A7D" w14:textId="77777777" w:rsidR="00BA7809" w:rsidRPr="00AB7636" w:rsidRDefault="00BA7809" w:rsidP="00BA7809">
      <w:pPr>
        <w:ind w:left="2880" w:hanging="1440"/>
        <w:jc w:val="both"/>
        <w:rPr>
          <w:rFonts w:ascii="Arial" w:eastAsia="MS Mincho" w:hAnsi="Arial" w:cs="Arial"/>
          <w:sz w:val="22"/>
          <w:szCs w:val="22"/>
          <w:lang w:eastAsia="ja-JP"/>
        </w:rPr>
      </w:pPr>
    </w:p>
    <w:p w14:paraId="5990F754" w14:textId="77777777" w:rsidR="00BA7809" w:rsidRPr="00AB7636" w:rsidRDefault="00BA7809" w:rsidP="00BA7809">
      <w:pPr>
        <w:ind w:left="2880" w:hanging="1440"/>
        <w:jc w:val="both"/>
        <w:rPr>
          <w:rFonts w:ascii="Arial" w:eastAsia="MS Mincho" w:hAnsi="Arial" w:cs="Arial"/>
          <w:b/>
          <w:bCs/>
          <w:sz w:val="22"/>
          <w:szCs w:val="22"/>
          <w:lang w:eastAsia="ja-JP"/>
        </w:rPr>
      </w:pPr>
      <w:r w:rsidRPr="00AB7636">
        <w:rPr>
          <w:rFonts w:ascii="Arial" w:eastAsia="MS Mincho" w:hAnsi="Arial" w:cs="Arial"/>
          <w:sz w:val="22"/>
          <w:szCs w:val="22"/>
          <w:lang w:eastAsia="ja-JP"/>
        </w:rPr>
        <w:t xml:space="preserve">8.2.1.2             send to each </w:t>
      </w:r>
      <w:r w:rsidRPr="00AB7636">
        <w:rPr>
          <w:rFonts w:ascii="Arial" w:eastAsia="MS Mincho" w:hAnsi="Arial" w:cs="Arial"/>
          <w:b/>
          <w:bCs/>
          <w:sz w:val="22"/>
          <w:szCs w:val="22"/>
          <w:lang w:eastAsia="ja-JP"/>
        </w:rPr>
        <w:t>User</w:t>
      </w:r>
      <w:r w:rsidRPr="00AB7636">
        <w:rPr>
          <w:rFonts w:ascii="Arial" w:eastAsia="MS Mincho" w:hAnsi="Arial" w:cs="Arial"/>
          <w:sz w:val="22"/>
          <w:szCs w:val="22"/>
          <w:lang w:eastAsia="ja-JP"/>
        </w:rPr>
        <w:t xml:space="preserve"> in respect of each </w:t>
      </w:r>
      <w:r w:rsidRPr="00AB7636">
        <w:rPr>
          <w:rFonts w:ascii="Arial" w:eastAsia="MS Mincho" w:hAnsi="Arial" w:cs="Arial"/>
          <w:b/>
          <w:bCs/>
          <w:sz w:val="22"/>
          <w:szCs w:val="22"/>
          <w:lang w:eastAsia="ja-JP"/>
        </w:rPr>
        <w:t>Construction</w:t>
      </w:r>
      <w:r w:rsidRPr="00AB7636">
        <w:rPr>
          <w:rFonts w:ascii="Arial" w:eastAsia="MS Mincho" w:hAnsi="Arial" w:cs="Arial"/>
          <w:sz w:val="22"/>
          <w:szCs w:val="22"/>
          <w:lang w:eastAsia="ja-JP"/>
        </w:rPr>
        <w:t xml:space="preserve"> </w:t>
      </w:r>
      <w:r w:rsidRPr="00AB7636">
        <w:rPr>
          <w:rFonts w:ascii="Arial" w:eastAsia="MS Mincho" w:hAnsi="Arial" w:cs="Arial"/>
          <w:b/>
          <w:bCs/>
          <w:sz w:val="22"/>
          <w:szCs w:val="22"/>
          <w:lang w:eastAsia="ja-JP"/>
        </w:rPr>
        <w:t xml:space="preserve">Agreement </w:t>
      </w:r>
      <w:r w:rsidRPr="00AB7636">
        <w:rPr>
          <w:rFonts w:ascii="Arial" w:eastAsia="MS Mincho" w:hAnsi="Arial" w:cs="Arial"/>
          <w:sz w:val="22"/>
          <w:szCs w:val="22"/>
          <w:lang w:eastAsia="ja-JP"/>
        </w:rPr>
        <w:t xml:space="preserve">a </w:t>
      </w:r>
      <w:r w:rsidRPr="00AB7636">
        <w:rPr>
          <w:rFonts w:ascii="Arial" w:eastAsia="MS Mincho" w:hAnsi="Arial" w:cs="Arial"/>
          <w:b/>
          <w:bCs/>
          <w:sz w:val="22"/>
          <w:szCs w:val="22"/>
          <w:lang w:eastAsia="ja-JP"/>
        </w:rPr>
        <w:t xml:space="preserve">Cancellation Charge Statement </w:t>
      </w:r>
      <w:r w:rsidRPr="00AB7636">
        <w:rPr>
          <w:rFonts w:ascii="Arial" w:eastAsia="MS Mincho" w:hAnsi="Arial" w:cs="Arial"/>
          <w:sz w:val="22"/>
          <w:szCs w:val="22"/>
          <w:lang w:eastAsia="ja-JP"/>
        </w:rPr>
        <w:t xml:space="preserve">for that </w:t>
      </w:r>
      <w:r w:rsidRPr="00AB7636">
        <w:rPr>
          <w:rFonts w:ascii="Arial" w:eastAsia="MS Mincho" w:hAnsi="Arial" w:cs="Arial"/>
          <w:b/>
          <w:bCs/>
          <w:sz w:val="22"/>
          <w:szCs w:val="22"/>
          <w:lang w:eastAsia="ja-JP"/>
        </w:rPr>
        <w:t>Security Period</w:t>
      </w:r>
    </w:p>
    <w:p w14:paraId="296D3B05" w14:textId="77777777" w:rsidR="00BA7809" w:rsidRPr="00AB7636" w:rsidRDefault="00BA7809" w:rsidP="00BA7809">
      <w:pPr>
        <w:ind w:left="1702" w:hanging="849"/>
        <w:jc w:val="both"/>
        <w:rPr>
          <w:rFonts w:ascii="Arial" w:eastAsia="MS Mincho" w:hAnsi="Arial" w:cs="Arial"/>
          <w:sz w:val="22"/>
          <w:szCs w:val="22"/>
          <w:lang w:eastAsia="ja-JP"/>
        </w:rPr>
      </w:pPr>
    </w:p>
    <w:p w14:paraId="5E7DEFB4" w14:textId="77777777" w:rsidR="00BA7809" w:rsidRPr="00AB7636" w:rsidRDefault="00BA7809" w:rsidP="00BA7809">
      <w:pPr>
        <w:ind w:left="1702" w:hanging="849"/>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8.2.2      the </w:t>
      </w:r>
      <w:r w:rsidRPr="00AB7636">
        <w:rPr>
          <w:rFonts w:ascii="Arial" w:eastAsia="MS Mincho" w:hAnsi="Arial" w:cs="Arial"/>
          <w:b/>
          <w:bCs/>
          <w:sz w:val="22"/>
          <w:szCs w:val="22"/>
          <w:lang w:eastAsia="ja-JP"/>
        </w:rPr>
        <w:t>User</w:t>
      </w:r>
      <w:r w:rsidRPr="00AB7636">
        <w:rPr>
          <w:rFonts w:ascii="Arial" w:eastAsia="MS Mincho" w:hAnsi="Arial" w:cs="Arial"/>
          <w:sz w:val="22"/>
          <w:szCs w:val="22"/>
          <w:lang w:eastAsia="ja-JP"/>
        </w:rPr>
        <w:t xml:space="preserve"> shall put </w:t>
      </w:r>
      <w:r w:rsidRPr="00AB7636">
        <w:rPr>
          <w:rFonts w:ascii="Arial" w:eastAsia="MS Mincho" w:hAnsi="Arial" w:cs="Arial"/>
          <w:b/>
          <w:bCs/>
          <w:sz w:val="22"/>
          <w:szCs w:val="22"/>
          <w:lang w:eastAsia="ja-JP"/>
        </w:rPr>
        <w:t>Security Arrangements</w:t>
      </w:r>
      <w:r w:rsidRPr="00AB7636">
        <w:rPr>
          <w:rFonts w:ascii="Arial" w:eastAsia="MS Mincho" w:hAnsi="Arial" w:cs="Arial"/>
          <w:sz w:val="22"/>
          <w:szCs w:val="22"/>
          <w:lang w:eastAsia="ja-JP"/>
        </w:rPr>
        <w:t xml:space="preserve"> in place in respect of its </w:t>
      </w:r>
      <w:r w:rsidRPr="00AB7636">
        <w:rPr>
          <w:rFonts w:ascii="Arial" w:eastAsia="MS Mincho" w:hAnsi="Arial" w:cs="Arial"/>
          <w:b/>
          <w:bCs/>
          <w:sz w:val="22"/>
          <w:szCs w:val="22"/>
          <w:lang w:eastAsia="ja-JP"/>
        </w:rPr>
        <w:t>Construction Agreement</w:t>
      </w:r>
      <w:r w:rsidRPr="00AB7636">
        <w:rPr>
          <w:rFonts w:ascii="Arial" w:eastAsia="MS Mincho" w:hAnsi="Arial" w:cs="Arial"/>
          <w:sz w:val="22"/>
          <w:szCs w:val="22"/>
          <w:lang w:eastAsia="ja-JP"/>
        </w:rPr>
        <w:t xml:space="preserve"> in accordance with </w:t>
      </w:r>
      <w:r w:rsidRPr="00AB7636">
        <w:rPr>
          <w:rFonts w:ascii="Arial" w:eastAsia="MS Mincho" w:hAnsi="Arial" w:cs="Arial"/>
          <w:b/>
          <w:bCs/>
          <w:sz w:val="22"/>
          <w:szCs w:val="22"/>
          <w:lang w:eastAsia="ja-JP"/>
        </w:rPr>
        <w:t>CUSC</w:t>
      </w:r>
      <w:r w:rsidRPr="00AB7636">
        <w:rPr>
          <w:rFonts w:ascii="Arial" w:eastAsia="MS Mincho" w:hAnsi="Arial" w:cs="Arial"/>
          <w:sz w:val="22"/>
          <w:szCs w:val="22"/>
          <w:lang w:eastAsia="ja-JP"/>
        </w:rPr>
        <w:t xml:space="preserve"> Section 15 to be effective from the start of that </w:t>
      </w:r>
      <w:r w:rsidRPr="00AB7636">
        <w:rPr>
          <w:rFonts w:ascii="Arial" w:eastAsia="MS Mincho" w:hAnsi="Arial" w:cs="Arial"/>
          <w:b/>
          <w:bCs/>
          <w:sz w:val="22"/>
          <w:szCs w:val="22"/>
          <w:lang w:eastAsia="ja-JP"/>
        </w:rPr>
        <w:t>Security Period</w:t>
      </w:r>
      <w:r w:rsidRPr="00AB763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AB7636" w:rsidRDefault="00BA7809" w:rsidP="00BA7809">
      <w:pPr>
        <w:ind w:left="1702" w:hanging="849"/>
        <w:jc w:val="both"/>
        <w:rPr>
          <w:rFonts w:ascii="Arial" w:eastAsia="MS Mincho" w:hAnsi="Arial" w:cs="Arial"/>
          <w:sz w:val="22"/>
          <w:szCs w:val="22"/>
          <w:lang w:eastAsia="ja-JP"/>
        </w:rPr>
      </w:pPr>
    </w:p>
    <w:p w14:paraId="5EEDA330" w14:textId="1C76324B" w:rsidR="00BA7809" w:rsidRPr="00AB7636" w:rsidRDefault="00BA7809" w:rsidP="00BA7809">
      <w:pPr>
        <w:ind w:left="853" w:hanging="849"/>
        <w:jc w:val="both"/>
        <w:rPr>
          <w:rFonts w:ascii="Arial" w:eastAsia="MS Mincho" w:hAnsi="Arial" w:cs="Arial"/>
          <w:sz w:val="22"/>
          <w:szCs w:val="22"/>
          <w:lang w:eastAsia="ja-JP"/>
        </w:rPr>
      </w:pPr>
      <w:r w:rsidRPr="00AB7636">
        <w:rPr>
          <w:rFonts w:ascii="Arial" w:eastAsia="MS Mincho" w:hAnsi="Arial" w:cs="Arial"/>
          <w:b/>
          <w:sz w:val="22"/>
          <w:szCs w:val="22"/>
          <w:lang w:eastAsia="ja-JP"/>
        </w:rPr>
        <w:t>8.3</w:t>
      </w:r>
      <w:r w:rsidRPr="00AB7636">
        <w:rPr>
          <w:rFonts w:ascii="Arial" w:eastAsia="MS Mincho" w:hAnsi="Arial" w:cs="Arial"/>
          <w:sz w:val="22"/>
          <w:szCs w:val="22"/>
          <w:lang w:eastAsia="ja-JP"/>
        </w:rPr>
        <w:tab/>
        <w:t xml:space="preserve">If </w:t>
      </w:r>
      <w:r w:rsidRPr="00AB7636">
        <w:rPr>
          <w:rFonts w:ascii="Arial" w:eastAsia="MS Mincho" w:hAnsi="Arial" w:cs="Arial"/>
          <w:b/>
          <w:bCs/>
          <w:sz w:val="22"/>
          <w:szCs w:val="22"/>
          <w:lang w:eastAsia="ja-JP"/>
        </w:rPr>
        <w:t>The Company</w:t>
      </w:r>
      <w:r w:rsidRPr="00AB7636">
        <w:rPr>
          <w:rFonts w:ascii="Arial" w:eastAsia="MS Mincho" w:hAnsi="Arial" w:cs="Arial"/>
          <w:sz w:val="22"/>
          <w:szCs w:val="22"/>
          <w:lang w:eastAsia="ja-JP"/>
        </w:rPr>
        <w:t xml:space="preserve"> and a</w:t>
      </w:r>
      <w:r w:rsidRPr="00AB7636">
        <w:rPr>
          <w:rFonts w:ascii="Arial" w:eastAsia="MS Mincho" w:hAnsi="Arial" w:cs="Arial"/>
          <w:b/>
          <w:bCs/>
          <w:sz w:val="22"/>
          <w:szCs w:val="22"/>
          <w:lang w:eastAsia="ja-JP"/>
        </w:rPr>
        <w:t xml:space="preserve"> User</w:t>
      </w:r>
      <w:r w:rsidRPr="00AB7636">
        <w:rPr>
          <w:rFonts w:ascii="Arial" w:eastAsia="MS Mincho" w:hAnsi="Arial" w:cs="Arial"/>
          <w:sz w:val="22"/>
          <w:szCs w:val="22"/>
          <w:lang w:eastAsia="ja-JP"/>
        </w:rPr>
        <w:t xml:space="preserve"> fail to agree changes to the </w:t>
      </w:r>
      <w:r w:rsidRPr="00AB7636">
        <w:rPr>
          <w:rFonts w:ascii="Arial" w:eastAsia="MS Mincho" w:hAnsi="Arial" w:cs="Arial"/>
          <w:b/>
          <w:bCs/>
          <w:sz w:val="22"/>
          <w:szCs w:val="22"/>
          <w:lang w:eastAsia="ja-JP"/>
        </w:rPr>
        <w:t>Construction Agreement</w:t>
      </w:r>
      <w:r w:rsidRPr="00AB7636">
        <w:rPr>
          <w:rFonts w:ascii="Arial" w:eastAsia="MS Mincho" w:hAnsi="Arial" w:cs="Arial"/>
          <w:sz w:val="22"/>
          <w:szCs w:val="22"/>
          <w:lang w:eastAsia="ja-JP"/>
        </w:rPr>
        <w:t xml:space="preserve"> either such person may refer the matter to the </w:t>
      </w:r>
      <w:r w:rsidRPr="00AB7636">
        <w:rPr>
          <w:rFonts w:ascii="Arial" w:eastAsia="MS Mincho" w:hAnsi="Arial" w:cs="Arial"/>
          <w:b/>
          <w:bCs/>
          <w:sz w:val="22"/>
          <w:szCs w:val="22"/>
          <w:lang w:eastAsia="ja-JP"/>
        </w:rPr>
        <w:t>Authority</w:t>
      </w:r>
      <w:r w:rsidRPr="00AB7636">
        <w:rPr>
          <w:rFonts w:ascii="Arial" w:eastAsia="MS Mincho" w:hAnsi="Arial" w:cs="Arial"/>
          <w:sz w:val="22"/>
          <w:szCs w:val="22"/>
          <w:lang w:eastAsia="ja-JP"/>
        </w:rPr>
        <w:t xml:space="preserve"> under</w:t>
      </w:r>
      <w:r w:rsidR="00593091" w:rsidRPr="00AB7636">
        <w:rPr>
          <w:rFonts w:ascii="Arial" w:eastAsia="MS Mincho" w:hAnsi="Arial" w:cs="Arial"/>
          <w:sz w:val="22"/>
          <w:szCs w:val="22"/>
          <w:lang w:eastAsia="ja-JP"/>
        </w:rPr>
        <w:t xml:space="preserve"> condition E13.5 of the </w:t>
      </w:r>
      <w:r w:rsidR="00593091" w:rsidRPr="00AB7636">
        <w:rPr>
          <w:rFonts w:ascii="Arial" w:eastAsia="MS Mincho" w:hAnsi="Arial" w:cs="Arial"/>
          <w:b/>
          <w:bCs/>
          <w:sz w:val="22"/>
          <w:szCs w:val="22"/>
          <w:lang w:eastAsia="ja-JP"/>
        </w:rPr>
        <w:t>ESO Licence</w:t>
      </w:r>
      <w:r w:rsidRPr="00AB7636">
        <w:rPr>
          <w:rFonts w:ascii="Arial" w:eastAsia="MS Mincho" w:hAnsi="Arial" w:cs="Arial"/>
          <w:sz w:val="22"/>
          <w:szCs w:val="22"/>
          <w:lang w:eastAsia="ja-JP"/>
        </w:rPr>
        <w:t xml:space="preserve">. </w:t>
      </w:r>
    </w:p>
    <w:p w14:paraId="5D9A535C" w14:textId="77777777" w:rsidR="00BA7809" w:rsidRPr="00AB7636" w:rsidRDefault="00BA7809" w:rsidP="00BA7809">
      <w:pPr>
        <w:jc w:val="both"/>
        <w:rPr>
          <w:rFonts w:ascii="Arial" w:hAnsi="Arial" w:cs="Arial"/>
          <w:sz w:val="22"/>
          <w:szCs w:val="22"/>
          <w:lang w:eastAsia="en-US"/>
        </w:rPr>
      </w:pPr>
    </w:p>
    <w:p w14:paraId="047CD1FC" w14:textId="77777777" w:rsidR="00875C64" w:rsidRPr="00AB7636" w:rsidRDefault="00F21AE4" w:rsidP="004F1E36">
      <w:pPr>
        <w:ind w:left="1276"/>
        <w:jc w:val="both"/>
        <w:rPr>
          <w:rFonts w:ascii="Arial" w:hAnsi="Arial" w:cs="Arial"/>
          <w:b/>
          <w:sz w:val="22"/>
          <w:szCs w:val="22"/>
        </w:rPr>
      </w:pPr>
      <w:r w:rsidRPr="00AB7636">
        <w:rPr>
          <w:rFonts w:ascii="Arial" w:hAnsi="Arial" w:cs="Arial"/>
          <w:sz w:val="22"/>
          <w:szCs w:val="22"/>
          <w:rPrChange w:id="247" w:author="Chris Warburton (NESO)" w:date="2025-06-03T06:07:00Z" w16du:dateUtc="2025-06-03T05:07:00Z">
            <w:rPr>
              <w:rFonts w:ascii="Arial" w:hAnsi="Arial" w:cs="Arial"/>
              <w:sz w:val="22"/>
              <w:szCs w:val="22"/>
              <w:highlight w:val="yellow"/>
            </w:rPr>
          </w:rPrChange>
        </w:rPr>
        <w:br w:type="page"/>
      </w:r>
    </w:p>
    <w:p w14:paraId="439050B1" w14:textId="77777777" w:rsidR="00875C64" w:rsidRPr="00AB7636" w:rsidRDefault="00875C64" w:rsidP="00875C64">
      <w:pPr>
        <w:jc w:val="both"/>
        <w:rPr>
          <w:rFonts w:ascii="Arial" w:hAnsi="Arial" w:cs="Arial"/>
          <w:b/>
          <w:sz w:val="22"/>
          <w:szCs w:val="22"/>
          <w:u w:val="single"/>
        </w:rPr>
      </w:pPr>
      <w:r w:rsidRPr="00AB7636">
        <w:rPr>
          <w:rFonts w:ascii="Arial" w:hAnsi="Arial" w:cs="Arial"/>
          <w:b/>
          <w:sz w:val="22"/>
          <w:szCs w:val="22"/>
          <w:u w:val="single"/>
        </w:rPr>
        <w:lastRenderedPageBreak/>
        <w:t xml:space="preserve">PART </w:t>
      </w:r>
      <w:r w:rsidR="00A11FD3" w:rsidRPr="00AB7636">
        <w:rPr>
          <w:rFonts w:ascii="Arial" w:hAnsi="Arial" w:cs="Arial"/>
          <w:b/>
          <w:sz w:val="22"/>
          <w:szCs w:val="22"/>
          <w:u w:val="single"/>
        </w:rPr>
        <w:t>THREE</w:t>
      </w:r>
    </w:p>
    <w:p w14:paraId="12746D39" w14:textId="77777777" w:rsidR="00875C64" w:rsidRPr="00AB7636" w:rsidRDefault="00875C64" w:rsidP="00875C64">
      <w:pPr>
        <w:ind w:left="900"/>
        <w:jc w:val="both"/>
        <w:rPr>
          <w:rFonts w:ascii="Arial" w:hAnsi="Arial" w:cs="Arial"/>
          <w:b/>
          <w:sz w:val="22"/>
          <w:szCs w:val="22"/>
        </w:rPr>
      </w:pPr>
    </w:p>
    <w:p w14:paraId="178ECBCC" w14:textId="77777777" w:rsidR="00875C64" w:rsidRPr="00AB7636" w:rsidRDefault="00875C64" w:rsidP="00875C64">
      <w:pPr>
        <w:jc w:val="both"/>
        <w:rPr>
          <w:rFonts w:ascii="Arial" w:hAnsi="Arial" w:cs="Arial"/>
          <w:b/>
          <w:sz w:val="22"/>
          <w:szCs w:val="22"/>
        </w:rPr>
      </w:pPr>
    </w:p>
    <w:p w14:paraId="5C2D0B67" w14:textId="77777777" w:rsidR="00875C64" w:rsidRPr="00AB7636" w:rsidRDefault="00875C64" w:rsidP="003C2692">
      <w:pPr>
        <w:tabs>
          <w:tab w:val="left" w:pos="600"/>
        </w:tabs>
        <w:ind w:left="600" w:hanging="600"/>
        <w:jc w:val="both"/>
        <w:rPr>
          <w:rFonts w:ascii="Arial" w:hAnsi="Arial" w:cs="Arial"/>
          <w:b/>
          <w:sz w:val="22"/>
          <w:szCs w:val="22"/>
        </w:rPr>
      </w:pPr>
      <w:r w:rsidRPr="00AB7636">
        <w:rPr>
          <w:rFonts w:ascii="Arial" w:hAnsi="Arial" w:cs="Arial"/>
          <w:b/>
          <w:sz w:val="22"/>
          <w:szCs w:val="22"/>
        </w:rPr>
        <w:t>1.</w:t>
      </w:r>
      <w:r w:rsidRPr="00AB7636">
        <w:rPr>
          <w:rFonts w:ascii="Arial" w:hAnsi="Arial" w:cs="Arial"/>
          <w:b/>
          <w:sz w:val="22"/>
          <w:szCs w:val="22"/>
        </w:rPr>
        <w:tab/>
      </w:r>
      <w:r w:rsidR="003C2692" w:rsidRPr="00AB7636">
        <w:rPr>
          <w:rFonts w:ascii="Arial" w:hAnsi="Arial" w:cs="Arial"/>
          <w:b/>
          <w:sz w:val="22"/>
          <w:szCs w:val="22"/>
        </w:rPr>
        <w:t xml:space="preserve">CALCULATION OF CANCELLATION CHARGE SECURED AMOUNT AND </w:t>
      </w:r>
      <w:r w:rsidRPr="00AB7636">
        <w:rPr>
          <w:rFonts w:ascii="Arial" w:hAnsi="Arial" w:cs="Arial"/>
          <w:b/>
          <w:sz w:val="22"/>
          <w:szCs w:val="22"/>
        </w:rPr>
        <w:t>CREDIT REQUIREMENTS</w:t>
      </w:r>
    </w:p>
    <w:p w14:paraId="471B5465" w14:textId="77777777" w:rsidR="00875C64" w:rsidRPr="00AB7636" w:rsidRDefault="00875C64" w:rsidP="00892EF0">
      <w:pPr>
        <w:tabs>
          <w:tab w:val="left" w:pos="600"/>
        </w:tabs>
        <w:spacing w:line="360" w:lineRule="auto"/>
        <w:jc w:val="both"/>
        <w:rPr>
          <w:rFonts w:ascii="Arial" w:hAnsi="Arial" w:cs="Arial"/>
          <w:sz w:val="22"/>
          <w:szCs w:val="22"/>
        </w:rPr>
      </w:pPr>
    </w:p>
    <w:p w14:paraId="7E8188B2" w14:textId="77777777" w:rsidR="00875C64" w:rsidRPr="00AB7636" w:rsidRDefault="00875C6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2.</w:t>
      </w:r>
      <w:r w:rsidRPr="00AB7636">
        <w:rPr>
          <w:rFonts w:ascii="Arial" w:hAnsi="Arial" w:cs="Arial"/>
          <w:sz w:val="22"/>
          <w:szCs w:val="22"/>
        </w:rPr>
        <w:tab/>
        <w:t xml:space="preserve">Each </w:t>
      </w:r>
      <w:r w:rsidRPr="00AB7636">
        <w:rPr>
          <w:rFonts w:ascii="Arial" w:hAnsi="Arial" w:cs="Arial"/>
          <w:b/>
          <w:sz w:val="22"/>
          <w:szCs w:val="22"/>
        </w:rPr>
        <w:t>User</w:t>
      </w:r>
      <w:r w:rsidRPr="00AB7636">
        <w:rPr>
          <w:rFonts w:ascii="Arial" w:hAnsi="Arial" w:cs="Arial"/>
          <w:sz w:val="22"/>
          <w:szCs w:val="22"/>
        </w:rPr>
        <w:t xml:space="preserve"> which has a </w:t>
      </w:r>
      <w:r w:rsidRPr="00AB7636">
        <w:rPr>
          <w:rFonts w:ascii="Arial" w:hAnsi="Arial" w:cs="Arial"/>
          <w:b/>
          <w:sz w:val="22"/>
          <w:szCs w:val="22"/>
        </w:rPr>
        <w:t>Construction Agreement</w:t>
      </w:r>
      <w:r w:rsidRPr="00AB7636">
        <w:rPr>
          <w:rFonts w:ascii="Arial" w:hAnsi="Arial" w:cs="Arial"/>
          <w:sz w:val="22"/>
          <w:szCs w:val="22"/>
        </w:rPr>
        <w:t xml:space="preserve"> shall provide security in respect of each of its </w:t>
      </w:r>
      <w:r w:rsidRPr="00AB7636">
        <w:rPr>
          <w:rFonts w:ascii="Arial" w:hAnsi="Arial" w:cs="Arial"/>
          <w:b/>
          <w:sz w:val="22"/>
          <w:szCs w:val="22"/>
        </w:rPr>
        <w:t>Construction Agreement</w:t>
      </w:r>
      <w:r w:rsidR="00E66F3C" w:rsidRPr="00AB7636">
        <w:rPr>
          <w:rFonts w:ascii="Arial" w:hAnsi="Arial" w:cs="Arial"/>
          <w:b/>
          <w:sz w:val="22"/>
          <w:szCs w:val="22"/>
        </w:rPr>
        <w:t>s</w:t>
      </w:r>
      <w:r w:rsidR="00892EF0" w:rsidRPr="00AB7636">
        <w:rPr>
          <w:rFonts w:ascii="Arial" w:hAnsi="Arial" w:cs="Arial"/>
          <w:b/>
          <w:sz w:val="22"/>
          <w:szCs w:val="22"/>
        </w:rPr>
        <w:t xml:space="preserve"> </w:t>
      </w:r>
      <w:r w:rsidR="00892EF0" w:rsidRPr="00AB7636">
        <w:rPr>
          <w:rFonts w:ascii="Arial" w:hAnsi="Arial" w:cs="Arial"/>
          <w:sz w:val="22"/>
          <w:szCs w:val="22"/>
        </w:rPr>
        <w:t xml:space="preserve">for the </w:t>
      </w:r>
      <w:r w:rsidR="00892EF0" w:rsidRPr="00AB7636">
        <w:rPr>
          <w:rFonts w:ascii="Arial" w:hAnsi="Arial" w:cs="Arial"/>
          <w:b/>
          <w:sz w:val="22"/>
          <w:szCs w:val="22"/>
        </w:rPr>
        <w:t>Cancellation Charge Secured Amount</w:t>
      </w:r>
      <w:r w:rsidR="00892EF0" w:rsidRPr="00AB7636">
        <w:rPr>
          <w:rFonts w:ascii="Arial" w:hAnsi="Arial" w:cs="Arial"/>
          <w:sz w:val="22"/>
          <w:szCs w:val="22"/>
        </w:rPr>
        <w:t xml:space="preserve"> as applied and calculated in accordance with this </w:t>
      </w:r>
      <w:r w:rsidR="00996110" w:rsidRPr="00AB7636">
        <w:rPr>
          <w:rFonts w:ascii="Arial" w:hAnsi="Arial" w:cs="Arial"/>
          <w:sz w:val="22"/>
          <w:szCs w:val="22"/>
        </w:rPr>
        <w:t>Part T</w:t>
      </w:r>
      <w:r w:rsidR="00233A40" w:rsidRPr="00AB7636">
        <w:rPr>
          <w:rFonts w:ascii="Arial" w:hAnsi="Arial" w:cs="Arial"/>
          <w:sz w:val="22"/>
          <w:szCs w:val="22"/>
        </w:rPr>
        <w:t xml:space="preserve">hree </w:t>
      </w:r>
      <w:r w:rsidR="00996110" w:rsidRPr="00AB7636">
        <w:rPr>
          <w:rFonts w:ascii="Arial" w:hAnsi="Arial" w:cs="Arial"/>
          <w:sz w:val="22"/>
          <w:szCs w:val="22"/>
        </w:rPr>
        <w:t xml:space="preserve">of </w:t>
      </w:r>
      <w:r w:rsidR="00892EF0" w:rsidRPr="00AB7636">
        <w:rPr>
          <w:rFonts w:ascii="Arial" w:hAnsi="Arial" w:cs="Arial"/>
          <w:sz w:val="22"/>
          <w:szCs w:val="22"/>
        </w:rPr>
        <w:t>Section 15</w:t>
      </w:r>
      <w:r w:rsidR="00E66F3C" w:rsidRPr="00AB7636">
        <w:rPr>
          <w:rFonts w:ascii="Arial" w:hAnsi="Arial" w:cs="Arial"/>
          <w:sz w:val="22"/>
          <w:szCs w:val="22"/>
        </w:rPr>
        <w:t>:</w:t>
      </w:r>
    </w:p>
    <w:p w14:paraId="4A6604FB"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AB7636" w:rsidRDefault="00D90C36" w:rsidP="00D90C36">
      <w:pPr>
        <w:tabs>
          <w:tab w:val="left" w:pos="600"/>
        </w:tabs>
        <w:spacing w:line="360" w:lineRule="auto"/>
        <w:ind w:left="1440" w:hanging="1440"/>
        <w:jc w:val="both"/>
        <w:rPr>
          <w:rFonts w:ascii="Arial" w:hAnsi="Arial" w:cs="Arial"/>
          <w:sz w:val="22"/>
          <w:szCs w:val="22"/>
        </w:rPr>
      </w:pPr>
      <w:r w:rsidRPr="00AB7636">
        <w:rPr>
          <w:rFonts w:ascii="Arial" w:hAnsi="Arial" w:cs="Arial"/>
          <w:sz w:val="22"/>
          <w:szCs w:val="22"/>
        </w:rPr>
        <w:tab/>
      </w:r>
      <w:r w:rsidR="00875C64" w:rsidRPr="00AB7636">
        <w:rPr>
          <w:rFonts w:ascii="Arial" w:hAnsi="Arial" w:cs="Arial"/>
          <w:b/>
          <w:sz w:val="22"/>
          <w:szCs w:val="22"/>
        </w:rPr>
        <w:t>2.1</w:t>
      </w:r>
      <w:r w:rsidR="00875C64" w:rsidRPr="00AB7636">
        <w:rPr>
          <w:rFonts w:ascii="Arial" w:hAnsi="Arial" w:cs="Arial"/>
          <w:sz w:val="22"/>
          <w:szCs w:val="22"/>
        </w:rPr>
        <w:tab/>
        <w:t xml:space="preserve">in the case of a </w:t>
      </w:r>
      <w:r w:rsidR="00875C64" w:rsidRPr="00AB7636">
        <w:rPr>
          <w:rFonts w:ascii="Arial" w:hAnsi="Arial" w:cs="Arial"/>
          <w:b/>
          <w:sz w:val="22"/>
          <w:szCs w:val="22"/>
        </w:rPr>
        <w:t>User</w:t>
      </w:r>
      <w:r w:rsidR="00875C64" w:rsidRPr="00AB7636">
        <w:rPr>
          <w:rFonts w:ascii="Arial" w:hAnsi="Arial" w:cs="Arial"/>
          <w:sz w:val="22"/>
          <w:szCs w:val="22"/>
        </w:rPr>
        <w:t xml:space="preserve"> which meets </w:t>
      </w:r>
      <w:r w:rsidR="00875C64" w:rsidRPr="00AB7636">
        <w:rPr>
          <w:rFonts w:ascii="Arial" w:hAnsi="Arial" w:cs="Arial"/>
          <w:b/>
          <w:sz w:val="22"/>
          <w:szCs w:val="22"/>
        </w:rPr>
        <w:t>The</w:t>
      </w:r>
      <w:r w:rsidR="00875C64" w:rsidRPr="00AB7636">
        <w:rPr>
          <w:rFonts w:ascii="Arial" w:hAnsi="Arial" w:cs="Arial"/>
          <w:sz w:val="22"/>
          <w:szCs w:val="22"/>
        </w:rPr>
        <w:t xml:space="preserve"> </w:t>
      </w:r>
      <w:r w:rsidR="00875C64" w:rsidRPr="00AB7636">
        <w:rPr>
          <w:rFonts w:ascii="Arial" w:hAnsi="Arial" w:cs="Arial"/>
          <w:b/>
          <w:sz w:val="22"/>
          <w:szCs w:val="22"/>
        </w:rPr>
        <w:t>Company Credit Rating</w:t>
      </w:r>
      <w:r w:rsidR="00875C64" w:rsidRPr="00AB7636">
        <w:rPr>
          <w:rFonts w:ascii="Arial" w:hAnsi="Arial" w:cs="Arial"/>
          <w:sz w:val="22"/>
          <w:szCs w:val="22"/>
        </w:rPr>
        <w:t xml:space="preserve"> at the date of the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in accordance</w:t>
      </w:r>
      <w:r w:rsidR="00B50F12" w:rsidRPr="00AB7636">
        <w:rPr>
          <w:rFonts w:ascii="Arial" w:hAnsi="Arial" w:cs="Arial"/>
          <w:sz w:val="22"/>
          <w:szCs w:val="22"/>
        </w:rPr>
        <w:t xml:space="preserve"> with Paragraph</w:t>
      </w:r>
      <w:r w:rsidR="00875C64" w:rsidRPr="00AB7636">
        <w:rPr>
          <w:rFonts w:ascii="Arial" w:hAnsi="Arial" w:cs="Arial"/>
          <w:sz w:val="22"/>
          <w:szCs w:val="22"/>
        </w:rPr>
        <w:t xml:space="preserve"> </w:t>
      </w:r>
      <w:r w:rsidR="008D27F0" w:rsidRPr="00AB7636">
        <w:rPr>
          <w:rFonts w:ascii="Arial" w:hAnsi="Arial" w:cs="Arial"/>
          <w:sz w:val="22"/>
          <w:szCs w:val="22"/>
        </w:rPr>
        <w:t>4</w:t>
      </w:r>
      <w:r w:rsidR="00875C64" w:rsidRPr="00AB7636">
        <w:rPr>
          <w:rFonts w:ascii="Arial" w:hAnsi="Arial" w:cs="Arial"/>
          <w:sz w:val="22"/>
          <w:szCs w:val="22"/>
        </w:rPr>
        <w:t>; and</w:t>
      </w:r>
    </w:p>
    <w:p w14:paraId="32B8043B"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AB7636" w:rsidRDefault="00D90C36" w:rsidP="00D90C36">
      <w:pPr>
        <w:tabs>
          <w:tab w:val="left" w:pos="600"/>
        </w:tabs>
        <w:spacing w:line="360" w:lineRule="auto"/>
        <w:ind w:left="1440" w:hanging="1440"/>
        <w:jc w:val="both"/>
        <w:rPr>
          <w:rFonts w:ascii="Arial" w:hAnsi="Arial" w:cs="Arial"/>
          <w:sz w:val="22"/>
          <w:szCs w:val="22"/>
        </w:rPr>
      </w:pPr>
      <w:r w:rsidRPr="00AB7636">
        <w:rPr>
          <w:rFonts w:ascii="Arial" w:hAnsi="Arial" w:cs="Arial"/>
          <w:sz w:val="22"/>
          <w:szCs w:val="22"/>
        </w:rPr>
        <w:tab/>
      </w:r>
      <w:r w:rsidR="00875C64" w:rsidRPr="00AB7636">
        <w:rPr>
          <w:rFonts w:ascii="Arial" w:hAnsi="Arial" w:cs="Arial"/>
          <w:b/>
          <w:sz w:val="22"/>
          <w:szCs w:val="22"/>
        </w:rPr>
        <w:t>2.2</w:t>
      </w:r>
      <w:r w:rsidR="00875C64" w:rsidRPr="00AB7636">
        <w:rPr>
          <w:rFonts w:ascii="Arial" w:hAnsi="Arial" w:cs="Arial"/>
          <w:sz w:val="22"/>
          <w:szCs w:val="22"/>
        </w:rPr>
        <w:tab/>
        <w:t xml:space="preserve">in the case of a </w:t>
      </w:r>
      <w:r w:rsidR="00875C64" w:rsidRPr="00AB7636">
        <w:rPr>
          <w:rFonts w:ascii="Arial" w:hAnsi="Arial" w:cs="Arial"/>
          <w:b/>
          <w:sz w:val="22"/>
          <w:szCs w:val="22"/>
        </w:rPr>
        <w:t>User</w:t>
      </w:r>
      <w:r w:rsidR="00875C64" w:rsidRPr="00AB7636">
        <w:rPr>
          <w:rFonts w:ascii="Arial" w:hAnsi="Arial" w:cs="Arial"/>
          <w:sz w:val="22"/>
          <w:szCs w:val="22"/>
        </w:rPr>
        <w:t xml:space="preserve"> which does not meet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at the date of the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or thereafter ceases to meet it, in accordance with Paragraph </w:t>
      </w:r>
      <w:r w:rsidR="008D27F0" w:rsidRPr="00AB7636">
        <w:rPr>
          <w:rFonts w:ascii="Arial" w:hAnsi="Arial" w:cs="Arial"/>
          <w:sz w:val="22"/>
          <w:szCs w:val="22"/>
        </w:rPr>
        <w:t>5</w:t>
      </w:r>
      <w:r w:rsidR="00875C64" w:rsidRPr="00AB7636">
        <w:rPr>
          <w:rFonts w:ascii="Arial" w:hAnsi="Arial" w:cs="Arial"/>
          <w:sz w:val="22"/>
          <w:szCs w:val="22"/>
        </w:rPr>
        <w:t>.</w:t>
      </w:r>
    </w:p>
    <w:p w14:paraId="50EA9FEA" w14:textId="77777777" w:rsidR="008945EF" w:rsidRPr="00AB7636"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AB7636" w:rsidRDefault="004A58A9" w:rsidP="00D90C36">
      <w:pPr>
        <w:tabs>
          <w:tab w:val="left" w:pos="600"/>
        </w:tabs>
        <w:spacing w:line="360" w:lineRule="auto"/>
        <w:ind w:left="1440" w:hanging="1440"/>
        <w:jc w:val="both"/>
        <w:rPr>
          <w:rFonts w:ascii="Arial" w:hAnsi="Arial" w:cs="Arial"/>
          <w:sz w:val="22"/>
          <w:szCs w:val="22"/>
        </w:rPr>
      </w:pPr>
      <w:r w:rsidRPr="00AB7636">
        <w:rPr>
          <w:rFonts w:ascii="Arial" w:hAnsi="Arial" w:cs="Arial"/>
          <w:b/>
          <w:sz w:val="22"/>
          <w:szCs w:val="22"/>
        </w:rPr>
        <w:t>3.</w:t>
      </w:r>
      <w:r w:rsidRPr="00AB7636">
        <w:rPr>
          <w:rFonts w:ascii="Arial" w:hAnsi="Arial" w:cs="Arial"/>
          <w:sz w:val="22"/>
          <w:szCs w:val="22"/>
        </w:rPr>
        <w:tab/>
      </w:r>
      <w:r w:rsidRPr="00AB7636">
        <w:rPr>
          <w:rFonts w:ascii="Arial" w:hAnsi="Arial" w:cs="Arial"/>
          <w:b/>
          <w:sz w:val="22"/>
          <w:szCs w:val="22"/>
        </w:rPr>
        <w:t>CALCULATION OF CANCELLATION CHARGE SECURED AMOUNT</w:t>
      </w:r>
    </w:p>
    <w:p w14:paraId="7B4C9415" w14:textId="77777777" w:rsidR="004A58A9" w:rsidRPr="00AB7636"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AB7636" w:rsidRDefault="004A58A9" w:rsidP="00F3163B">
      <w:pPr>
        <w:tabs>
          <w:tab w:val="left" w:pos="700"/>
        </w:tabs>
        <w:spacing w:line="360" w:lineRule="auto"/>
        <w:ind w:left="700" w:hanging="700"/>
        <w:jc w:val="both"/>
        <w:rPr>
          <w:rFonts w:ascii="Arial" w:hAnsi="Arial" w:cs="Arial"/>
          <w:sz w:val="22"/>
          <w:szCs w:val="22"/>
        </w:rPr>
      </w:pPr>
      <w:r w:rsidRPr="00AB7636">
        <w:rPr>
          <w:rFonts w:ascii="Arial" w:hAnsi="Arial" w:cs="Arial"/>
          <w:b/>
          <w:sz w:val="22"/>
          <w:szCs w:val="22"/>
        </w:rPr>
        <w:t>3.1</w:t>
      </w:r>
      <w:r w:rsidR="00F3163B" w:rsidRPr="00AB7636">
        <w:rPr>
          <w:rFonts w:ascii="Arial" w:hAnsi="Arial" w:cs="Arial"/>
          <w:sz w:val="22"/>
          <w:szCs w:val="22"/>
        </w:rPr>
        <w:tab/>
      </w:r>
      <w:r w:rsidRPr="00AB7636">
        <w:rPr>
          <w:rFonts w:ascii="Arial" w:hAnsi="Arial" w:cs="Arial"/>
          <w:sz w:val="22"/>
          <w:szCs w:val="22"/>
        </w:rPr>
        <w:t xml:space="preserve">Prior to the </w:t>
      </w:r>
      <w:r w:rsidRPr="00AB7636">
        <w:rPr>
          <w:rFonts w:ascii="Arial" w:hAnsi="Arial" w:cs="Arial"/>
          <w:b/>
          <w:sz w:val="22"/>
          <w:szCs w:val="22"/>
        </w:rPr>
        <w:t>Trigger Date</w:t>
      </w:r>
      <w:r w:rsidRPr="00AB7636">
        <w:rPr>
          <w:rFonts w:ascii="Arial" w:hAnsi="Arial" w:cs="Arial"/>
          <w:sz w:val="22"/>
          <w:szCs w:val="22"/>
        </w:rPr>
        <w:t xml:space="preserve"> the </w:t>
      </w:r>
      <w:r w:rsidRPr="00AB7636">
        <w:rPr>
          <w:rFonts w:ascii="Arial" w:hAnsi="Arial" w:cs="Arial"/>
          <w:b/>
          <w:sz w:val="22"/>
          <w:szCs w:val="22"/>
        </w:rPr>
        <w:t>Cancellation Charge Secured Amount</w:t>
      </w:r>
      <w:r w:rsidRPr="00AB7636">
        <w:rPr>
          <w:rFonts w:ascii="Arial" w:hAnsi="Arial" w:cs="Arial"/>
          <w:sz w:val="22"/>
          <w:szCs w:val="22"/>
        </w:rPr>
        <w:t xml:space="preserve"> is the </w:t>
      </w:r>
      <w:r w:rsidR="003C2692" w:rsidRPr="00AB7636">
        <w:rPr>
          <w:rFonts w:ascii="Arial" w:hAnsi="Arial" w:cs="Arial"/>
          <w:b/>
          <w:sz w:val="22"/>
          <w:szCs w:val="22"/>
        </w:rPr>
        <w:t>Cancellation Charge</w:t>
      </w:r>
      <w:r w:rsidRPr="00AB7636">
        <w:rPr>
          <w:rFonts w:ascii="Arial" w:hAnsi="Arial" w:cs="Arial"/>
          <w:sz w:val="22"/>
          <w:szCs w:val="22"/>
        </w:rPr>
        <w:t xml:space="preserve"> </w:t>
      </w:r>
      <w:r w:rsidR="00D054C9" w:rsidRPr="00AB7636">
        <w:rPr>
          <w:rFonts w:ascii="Arial" w:hAnsi="Arial" w:cs="Arial"/>
          <w:sz w:val="22"/>
          <w:szCs w:val="22"/>
        </w:rPr>
        <w:t xml:space="preserve">as set out in </w:t>
      </w:r>
      <w:r w:rsidR="008F37C8" w:rsidRPr="00AB7636">
        <w:rPr>
          <w:rFonts w:ascii="Arial" w:hAnsi="Arial" w:cs="Arial"/>
          <w:sz w:val="22"/>
          <w:szCs w:val="22"/>
        </w:rPr>
        <w:t xml:space="preserve">the </w:t>
      </w:r>
      <w:r w:rsidR="008F37C8" w:rsidRPr="00AB7636">
        <w:rPr>
          <w:rFonts w:ascii="Arial" w:hAnsi="Arial" w:cs="Arial"/>
          <w:b/>
          <w:sz w:val="22"/>
          <w:szCs w:val="22"/>
        </w:rPr>
        <w:t>Cancellation Charge Statement</w:t>
      </w:r>
      <w:r w:rsidR="008F37C8" w:rsidRPr="00AB7636">
        <w:rPr>
          <w:rFonts w:ascii="Arial" w:hAnsi="Arial" w:cs="Arial"/>
          <w:sz w:val="22"/>
          <w:szCs w:val="22"/>
        </w:rPr>
        <w:t xml:space="preserve"> </w:t>
      </w:r>
      <w:r w:rsidRPr="00AB7636">
        <w:rPr>
          <w:rFonts w:ascii="Arial" w:hAnsi="Arial" w:cs="Arial"/>
          <w:sz w:val="22"/>
          <w:szCs w:val="22"/>
        </w:rPr>
        <w:t xml:space="preserve">for the relevant </w:t>
      </w:r>
      <w:r w:rsidR="00DA3043" w:rsidRPr="00AB7636">
        <w:rPr>
          <w:rFonts w:ascii="Arial" w:hAnsi="Arial" w:cs="Arial"/>
          <w:b/>
          <w:sz w:val="22"/>
          <w:szCs w:val="22"/>
        </w:rPr>
        <w:t>Security Period</w:t>
      </w:r>
      <w:r w:rsidRPr="00AB7636">
        <w:rPr>
          <w:rFonts w:ascii="Arial" w:hAnsi="Arial" w:cs="Arial"/>
          <w:sz w:val="22"/>
          <w:szCs w:val="22"/>
        </w:rPr>
        <w:t>.</w:t>
      </w:r>
    </w:p>
    <w:p w14:paraId="1B2893E7" w14:textId="77777777" w:rsidR="004A58A9" w:rsidRPr="00AB7636" w:rsidRDefault="004A58A9" w:rsidP="004A58A9">
      <w:pPr>
        <w:tabs>
          <w:tab w:val="left" w:pos="600"/>
        </w:tabs>
        <w:spacing w:line="360" w:lineRule="auto"/>
        <w:ind w:left="700" w:hanging="700"/>
        <w:jc w:val="both"/>
        <w:rPr>
          <w:rFonts w:ascii="Arial" w:hAnsi="Arial" w:cs="Arial"/>
          <w:sz w:val="22"/>
          <w:szCs w:val="22"/>
        </w:rPr>
      </w:pPr>
    </w:p>
    <w:p w14:paraId="7EBEC5F4" w14:textId="4A450A7A" w:rsidR="004A58A9" w:rsidRPr="00AB7636" w:rsidRDefault="003C2692" w:rsidP="00F3163B">
      <w:pPr>
        <w:spacing w:line="360" w:lineRule="auto"/>
        <w:ind w:left="700" w:hanging="700"/>
        <w:jc w:val="both"/>
        <w:rPr>
          <w:rFonts w:ascii="Arial" w:hAnsi="Arial" w:cs="Arial"/>
          <w:sz w:val="22"/>
          <w:szCs w:val="22"/>
        </w:rPr>
      </w:pPr>
      <w:r w:rsidRPr="00AB7636">
        <w:rPr>
          <w:rFonts w:ascii="Arial" w:hAnsi="Arial" w:cs="Arial"/>
          <w:b/>
          <w:sz w:val="22"/>
          <w:szCs w:val="22"/>
        </w:rPr>
        <w:t>3.2</w:t>
      </w:r>
      <w:r w:rsidRPr="00AB7636">
        <w:tab/>
      </w:r>
      <w:ins w:id="248" w:author="Chris Warburton (NESO)" w:date="2025-06-02T21:01:00Z" w16du:dateUtc="2025-06-02T20:01:00Z">
        <w:r w:rsidR="004F4475" w:rsidRPr="00AB7636">
          <w:rPr>
            <w:rFonts w:ascii="Arial" w:hAnsi="Arial" w:cs="Arial"/>
            <w:bCs/>
            <w:sz w:val="22"/>
            <w:szCs w:val="22"/>
          </w:rPr>
          <w:t xml:space="preserve">Before the </w:t>
        </w:r>
        <w:r w:rsidR="004F4475" w:rsidRPr="00AB7636">
          <w:rPr>
            <w:rFonts w:ascii="Arial" w:hAnsi="Arial" w:cs="Arial"/>
            <w:b/>
            <w:sz w:val="22"/>
            <w:szCs w:val="22"/>
          </w:rPr>
          <w:t>PCF Activation Date</w:t>
        </w:r>
        <w:r w:rsidR="004F4475" w:rsidRPr="00AB7636">
          <w:rPr>
            <w:rFonts w:ascii="Arial" w:hAnsi="Arial" w:cs="Arial"/>
            <w:bCs/>
            <w:sz w:val="22"/>
            <w:szCs w:val="22"/>
          </w:rPr>
          <w:t xml:space="preserve"> or where the </w:t>
        </w:r>
        <w:r w:rsidR="004F4475" w:rsidRPr="00AB7636">
          <w:rPr>
            <w:rFonts w:ascii="Arial" w:hAnsi="Arial" w:cs="Arial"/>
            <w:b/>
            <w:sz w:val="22"/>
            <w:szCs w:val="22"/>
          </w:rPr>
          <w:t>PCF Activation Date</w:t>
        </w:r>
        <w:r w:rsidR="004F4475" w:rsidRPr="00AB7636">
          <w:rPr>
            <w:rFonts w:ascii="Arial" w:hAnsi="Arial" w:cs="Arial"/>
            <w:bCs/>
            <w:sz w:val="22"/>
            <w:szCs w:val="22"/>
          </w:rPr>
          <w:t xml:space="preserve"> has not been set,</w:t>
        </w:r>
        <w:r w:rsidR="004F4475" w:rsidRPr="00AB7636">
          <w:rPr>
            <w:rFonts w:ascii="Arial" w:hAnsi="Arial" w:cs="Arial"/>
            <w:sz w:val="22"/>
            <w:szCs w:val="22"/>
          </w:rPr>
          <w:t xml:space="preserve"> o</w:t>
        </w:r>
      </w:ins>
      <w:del w:id="249" w:author="Chris Warburton (NESO)" w:date="2025-06-02T21:01:00Z" w16du:dateUtc="2025-06-02T20:01:00Z">
        <w:r w:rsidR="004A58A9" w:rsidRPr="00AB7636" w:rsidDel="004F4475">
          <w:rPr>
            <w:rFonts w:ascii="Arial" w:hAnsi="Arial" w:cs="Arial"/>
            <w:sz w:val="22"/>
            <w:szCs w:val="22"/>
          </w:rPr>
          <w:delText>O</w:delText>
        </w:r>
      </w:del>
      <w:r w:rsidR="004A58A9" w:rsidRPr="00AB7636">
        <w:rPr>
          <w:rFonts w:ascii="Arial" w:hAnsi="Arial" w:cs="Arial"/>
          <w:sz w:val="22"/>
          <w:szCs w:val="22"/>
        </w:rPr>
        <w:t xml:space="preserve">n or after the </w:t>
      </w:r>
      <w:r w:rsidR="004A58A9" w:rsidRPr="00AB7636">
        <w:rPr>
          <w:rFonts w:ascii="Arial" w:hAnsi="Arial" w:cs="Arial"/>
          <w:b/>
          <w:sz w:val="22"/>
          <w:szCs w:val="22"/>
        </w:rPr>
        <w:t>Trigger Date</w:t>
      </w:r>
      <w:r w:rsidR="004A58A9" w:rsidRPr="00AB7636">
        <w:rPr>
          <w:rFonts w:ascii="Arial" w:hAnsi="Arial" w:cs="Arial"/>
          <w:sz w:val="22"/>
          <w:szCs w:val="22"/>
        </w:rPr>
        <w:t xml:space="preserve"> </w:t>
      </w:r>
      <w:r w:rsidRPr="00AB7636">
        <w:rPr>
          <w:rFonts w:ascii="Arial" w:hAnsi="Arial" w:cs="Arial"/>
          <w:sz w:val="22"/>
          <w:szCs w:val="22"/>
        </w:rPr>
        <w:t>until</w:t>
      </w:r>
      <w:r w:rsidR="004A58A9" w:rsidRPr="00AB7636">
        <w:rPr>
          <w:rFonts w:ascii="Arial" w:hAnsi="Arial" w:cs="Arial"/>
          <w:sz w:val="22"/>
          <w:szCs w:val="22"/>
        </w:rPr>
        <w:t xml:space="preserve"> the </w:t>
      </w:r>
      <w:r w:rsidR="004A58A9" w:rsidRPr="00AB7636">
        <w:rPr>
          <w:rFonts w:ascii="Arial" w:hAnsi="Arial" w:cs="Arial"/>
          <w:b/>
          <w:sz w:val="22"/>
          <w:szCs w:val="22"/>
        </w:rPr>
        <w:t>C</w:t>
      </w:r>
      <w:r w:rsidR="00F30F25" w:rsidRPr="00AB7636">
        <w:rPr>
          <w:rFonts w:ascii="Arial" w:hAnsi="Arial" w:cs="Arial"/>
          <w:b/>
          <w:sz w:val="22"/>
          <w:szCs w:val="22"/>
        </w:rPr>
        <w:t>harging</w:t>
      </w:r>
      <w:r w:rsidR="004A58A9" w:rsidRPr="00AB7636">
        <w:rPr>
          <w:rFonts w:ascii="Arial" w:hAnsi="Arial" w:cs="Arial"/>
          <w:b/>
          <w:sz w:val="22"/>
          <w:szCs w:val="22"/>
        </w:rPr>
        <w:t xml:space="preserve"> Date</w:t>
      </w:r>
      <w:r w:rsidRPr="00AB7636">
        <w:rPr>
          <w:rFonts w:ascii="Arial" w:hAnsi="Arial" w:cs="Arial"/>
          <w:b/>
          <w:sz w:val="22"/>
          <w:szCs w:val="22"/>
        </w:rPr>
        <w:t xml:space="preserve"> </w:t>
      </w:r>
      <w:r w:rsidR="004A58A9" w:rsidRPr="00AB7636">
        <w:rPr>
          <w:rFonts w:ascii="Arial" w:hAnsi="Arial" w:cs="Arial"/>
          <w:sz w:val="22"/>
          <w:szCs w:val="22"/>
        </w:rPr>
        <w:t xml:space="preserve">the </w:t>
      </w:r>
      <w:r w:rsidR="004A58A9" w:rsidRPr="00AB7636">
        <w:rPr>
          <w:rFonts w:ascii="Arial" w:hAnsi="Arial" w:cs="Arial"/>
          <w:b/>
          <w:sz w:val="22"/>
          <w:szCs w:val="22"/>
        </w:rPr>
        <w:t>Cancellation Charge Secured Amount</w:t>
      </w:r>
      <w:r w:rsidR="004A58A9" w:rsidRPr="00AB7636">
        <w:rPr>
          <w:rFonts w:ascii="Arial" w:hAnsi="Arial" w:cs="Arial"/>
          <w:sz w:val="22"/>
          <w:szCs w:val="22"/>
        </w:rPr>
        <w:t xml:space="preserve"> is</w:t>
      </w:r>
      <w:r w:rsidR="008D27F0" w:rsidRPr="00AB7636">
        <w:rPr>
          <w:rFonts w:ascii="Arial" w:hAnsi="Arial" w:cs="Arial"/>
          <w:sz w:val="22"/>
          <w:szCs w:val="22"/>
        </w:rPr>
        <w:t xml:space="preserve"> </w:t>
      </w:r>
      <w:r w:rsidR="004A58A9" w:rsidRPr="00AB7636">
        <w:rPr>
          <w:rFonts w:ascii="Arial" w:hAnsi="Arial" w:cs="Arial"/>
          <w:sz w:val="22"/>
          <w:szCs w:val="22"/>
        </w:rPr>
        <w:t xml:space="preserve">that </w:t>
      </w:r>
      <w:r w:rsidR="00F30F25" w:rsidRPr="00AB7636">
        <w:rPr>
          <w:rFonts w:ascii="Arial" w:hAnsi="Arial" w:cs="Arial"/>
          <w:sz w:val="22"/>
          <w:szCs w:val="22"/>
        </w:rPr>
        <w:t>percentage</w:t>
      </w:r>
      <w:r w:rsidR="004A58A9" w:rsidRPr="00AB7636">
        <w:rPr>
          <w:rFonts w:ascii="Arial" w:hAnsi="Arial" w:cs="Arial"/>
          <w:sz w:val="22"/>
          <w:szCs w:val="22"/>
        </w:rPr>
        <w:t xml:space="preserve"> of the </w:t>
      </w:r>
      <w:r w:rsidR="008F37C8" w:rsidRPr="00AB7636">
        <w:rPr>
          <w:rFonts w:ascii="Arial" w:hAnsi="Arial" w:cs="Arial"/>
          <w:sz w:val="22"/>
          <w:szCs w:val="22"/>
        </w:rPr>
        <w:t>figure shown as the</w:t>
      </w:r>
      <w:r w:rsidR="008F37C8" w:rsidRPr="00AB7636">
        <w:rPr>
          <w:rFonts w:ascii="Arial" w:hAnsi="Arial" w:cs="Arial"/>
          <w:b/>
          <w:sz w:val="22"/>
          <w:szCs w:val="22"/>
        </w:rPr>
        <w:t xml:space="preserve"> </w:t>
      </w:r>
      <w:r w:rsidR="004A58A9" w:rsidRPr="00AB7636">
        <w:rPr>
          <w:rFonts w:ascii="Arial" w:hAnsi="Arial" w:cs="Arial"/>
          <w:b/>
          <w:sz w:val="22"/>
          <w:szCs w:val="22"/>
        </w:rPr>
        <w:t xml:space="preserve">Cancellation </w:t>
      </w:r>
      <w:r w:rsidRPr="00AB7636">
        <w:rPr>
          <w:rFonts w:ascii="Arial" w:hAnsi="Arial" w:cs="Arial"/>
          <w:b/>
          <w:sz w:val="22"/>
          <w:szCs w:val="22"/>
        </w:rPr>
        <w:t>Charge</w:t>
      </w:r>
      <w:r w:rsidR="004A58A9" w:rsidRPr="00AB7636">
        <w:rPr>
          <w:rFonts w:ascii="Arial" w:hAnsi="Arial" w:cs="Arial"/>
          <w:sz w:val="22"/>
          <w:szCs w:val="22"/>
        </w:rPr>
        <w:t xml:space="preserve"> </w:t>
      </w:r>
      <w:r w:rsidR="008F37C8" w:rsidRPr="00AB7636">
        <w:rPr>
          <w:rFonts w:ascii="Arial" w:hAnsi="Arial" w:cs="Arial"/>
          <w:sz w:val="22"/>
          <w:szCs w:val="22"/>
        </w:rPr>
        <w:t xml:space="preserve">in the </w:t>
      </w:r>
      <w:r w:rsidR="008F37C8" w:rsidRPr="00AB7636">
        <w:rPr>
          <w:rFonts w:ascii="Arial" w:hAnsi="Arial" w:cs="Arial"/>
          <w:b/>
          <w:sz w:val="22"/>
          <w:szCs w:val="22"/>
        </w:rPr>
        <w:t>Cancellation Charge Statement</w:t>
      </w:r>
      <w:r w:rsidR="008F37C8" w:rsidRPr="00AB7636">
        <w:rPr>
          <w:rFonts w:ascii="Arial" w:hAnsi="Arial" w:cs="Arial"/>
          <w:sz w:val="22"/>
          <w:szCs w:val="22"/>
        </w:rPr>
        <w:t xml:space="preserve"> </w:t>
      </w:r>
      <w:r w:rsidR="004A58A9" w:rsidRPr="00AB7636">
        <w:rPr>
          <w:rFonts w:ascii="Arial" w:hAnsi="Arial" w:cs="Arial"/>
          <w:sz w:val="22"/>
          <w:szCs w:val="22"/>
        </w:rPr>
        <w:t xml:space="preserve">for the relevant </w:t>
      </w:r>
      <w:r w:rsidR="00DA3043" w:rsidRPr="00AB7636">
        <w:rPr>
          <w:rFonts w:ascii="Arial" w:hAnsi="Arial" w:cs="Arial"/>
          <w:b/>
          <w:sz w:val="22"/>
          <w:szCs w:val="22"/>
        </w:rPr>
        <w:t>Security Period</w:t>
      </w:r>
      <w:r w:rsidR="004A58A9" w:rsidRPr="00AB7636">
        <w:rPr>
          <w:rFonts w:ascii="Arial" w:hAnsi="Arial" w:cs="Arial"/>
          <w:b/>
          <w:sz w:val="22"/>
          <w:szCs w:val="22"/>
        </w:rPr>
        <w:t xml:space="preserve"> </w:t>
      </w:r>
      <w:r w:rsidR="004A58A9" w:rsidRPr="00AB7636">
        <w:rPr>
          <w:rFonts w:ascii="Arial" w:hAnsi="Arial" w:cs="Arial"/>
          <w:sz w:val="22"/>
          <w:szCs w:val="22"/>
        </w:rPr>
        <w:t>determined as follows:</w:t>
      </w:r>
    </w:p>
    <w:p w14:paraId="77BD14F4" w14:textId="77777777" w:rsidR="004A58A9" w:rsidRPr="00AB7636"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AB7636" w14:paraId="5EDCDEAB" w14:textId="77777777" w:rsidTr="00EE0A86">
        <w:trPr>
          <w:trHeight w:val="223"/>
        </w:trPr>
        <w:tc>
          <w:tcPr>
            <w:tcW w:w="3632" w:type="dxa"/>
            <w:shd w:val="clear" w:color="auto" w:fill="auto"/>
          </w:tcPr>
          <w:p w14:paraId="2BD9C376" w14:textId="77777777" w:rsidR="00740647" w:rsidRPr="00AB7636" w:rsidRDefault="00740647" w:rsidP="00740647">
            <w:pPr>
              <w:autoSpaceDE w:val="0"/>
              <w:autoSpaceDN w:val="0"/>
              <w:adjustRightInd w:val="0"/>
              <w:rPr>
                <w:rFonts w:ascii="Arial" w:hAnsi="Arial" w:cs="Arial"/>
                <w:sz w:val="22"/>
                <w:szCs w:val="22"/>
              </w:rPr>
            </w:pPr>
            <w:r w:rsidRPr="00AB7636">
              <w:rPr>
                <w:rFonts w:ascii="Arial" w:hAnsi="Arial" w:cs="Arial"/>
                <w:sz w:val="22"/>
                <w:szCs w:val="22"/>
              </w:rPr>
              <w:t>For Users in category (a) as per</w:t>
            </w:r>
          </w:p>
          <w:p w14:paraId="5C2C5238" w14:textId="77777777" w:rsidR="00740647" w:rsidRPr="00AB7636" w:rsidRDefault="00740647" w:rsidP="00740647">
            <w:pPr>
              <w:tabs>
                <w:tab w:val="left" w:pos="600"/>
              </w:tabs>
              <w:spacing w:line="360" w:lineRule="auto"/>
              <w:jc w:val="both"/>
              <w:rPr>
                <w:rFonts w:ascii="Arial" w:hAnsi="Arial" w:cs="Arial"/>
                <w:sz w:val="22"/>
                <w:szCs w:val="22"/>
              </w:rPr>
            </w:pPr>
            <w:r w:rsidRPr="00AB7636">
              <w:rPr>
                <w:rFonts w:ascii="Arial" w:hAnsi="Arial" w:cs="Arial"/>
                <w:sz w:val="22"/>
                <w:szCs w:val="22"/>
              </w:rPr>
              <w:t>Section 15 Part One Paragraph 2</w:t>
            </w:r>
          </w:p>
        </w:tc>
        <w:tc>
          <w:tcPr>
            <w:tcW w:w="4340" w:type="dxa"/>
            <w:shd w:val="clear" w:color="auto" w:fill="auto"/>
          </w:tcPr>
          <w:p w14:paraId="2B5B0BB5" w14:textId="77777777" w:rsidR="00740647" w:rsidRPr="00AB7636" w:rsidRDefault="00740647" w:rsidP="00EE0A86">
            <w:pPr>
              <w:tabs>
                <w:tab w:val="left" w:pos="600"/>
              </w:tabs>
              <w:spacing w:line="360" w:lineRule="auto"/>
              <w:jc w:val="both"/>
              <w:rPr>
                <w:rFonts w:ascii="Arial" w:hAnsi="Arial" w:cs="Arial"/>
                <w:sz w:val="22"/>
                <w:szCs w:val="22"/>
              </w:rPr>
            </w:pPr>
          </w:p>
        </w:tc>
      </w:tr>
      <w:tr w:rsidR="004A58A9" w:rsidRPr="00AB7636" w14:paraId="245D551F" w14:textId="77777777" w:rsidTr="00EE0A86">
        <w:trPr>
          <w:trHeight w:val="223"/>
        </w:trPr>
        <w:tc>
          <w:tcPr>
            <w:tcW w:w="3632" w:type="dxa"/>
            <w:shd w:val="clear" w:color="auto" w:fill="auto"/>
          </w:tcPr>
          <w:p w14:paraId="5A571DA3" w14:textId="77777777" w:rsidR="004A58A9" w:rsidRPr="00AB7636" w:rsidRDefault="00075824" w:rsidP="00EE0A86">
            <w:pPr>
              <w:tabs>
                <w:tab w:val="left" w:pos="600"/>
              </w:tabs>
              <w:spacing w:line="360" w:lineRule="auto"/>
              <w:jc w:val="both"/>
              <w:rPr>
                <w:rFonts w:ascii="Arial" w:hAnsi="Arial" w:cs="Arial"/>
                <w:sz w:val="22"/>
                <w:szCs w:val="22"/>
              </w:rPr>
            </w:pPr>
            <w:r w:rsidRPr="00AB7636">
              <w:rPr>
                <w:rFonts w:ascii="Arial" w:hAnsi="Arial" w:cs="Arial"/>
                <w:sz w:val="22"/>
                <w:szCs w:val="22"/>
              </w:rPr>
              <w:t xml:space="preserve">Prior to </w:t>
            </w:r>
            <w:r w:rsidR="00846C54" w:rsidRPr="00AB7636">
              <w:rPr>
                <w:rFonts w:ascii="Arial" w:hAnsi="Arial" w:cs="Arial"/>
                <w:sz w:val="22"/>
                <w:szCs w:val="22"/>
              </w:rPr>
              <w:t xml:space="preserve">(and including) </w:t>
            </w:r>
            <w:r w:rsidRPr="00AB7636">
              <w:rPr>
                <w:rFonts w:ascii="Arial" w:hAnsi="Arial" w:cs="Arial"/>
                <w:sz w:val="22"/>
                <w:szCs w:val="22"/>
              </w:rPr>
              <w:t xml:space="preserve">the </w:t>
            </w:r>
            <w:r w:rsidR="00D94E56" w:rsidRPr="00AB7636">
              <w:rPr>
                <w:rFonts w:ascii="Arial" w:hAnsi="Arial" w:cs="Arial"/>
                <w:b/>
                <w:sz w:val="22"/>
                <w:szCs w:val="22"/>
              </w:rPr>
              <w:t>Key C</w:t>
            </w:r>
            <w:r w:rsidRPr="00AB7636">
              <w:rPr>
                <w:rFonts w:ascii="Arial" w:hAnsi="Arial" w:cs="Arial"/>
                <w:b/>
                <w:sz w:val="22"/>
                <w:szCs w:val="22"/>
              </w:rPr>
              <w:t>onsents</w:t>
            </w:r>
            <w:r w:rsidR="00C52746" w:rsidRPr="00AB7636">
              <w:rPr>
                <w:rFonts w:ascii="Arial" w:hAnsi="Arial" w:cs="Arial"/>
                <w:b/>
                <w:sz w:val="22"/>
                <w:szCs w:val="22"/>
              </w:rPr>
              <w:t xml:space="preserve"> In Place Date</w:t>
            </w:r>
          </w:p>
        </w:tc>
        <w:tc>
          <w:tcPr>
            <w:tcW w:w="4340" w:type="dxa"/>
            <w:shd w:val="clear" w:color="auto" w:fill="auto"/>
          </w:tcPr>
          <w:p w14:paraId="5B18D60C" w14:textId="77777777" w:rsidR="004A58A9" w:rsidRPr="00AB7636" w:rsidRDefault="003C2692" w:rsidP="00EE0A86">
            <w:pPr>
              <w:tabs>
                <w:tab w:val="left" w:pos="600"/>
              </w:tabs>
              <w:spacing w:line="360" w:lineRule="auto"/>
              <w:jc w:val="both"/>
              <w:rPr>
                <w:rFonts w:ascii="Arial" w:hAnsi="Arial" w:cs="Arial"/>
                <w:b/>
                <w:sz w:val="22"/>
                <w:szCs w:val="22"/>
              </w:rPr>
            </w:pPr>
            <w:r w:rsidRPr="00AB7636">
              <w:rPr>
                <w:rFonts w:ascii="Arial" w:hAnsi="Arial" w:cs="Arial"/>
                <w:sz w:val="22"/>
                <w:szCs w:val="22"/>
              </w:rPr>
              <w:t>the %</w:t>
            </w:r>
            <w:r w:rsidR="00075824" w:rsidRPr="00AB7636">
              <w:rPr>
                <w:rFonts w:ascii="Arial" w:hAnsi="Arial" w:cs="Arial"/>
                <w:sz w:val="22"/>
                <w:szCs w:val="22"/>
              </w:rPr>
              <w:t xml:space="preserve"> </w:t>
            </w:r>
            <w:r w:rsidRPr="00AB7636">
              <w:rPr>
                <w:rFonts w:ascii="Arial" w:hAnsi="Arial" w:cs="Arial"/>
                <w:sz w:val="22"/>
                <w:szCs w:val="22"/>
              </w:rPr>
              <w:t>for that</w:t>
            </w:r>
            <w:r w:rsidRPr="00AB7636">
              <w:rPr>
                <w:rFonts w:ascii="Arial" w:hAnsi="Arial" w:cs="Arial"/>
                <w:b/>
                <w:sz w:val="22"/>
                <w:szCs w:val="22"/>
              </w:rPr>
              <w:t xml:space="preserve"> Financial Year </w:t>
            </w:r>
            <w:r w:rsidRPr="00AB7636">
              <w:rPr>
                <w:rFonts w:ascii="Arial" w:hAnsi="Arial" w:cs="Arial"/>
                <w:sz w:val="22"/>
                <w:szCs w:val="22"/>
              </w:rPr>
              <w:t>as set out in the</w:t>
            </w:r>
            <w:r w:rsidRPr="00AB7636">
              <w:rPr>
                <w:rFonts w:ascii="Arial" w:hAnsi="Arial" w:cs="Arial"/>
                <w:b/>
                <w:sz w:val="22"/>
                <w:szCs w:val="22"/>
              </w:rPr>
              <w:t xml:space="preserve"> </w:t>
            </w:r>
            <w:r w:rsidR="004772FE" w:rsidRPr="00AB7636">
              <w:rPr>
                <w:rFonts w:ascii="Arial" w:hAnsi="Arial" w:cs="Arial"/>
                <w:b/>
                <w:sz w:val="22"/>
                <w:szCs w:val="22"/>
              </w:rPr>
              <w:t xml:space="preserve">Annual </w:t>
            </w:r>
            <w:r w:rsidRPr="00AB7636">
              <w:rPr>
                <w:rFonts w:ascii="Arial" w:hAnsi="Arial" w:cs="Arial"/>
                <w:b/>
                <w:sz w:val="22"/>
                <w:szCs w:val="22"/>
              </w:rPr>
              <w:t xml:space="preserve">Wider Cancellation </w:t>
            </w:r>
            <w:r w:rsidR="00C574DA" w:rsidRPr="00AB7636">
              <w:rPr>
                <w:rFonts w:ascii="Arial" w:hAnsi="Arial" w:cs="Arial"/>
                <w:b/>
                <w:sz w:val="22"/>
                <w:szCs w:val="22"/>
              </w:rPr>
              <w:t xml:space="preserve">Charge </w:t>
            </w:r>
            <w:r w:rsidRPr="00AB7636">
              <w:rPr>
                <w:rFonts w:ascii="Arial" w:hAnsi="Arial" w:cs="Arial"/>
                <w:b/>
                <w:sz w:val="22"/>
                <w:szCs w:val="22"/>
              </w:rPr>
              <w:t>Statement</w:t>
            </w:r>
            <w:r w:rsidRPr="00AB7636">
              <w:rPr>
                <w:rFonts w:ascii="Arial" w:hAnsi="Arial" w:cs="Arial"/>
                <w:sz w:val="22"/>
                <w:szCs w:val="22"/>
              </w:rPr>
              <w:t>.</w:t>
            </w:r>
          </w:p>
          <w:p w14:paraId="62D87069" w14:textId="77777777" w:rsidR="003C2692" w:rsidRPr="00AB7636" w:rsidRDefault="003C2692" w:rsidP="00EE0A86">
            <w:pPr>
              <w:tabs>
                <w:tab w:val="left" w:pos="600"/>
              </w:tabs>
              <w:spacing w:line="360" w:lineRule="auto"/>
              <w:jc w:val="both"/>
              <w:rPr>
                <w:rFonts w:ascii="Arial" w:hAnsi="Arial" w:cs="Arial"/>
                <w:sz w:val="22"/>
                <w:szCs w:val="22"/>
              </w:rPr>
            </w:pPr>
          </w:p>
        </w:tc>
      </w:tr>
      <w:tr w:rsidR="00075824" w:rsidRPr="00AB7636" w14:paraId="700CC5F7" w14:textId="77777777" w:rsidTr="00EE0A86">
        <w:tc>
          <w:tcPr>
            <w:tcW w:w="3632" w:type="dxa"/>
            <w:shd w:val="clear" w:color="auto" w:fill="auto"/>
          </w:tcPr>
          <w:p w14:paraId="2B974C19" w14:textId="77777777" w:rsidR="00075824" w:rsidRPr="00AB7636" w:rsidRDefault="00846C54" w:rsidP="00EE0A86">
            <w:pPr>
              <w:tabs>
                <w:tab w:val="left" w:pos="600"/>
              </w:tabs>
              <w:spacing w:line="360" w:lineRule="auto"/>
              <w:jc w:val="both"/>
              <w:rPr>
                <w:rFonts w:ascii="Arial" w:hAnsi="Arial" w:cs="Arial"/>
                <w:sz w:val="22"/>
                <w:szCs w:val="22"/>
              </w:rPr>
            </w:pPr>
            <w:r w:rsidRPr="00AB7636">
              <w:rPr>
                <w:rFonts w:ascii="Arial" w:hAnsi="Arial" w:cs="Arial"/>
                <w:sz w:val="22"/>
                <w:szCs w:val="22"/>
              </w:rPr>
              <w:lastRenderedPageBreak/>
              <w:t xml:space="preserve">From </w:t>
            </w:r>
            <w:r w:rsidR="00075824" w:rsidRPr="00AB7636">
              <w:rPr>
                <w:rFonts w:ascii="Arial" w:hAnsi="Arial" w:cs="Arial"/>
                <w:sz w:val="22"/>
                <w:szCs w:val="22"/>
              </w:rPr>
              <w:t xml:space="preserve">the </w:t>
            </w:r>
            <w:r w:rsidR="00D94E56" w:rsidRPr="00AB7636">
              <w:rPr>
                <w:rFonts w:ascii="Arial" w:hAnsi="Arial" w:cs="Arial"/>
                <w:b/>
                <w:sz w:val="22"/>
                <w:szCs w:val="22"/>
              </w:rPr>
              <w:t>Key C</w:t>
            </w:r>
            <w:r w:rsidR="00C52746" w:rsidRPr="00AB7636">
              <w:rPr>
                <w:rFonts w:ascii="Arial" w:hAnsi="Arial" w:cs="Arial"/>
                <w:b/>
                <w:sz w:val="22"/>
                <w:szCs w:val="22"/>
              </w:rPr>
              <w:t>onsents In Place Date</w:t>
            </w:r>
          </w:p>
        </w:tc>
        <w:tc>
          <w:tcPr>
            <w:tcW w:w="4340" w:type="dxa"/>
            <w:shd w:val="clear" w:color="auto" w:fill="auto"/>
          </w:tcPr>
          <w:p w14:paraId="664F19A5" w14:textId="77777777" w:rsidR="003C2692" w:rsidRPr="00AB7636" w:rsidRDefault="003C2692" w:rsidP="00EE0A86">
            <w:pPr>
              <w:tabs>
                <w:tab w:val="left" w:pos="600"/>
              </w:tabs>
              <w:spacing w:line="360" w:lineRule="auto"/>
              <w:jc w:val="both"/>
              <w:rPr>
                <w:rFonts w:ascii="Arial" w:hAnsi="Arial" w:cs="Arial"/>
                <w:b/>
                <w:sz w:val="22"/>
                <w:szCs w:val="22"/>
              </w:rPr>
            </w:pPr>
            <w:r w:rsidRPr="00AB7636">
              <w:rPr>
                <w:rFonts w:ascii="Arial" w:hAnsi="Arial" w:cs="Arial"/>
                <w:sz w:val="22"/>
                <w:szCs w:val="22"/>
              </w:rPr>
              <w:t>the % for that</w:t>
            </w:r>
            <w:r w:rsidRPr="00AB7636">
              <w:rPr>
                <w:rFonts w:ascii="Arial" w:hAnsi="Arial" w:cs="Arial"/>
                <w:b/>
                <w:sz w:val="22"/>
                <w:szCs w:val="22"/>
              </w:rPr>
              <w:t xml:space="preserve"> Financial Year </w:t>
            </w:r>
            <w:r w:rsidRPr="00AB7636">
              <w:rPr>
                <w:rFonts w:ascii="Arial" w:hAnsi="Arial" w:cs="Arial"/>
                <w:sz w:val="22"/>
                <w:szCs w:val="22"/>
              </w:rPr>
              <w:t>as set out in the</w:t>
            </w:r>
            <w:r w:rsidRPr="00AB7636">
              <w:rPr>
                <w:rFonts w:ascii="Arial" w:hAnsi="Arial" w:cs="Arial"/>
                <w:b/>
                <w:sz w:val="22"/>
                <w:szCs w:val="22"/>
              </w:rPr>
              <w:t xml:space="preserve"> </w:t>
            </w:r>
            <w:r w:rsidR="004772FE" w:rsidRPr="00AB7636">
              <w:rPr>
                <w:rFonts w:ascii="Arial" w:hAnsi="Arial" w:cs="Arial"/>
                <w:b/>
                <w:sz w:val="22"/>
                <w:szCs w:val="22"/>
              </w:rPr>
              <w:t xml:space="preserve">Annual </w:t>
            </w:r>
            <w:r w:rsidRPr="00AB7636">
              <w:rPr>
                <w:rFonts w:ascii="Arial" w:hAnsi="Arial" w:cs="Arial"/>
                <w:b/>
                <w:sz w:val="22"/>
                <w:szCs w:val="22"/>
              </w:rPr>
              <w:t xml:space="preserve">Wider Cancellation </w:t>
            </w:r>
            <w:r w:rsidR="00C574DA" w:rsidRPr="00AB7636">
              <w:rPr>
                <w:rFonts w:ascii="Arial" w:hAnsi="Arial" w:cs="Arial"/>
                <w:b/>
                <w:sz w:val="22"/>
                <w:szCs w:val="22"/>
              </w:rPr>
              <w:t>Charge</w:t>
            </w:r>
            <w:r w:rsidRPr="00AB7636">
              <w:rPr>
                <w:rFonts w:ascii="Arial" w:hAnsi="Arial" w:cs="Arial"/>
                <w:b/>
                <w:sz w:val="22"/>
                <w:szCs w:val="22"/>
              </w:rPr>
              <w:t xml:space="preserve"> Statement</w:t>
            </w:r>
            <w:r w:rsidRPr="00AB7636">
              <w:rPr>
                <w:rFonts w:ascii="Arial" w:hAnsi="Arial" w:cs="Arial"/>
                <w:sz w:val="22"/>
                <w:szCs w:val="22"/>
              </w:rPr>
              <w:t>.</w:t>
            </w:r>
          </w:p>
          <w:p w14:paraId="0397C27C" w14:textId="77777777" w:rsidR="00075824" w:rsidRPr="00AB7636" w:rsidRDefault="00075824" w:rsidP="00EE0A86">
            <w:pPr>
              <w:tabs>
                <w:tab w:val="left" w:pos="600"/>
              </w:tabs>
              <w:spacing w:line="360" w:lineRule="auto"/>
              <w:jc w:val="both"/>
              <w:rPr>
                <w:rFonts w:ascii="Arial" w:hAnsi="Arial" w:cs="Arial"/>
                <w:sz w:val="22"/>
                <w:szCs w:val="22"/>
              </w:rPr>
            </w:pPr>
          </w:p>
        </w:tc>
      </w:tr>
      <w:tr w:rsidR="009E59CC" w:rsidRPr="00AB7636" w14:paraId="377A78C2" w14:textId="77777777" w:rsidTr="00EE0A86">
        <w:tc>
          <w:tcPr>
            <w:tcW w:w="3632" w:type="dxa"/>
            <w:shd w:val="clear" w:color="auto" w:fill="auto"/>
          </w:tcPr>
          <w:p w14:paraId="35139A67"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For Users in categories (b) and (c)</w:t>
            </w:r>
          </w:p>
          <w:p w14:paraId="4C173D0E"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as per Section 15 Part One</w:t>
            </w:r>
          </w:p>
          <w:p w14:paraId="328E218C"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sz w:val="22"/>
                <w:szCs w:val="22"/>
              </w:rPr>
              <w:t>Paragraph 2</w:t>
            </w:r>
          </w:p>
        </w:tc>
        <w:tc>
          <w:tcPr>
            <w:tcW w:w="4340" w:type="dxa"/>
            <w:shd w:val="clear" w:color="auto" w:fill="auto"/>
          </w:tcPr>
          <w:p w14:paraId="11A9BB13" w14:textId="77777777" w:rsidR="009E59CC" w:rsidRPr="00AB7636" w:rsidRDefault="009E59CC" w:rsidP="00EE0A86">
            <w:pPr>
              <w:tabs>
                <w:tab w:val="left" w:pos="600"/>
              </w:tabs>
              <w:spacing w:line="360" w:lineRule="auto"/>
              <w:jc w:val="both"/>
              <w:rPr>
                <w:rFonts w:ascii="Arial" w:hAnsi="Arial" w:cs="Arial"/>
                <w:sz w:val="22"/>
                <w:szCs w:val="22"/>
              </w:rPr>
            </w:pPr>
          </w:p>
        </w:tc>
      </w:tr>
      <w:tr w:rsidR="009E59CC" w:rsidRPr="00AB7636" w14:paraId="36AF25AA" w14:textId="77777777" w:rsidTr="00EE0A86">
        <w:tc>
          <w:tcPr>
            <w:tcW w:w="3632" w:type="dxa"/>
            <w:shd w:val="clear" w:color="auto" w:fill="auto"/>
          </w:tcPr>
          <w:p w14:paraId="70776E6F"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sz w:val="22"/>
                <w:szCs w:val="22"/>
              </w:rPr>
              <w:t xml:space="preserve">Prior to (and including) the </w:t>
            </w:r>
            <w:r w:rsidRPr="00AB7636">
              <w:rPr>
                <w:rFonts w:ascii="Arial" w:hAnsi="Arial" w:cs="Arial"/>
                <w:b/>
                <w:bCs/>
                <w:sz w:val="22"/>
                <w:szCs w:val="22"/>
              </w:rPr>
              <w:t>Key</w:t>
            </w:r>
          </w:p>
          <w:p w14:paraId="30D48EDD"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Consents In Place Date</w:t>
            </w:r>
          </w:p>
        </w:tc>
        <w:tc>
          <w:tcPr>
            <w:tcW w:w="4340" w:type="dxa"/>
            <w:shd w:val="clear" w:color="auto" w:fill="auto"/>
          </w:tcPr>
          <w:p w14:paraId="6579758C"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 xml:space="preserve">the % for that </w:t>
            </w:r>
            <w:r w:rsidRPr="00AB7636">
              <w:rPr>
                <w:rFonts w:ascii="Arial" w:hAnsi="Arial" w:cs="Arial"/>
                <w:b/>
                <w:bCs/>
                <w:sz w:val="22"/>
                <w:szCs w:val="22"/>
              </w:rPr>
              <w:t xml:space="preserve">Financial Year </w:t>
            </w:r>
            <w:r w:rsidRPr="00AB7636">
              <w:rPr>
                <w:rFonts w:ascii="Arial" w:hAnsi="Arial" w:cs="Arial"/>
                <w:sz w:val="22"/>
                <w:szCs w:val="22"/>
              </w:rPr>
              <w:t>for</w:t>
            </w:r>
          </w:p>
          <w:p w14:paraId="7F9F5DB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as set out in the</w:t>
            </w:r>
          </w:p>
          <w:p w14:paraId="1FDB17DD"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b/>
                <w:bCs/>
                <w:sz w:val="22"/>
                <w:szCs w:val="22"/>
              </w:rPr>
              <w:t>Annual Wider Cancellation Charge</w:t>
            </w:r>
          </w:p>
          <w:p w14:paraId="332F3FCB"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Statement</w:t>
            </w:r>
            <w:r w:rsidRPr="00AB7636">
              <w:rPr>
                <w:rFonts w:ascii="Arial" w:hAnsi="Arial" w:cs="Arial"/>
                <w:sz w:val="22"/>
                <w:szCs w:val="22"/>
              </w:rPr>
              <w:t>.</w:t>
            </w:r>
          </w:p>
        </w:tc>
      </w:tr>
      <w:tr w:rsidR="009E59CC" w:rsidRPr="00AB7636" w14:paraId="55FF72A6" w14:textId="77777777" w:rsidTr="00EE0A86">
        <w:tc>
          <w:tcPr>
            <w:tcW w:w="3632" w:type="dxa"/>
            <w:shd w:val="clear" w:color="auto" w:fill="auto"/>
          </w:tcPr>
          <w:p w14:paraId="7844B934"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sz w:val="22"/>
                <w:szCs w:val="22"/>
              </w:rPr>
              <w:t xml:space="preserve">From the </w:t>
            </w:r>
            <w:r w:rsidRPr="00AB7636">
              <w:rPr>
                <w:rFonts w:ascii="Arial" w:hAnsi="Arial" w:cs="Arial"/>
                <w:b/>
                <w:bCs/>
                <w:sz w:val="22"/>
                <w:szCs w:val="22"/>
              </w:rPr>
              <w:t>Key Consents In Place</w:t>
            </w:r>
          </w:p>
          <w:p w14:paraId="7F8206E8"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Date</w:t>
            </w:r>
          </w:p>
        </w:tc>
        <w:tc>
          <w:tcPr>
            <w:tcW w:w="4340" w:type="dxa"/>
            <w:shd w:val="clear" w:color="auto" w:fill="auto"/>
          </w:tcPr>
          <w:p w14:paraId="3A4FFEC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 xml:space="preserve">the % for that </w:t>
            </w:r>
            <w:r w:rsidRPr="00AB7636">
              <w:rPr>
                <w:rFonts w:ascii="Arial" w:hAnsi="Arial" w:cs="Arial"/>
                <w:b/>
                <w:bCs/>
                <w:sz w:val="22"/>
                <w:szCs w:val="22"/>
              </w:rPr>
              <w:t xml:space="preserve">Financial Year </w:t>
            </w:r>
            <w:r w:rsidRPr="00AB7636">
              <w:rPr>
                <w:rFonts w:ascii="Arial" w:hAnsi="Arial" w:cs="Arial"/>
                <w:sz w:val="22"/>
                <w:szCs w:val="22"/>
              </w:rPr>
              <w:t>for</w:t>
            </w:r>
          </w:p>
          <w:p w14:paraId="29EDBB9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as set out in the</w:t>
            </w:r>
          </w:p>
          <w:p w14:paraId="2042322D"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b/>
                <w:bCs/>
                <w:sz w:val="22"/>
                <w:szCs w:val="22"/>
              </w:rPr>
              <w:t>Annual Wider Cancellation Charge</w:t>
            </w:r>
          </w:p>
          <w:p w14:paraId="268BA32B"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Statement</w:t>
            </w:r>
            <w:r w:rsidRPr="00AB7636">
              <w:rPr>
                <w:rFonts w:ascii="Arial" w:hAnsi="Arial" w:cs="Arial"/>
                <w:sz w:val="22"/>
                <w:szCs w:val="22"/>
              </w:rPr>
              <w:t>.</w:t>
            </w:r>
          </w:p>
        </w:tc>
      </w:tr>
    </w:tbl>
    <w:p w14:paraId="14E71AE1" w14:textId="77777777" w:rsidR="00AC743A" w:rsidRPr="00AB7636" w:rsidRDefault="00AC743A" w:rsidP="00075824">
      <w:pPr>
        <w:tabs>
          <w:tab w:val="left" w:pos="0"/>
        </w:tabs>
        <w:spacing w:line="360" w:lineRule="auto"/>
        <w:ind w:left="601" w:hanging="601"/>
        <w:jc w:val="both"/>
        <w:rPr>
          <w:ins w:id="250" w:author="Chris Warburton (NESO)" w:date="2025-05-07T21:17:00Z" w16du:dateUtc="2025-05-07T20:17:00Z"/>
          <w:rFonts w:ascii="Arial" w:hAnsi="Arial" w:cs="Arial"/>
          <w:b/>
          <w:sz w:val="22"/>
          <w:szCs w:val="22"/>
        </w:rPr>
      </w:pPr>
    </w:p>
    <w:p w14:paraId="7F1D53C3" w14:textId="2B28BE77" w:rsidR="00F76328" w:rsidRPr="00AB7636" w:rsidRDefault="00AC743A" w:rsidP="00AC743A">
      <w:pPr>
        <w:spacing w:line="360" w:lineRule="auto"/>
        <w:ind w:left="700" w:hanging="700"/>
        <w:jc w:val="both"/>
        <w:rPr>
          <w:ins w:id="251" w:author="Chris Warburton (NESO)" w:date="2025-05-15T12:16:00Z" w16du:dateUtc="2025-05-15T11:16:00Z"/>
          <w:rFonts w:ascii="Arial" w:hAnsi="Arial" w:cs="Arial"/>
          <w:sz w:val="22"/>
          <w:szCs w:val="22"/>
        </w:rPr>
      </w:pPr>
      <w:ins w:id="252" w:author="Chris Warburton (NESO)" w:date="2025-05-07T21:17:00Z" w16du:dateUtc="2025-05-07T20:17:00Z">
        <w:r w:rsidRPr="00AB7636">
          <w:rPr>
            <w:rFonts w:ascii="Arial" w:hAnsi="Arial" w:cs="Arial"/>
            <w:b/>
            <w:sz w:val="22"/>
            <w:szCs w:val="22"/>
          </w:rPr>
          <w:t>3.2A</w:t>
        </w:r>
        <w:r w:rsidRPr="00AB7636">
          <w:tab/>
        </w:r>
      </w:ins>
      <w:ins w:id="253" w:author="Chris Warburton (NESO)" w:date="2025-05-15T12:00:00Z" w16du:dateUtc="2025-05-15T11:00:00Z">
        <w:r w:rsidR="007D0A84" w:rsidRPr="00AB7636">
          <w:rPr>
            <w:rFonts w:ascii="Arial" w:hAnsi="Arial" w:cs="Arial"/>
            <w:sz w:val="22"/>
            <w:szCs w:val="22"/>
          </w:rPr>
          <w:t xml:space="preserve">From the </w:t>
        </w:r>
        <w:r w:rsidR="007D0A84" w:rsidRPr="00AB7636">
          <w:rPr>
            <w:rFonts w:ascii="Arial" w:hAnsi="Arial" w:cs="Arial"/>
            <w:b/>
            <w:bCs/>
            <w:sz w:val="22"/>
            <w:szCs w:val="22"/>
          </w:rPr>
          <w:t>PCF Activation Date</w:t>
        </w:r>
        <w:r w:rsidR="00292F6C" w:rsidRPr="00AB7636">
          <w:rPr>
            <w:rFonts w:ascii="Arial" w:hAnsi="Arial" w:cs="Arial"/>
            <w:sz w:val="22"/>
            <w:szCs w:val="22"/>
          </w:rPr>
          <w:t>, o</w:t>
        </w:r>
      </w:ins>
      <w:ins w:id="254" w:author="Chris Warburton (NESO)" w:date="2025-05-07T21:18:00Z" w16du:dateUtc="2025-05-07T20:18:00Z">
        <w:r w:rsidRPr="00AB7636">
          <w:rPr>
            <w:rFonts w:ascii="Arial" w:hAnsi="Arial" w:cs="Arial"/>
            <w:sz w:val="22"/>
            <w:szCs w:val="22"/>
          </w:rPr>
          <w:t xml:space="preserve">n or after the </w:t>
        </w:r>
        <w:r w:rsidRPr="00AB7636">
          <w:rPr>
            <w:rFonts w:ascii="Arial" w:hAnsi="Arial" w:cs="Arial"/>
            <w:b/>
            <w:sz w:val="22"/>
            <w:szCs w:val="22"/>
          </w:rPr>
          <w:t>Trigger Date</w:t>
        </w:r>
        <w:r w:rsidRPr="00AB7636">
          <w:rPr>
            <w:rFonts w:ascii="Arial" w:hAnsi="Arial" w:cs="Arial"/>
            <w:sz w:val="22"/>
            <w:szCs w:val="22"/>
          </w:rPr>
          <w:t xml:space="preserve"> until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Cancellation Charge Secured Amount</w:t>
        </w:r>
        <w:r w:rsidRPr="00AB7636">
          <w:rPr>
            <w:rFonts w:ascii="Arial" w:hAnsi="Arial" w:cs="Arial"/>
            <w:sz w:val="22"/>
            <w:szCs w:val="22"/>
          </w:rPr>
          <w:t xml:space="preserve"> </w:t>
        </w:r>
      </w:ins>
      <w:ins w:id="255" w:author="Chris Warburton (NESO)" w:date="2025-05-15T12:16:00Z" w16du:dateUtc="2025-05-15T11:16:00Z">
        <w:r w:rsidR="00F76328" w:rsidRPr="00AB7636">
          <w:rPr>
            <w:rFonts w:ascii="Arial" w:hAnsi="Arial" w:cs="Arial"/>
            <w:sz w:val="22"/>
            <w:szCs w:val="22"/>
          </w:rPr>
          <w:t>shall be calculated as</w:t>
        </w:r>
      </w:ins>
      <w:ins w:id="256" w:author="Chris Warburton (NESO)" w:date="2025-05-23T05:25:00Z" w16du:dateUtc="2025-05-23T04:25:00Z">
        <w:r w:rsidR="00F87D64" w:rsidRPr="00AB7636">
          <w:rPr>
            <w:rFonts w:ascii="Arial" w:hAnsi="Arial" w:cs="Arial"/>
            <w:sz w:val="22"/>
            <w:szCs w:val="22"/>
          </w:rPr>
          <w:t>:</w:t>
        </w:r>
      </w:ins>
    </w:p>
    <w:p w14:paraId="1E633FE6" w14:textId="77777777" w:rsidR="00F76328" w:rsidRPr="00AB7636" w:rsidRDefault="00F76328" w:rsidP="00AC743A">
      <w:pPr>
        <w:spacing w:line="360" w:lineRule="auto"/>
        <w:ind w:left="700" w:hanging="700"/>
        <w:jc w:val="both"/>
        <w:rPr>
          <w:ins w:id="257" w:author="Chris Warburton (NESO)" w:date="2025-05-15T12:16:00Z" w16du:dateUtc="2025-05-15T11:16:00Z"/>
          <w:rFonts w:ascii="Arial" w:hAnsi="Arial" w:cs="Arial"/>
          <w:sz w:val="22"/>
          <w:szCs w:val="22"/>
        </w:rPr>
      </w:pPr>
    </w:p>
    <w:p w14:paraId="54A445A7" w14:textId="35383D05" w:rsidR="00AE2526" w:rsidRPr="00AB7636" w:rsidRDefault="00DA19F8" w:rsidP="000F6576">
      <w:pPr>
        <w:spacing w:line="360" w:lineRule="auto"/>
        <w:ind w:left="700"/>
        <w:jc w:val="both"/>
        <w:rPr>
          <w:ins w:id="258" w:author="Chris Warburton (NESO)" w:date="2025-05-15T12:22:00Z" w16du:dateUtc="2025-05-15T11:22:00Z"/>
          <w:rFonts w:ascii="Arial" w:hAnsi="Arial" w:cs="Arial"/>
          <w:bCs/>
          <w:i/>
          <w:iCs/>
          <w:sz w:val="22"/>
          <w:szCs w:val="22"/>
          <w:rPrChange w:id="259" w:author="Chris Warburton (NESO)" w:date="2025-06-03T06:07:00Z" w16du:dateUtc="2025-06-03T05:07:00Z">
            <w:rPr>
              <w:ins w:id="260" w:author="Chris Warburton (NESO)" w:date="2025-05-15T12:22:00Z" w16du:dateUtc="2025-05-15T11:22:00Z"/>
              <w:rFonts w:ascii="Arial" w:hAnsi="Arial" w:cs="Arial"/>
              <w:bCs/>
              <w:sz w:val="22"/>
              <w:szCs w:val="22"/>
            </w:rPr>
          </w:rPrChange>
        </w:rPr>
      </w:pPr>
      <w:ins w:id="261" w:author="Chris Warburton (NESO)" w:date="2025-05-16T10:44:00Z" w16du:dateUtc="2025-05-16T09:44:00Z">
        <w:r w:rsidRPr="00AB7636">
          <w:rPr>
            <w:rFonts w:ascii="Arial" w:hAnsi="Arial" w:cs="Arial"/>
            <w:i/>
            <w:iCs/>
            <w:sz w:val="22"/>
            <w:szCs w:val="22"/>
            <w:rPrChange w:id="262" w:author="Chris Warburton (NESO)" w:date="2025-06-03T06:07:00Z" w16du:dateUtc="2025-06-03T05:07:00Z">
              <w:rPr>
                <w:rFonts w:ascii="Arial" w:hAnsi="Arial" w:cs="Arial"/>
                <w:sz w:val="22"/>
                <w:szCs w:val="22"/>
              </w:rPr>
            </w:rPrChange>
          </w:rPr>
          <w:t>KC</w:t>
        </w:r>
      </w:ins>
      <w:ins w:id="263" w:author="Chris Warburton (NESO)" w:date="2025-05-15T12:23:00Z" w16du:dateUtc="2025-05-15T11:23:00Z">
        <w:r w:rsidR="00613738" w:rsidRPr="00AB7636">
          <w:rPr>
            <w:rFonts w:ascii="Arial" w:hAnsi="Arial" w:cs="Arial"/>
            <w:i/>
            <w:iCs/>
            <w:sz w:val="22"/>
            <w:szCs w:val="22"/>
            <w:rPrChange w:id="264" w:author="Chris Warburton (NESO)" w:date="2025-06-03T06:07:00Z" w16du:dateUtc="2025-06-03T05:07:00Z">
              <w:rPr>
                <w:rFonts w:ascii="Arial" w:hAnsi="Arial" w:cs="Arial"/>
                <w:sz w:val="22"/>
                <w:szCs w:val="22"/>
              </w:rPr>
            </w:rPrChange>
          </w:rPr>
          <w:t>%</w:t>
        </w:r>
      </w:ins>
      <w:ins w:id="265" w:author="Chris Warburton (NESO)" w:date="2025-05-15T12:17:00Z" w16du:dateUtc="2025-05-15T11:17:00Z">
        <w:r w:rsidR="000F6576" w:rsidRPr="00AB7636">
          <w:rPr>
            <w:rFonts w:ascii="Arial" w:hAnsi="Arial" w:cs="Arial"/>
            <w:i/>
            <w:iCs/>
            <w:sz w:val="22"/>
            <w:szCs w:val="22"/>
            <w:rPrChange w:id="266" w:author="Chris Warburton (NESO)" w:date="2025-06-03T06:07:00Z" w16du:dateUtc="2025-06-03T05:07:00Z">
              <w:rPr>
                <w:rFonts w:ascii="Arial" w:hAnsi="Arial" w:cs="Arial"/>
                <w:sz w:val="22"/>
                <w:szCs w:val="22"/>
              </w:rPr>
            </w:rPrChange>
          </w:rPr>
          <w:t xml:space="preserve"> of </w:t>
        </w:r>
      </w:ins>
      <w:ins w:id="267" w:author="Chris Warburton (NESO)" w:date="2025-05-15T12:34:00Z" w16du:dateUtc="2025-05-15T11:34:00Z">
        <w:r w:rsidR="0099624E" w:rsidRPr="00AB7636">
          <w:rPr>
            <w:rFonts w:ascii="Arial" w:hAnsi="Arial" w:cs="Arial"/>
            <w:i/>
            <w:iCs/>
            <w:sz w:val="22"/>
            <w:szCs w:val="22"/>
            <w:rPrChange w:id="268" w:author="Chris Warburton (NESO)" w:date="2025-06-03T06:07:00Z" w16du:dateUtc="2025-06-03T05:07:00Z">
              <w:rPr>
                <w:rFonts w:ascii="Arial" w:hAnsi="Arial" w:cs="Arial"/>
                <w:sz w:val="22"/>
                <w:szCs w:val="22"/>
              </w:rPr>
            </w:rPrChange>
          </w:rPr>
          <w:t>(</w:t>
        </w:r>
      </w:ins>
      <w:ins w:id="269" w:author="Chris Warburton (NESO)" w:date="2025-05-15T12:17:00Z" w16du:dateUtc="2025-05-15T11:17:00Z">
        <w:r w:rsidR="000F6576" w:rsidRPr="00AB7636">
          <w:rPr>
            <w:rFonts w:ascii="Arial" w:hAnsi="Arial" w:cs="Arial"/>
            <w:b/>
            <w:i/>
            <w:iCs/>
            <w:sz w:val="22"/>
            <w:szCs w:val="22"/>
            <w:rPrChange w:id="270" w:author="Chris Warburton (NESO)" w:date="2025-06-03T06:07:00Z" w16du:dateUtc="2025-06-03T05:07:00Z">
              <w:rPr>
                <w:rFonts w:ascii="Arial" w:hAnsi="Arial" w:cs="Arial"/>
                <w:b/>
                <w:sz w:val="22"/>
                <w:szCs w:val="22"/>
              </w:rPr>
            </w:rPrChange>
          </w:rPr>
          <w:t xml:space="preserve">Cancellation Charge </w:t>
        </w:r>
      </w:ins>
      <w:ins w:id="271" w:author="Chris Warburton (NESO)" w:date="2025-05-15T12:34:00Z" w16du:dateUtc="2025-05-15T11:34:00Z">
        <w:r w:rsidR="0099624E" w:rsidRPr="00AB7636">
          <w:rPr>
            <w:rFonts w:ascii="Arial" w:hAnsi="Arial" w:cs="Arial"/>
            <w:bCs/>
            <w:i/>
            <w:iCs/>
            <w:sz w:val="22"/>
            <w:szCs w:val="22"/>
            <w:rPrChange w:id="272" w:author="Chris Warburton (NESO)" w:date="2025-06-03T06:07:00Z" w16du:dateUtc="2025-06-03T05:07:00Z">
              <w:rPr>
                <w:rFonts w:ascii="Arial" w:hAnsi="Arial" w:cs="Arial"/>
                <w:b/>
                <w:sz w:val="22"/>
                <w:szCs w:val="22"/>
              </w:rPr>
            </w:rPrChange>
          </w:rPr>
          <w:t>minus</w:t>
        </w:r>
        <w:r w:rsidR="0099624E" w:rsidRPr="00AB7636">
          <w:rPr>
            <w:rFonts w:ascii="Arial" w:hAnsi="Arial" w:cs="Arial"/>
            <w:b/>
            <w:i/>
            <w:iCs/>
            <w:sz w:val="22"/>
            <w:szCs w:val="22"/>
            <w:rPrChange w:id="273" w:author="Chris Warburton (NESO)" w:date="2025-06-03T06:07:00Z" w16du:dateUtc="2025-06-03T05:07:00Z">
              <w:rPr>
                <w:rFonts w:ascii="Arial" w:hAnsi="Arial" w:cs="Arial"/>
                <w:b/>
                <w:sz w:val="22"/>
                <w:szCs w:val="22"/>
              </w:rPr>
            </w:rPrChange>
          </w:rPr>
          <w:t xml:space="preserve"> Progression Commitment Fee</w:t>
        </w:r>
        <w:r w:rsidR="0099624E" w:rsidRPr="00AB7636">
          <w:rPr>
            <w:rFonts w:ascii="Arial" w:hAnsi="Arial" w:cs="Arial"/>
            <w:bCs/>
            <w:i/>
            <w:iCs/>
            <w:sz w:val="22"/>
            <w:szCs w:val="22"/>
            <w:rPrChange w:id="274" w:author="Chris Warburton (NESO)" w:date="2025-06-03T06:07:00Z" w16du:dateUtc="2025-06-03T05:07:00Z">
              <w:rPr>
                <w:rFonts w:ascii="Arial" w:hAnsi="Arial" w:cs="Arial"/>
                <w:bCs/>
                <w:sz w:val="22"/>
                <w:szCs w:val="22"/>
              </w:rPr>
            </w:rPrChange>
          </w:rPr>
          <w:t>)</w:t>
        </w:r>
      </w:ins>
    </w:p>
    <w:p w14:paraId="6BCD131B" w14:textId="77777777" w:rsidR="00AE2526" w:rsidRPr="00AB7636" w:rsidRDefault="00AE2526" w:rsidP="000F6576">
      <w:pPr>
        <w:spacing w:line="360" w:lineRule="auto"/>
        <w:ind w:left="700"/>
        <w:jc w:val="both"/>
        <w:rPr>
          <w:ins w:id="275" w:author="Chris Warburton (NESO)" w:date="2025-05-15T12:22:00Z" w16du:dateUtc="2025-05-15T11:22:00Z"/>
          <w:rFonts w:ascii="Arial" w:hAnsi="Arial" w:cs="Arial"/>
          <w:bCs/>
          <w:i/>
          <w:iCs/>
          <w:sz w:val="22"/>
          <w:szCs w:val="22"/>
          <w:rPrChange w:id="276" w:author="Chris Warburton (NESO)" w:date="2025-06-03T06:07:00Z" w16du:dateUtc="2025-06-03T05:07:00Z">
            <w:rPr>
              <w:ins w:id="277" w:author="Chris Warburton (NESO)" w:date="2025-05-15T12:22:00Z" w16du:dateUtc="2025-05-15T11:22:00Z"/>
              <w:rFonts w:ascii="Arial" w:hAnsi="Arial" w:cs="Arial"/>
              <w:bCs/>
              <w:sz w:val="22"/>
              <w:szCs w:val="22"/>
            </w:rPr>
          </w:rPrChange>
        </w:rPr>
      </w:pPr>
    </w:p>
    <w:p w14:paraId="288B9377" w14:textId="12AB150D" w:rsidR="00F76328" w:rsidRPr="00AB7636" w:rsidRDefault="00AE2526">
      <w:pPr>
        <w:spacing w:line="360" w:lineRule="auto"/>
        <w:ind w:left="700"/>
        <w:jc w:val="both"/>
        <w:rPr>
          <w:ins w:id="278" w:author="Chris Warburton (NESO)" w:date="2025-05-15T12:16:00Z" w16du:dateUtc="2025-05-15T11:16:00Z"/>
          <w:rFonts w:ascii="Arial" w:hAnsi="Arial" w:cs="Arial"/>
          <w:i/>
          <w:iCs/>
          <w:sz w:val="22"/>
          <w:szCs w:val="22"/>
          <w:rPrChange w:id="279" w:author="Chris Warburton (NESO)" w:date="2025-06-03T06:07:00Z" w16du:dateUtc="2025-06-03T05:07:00Z">
            <w:rPr>
              <w:ins w:id="280" w:author="Chris Warburton (NESO)" w:date="2025-05-15T12:16:00Z" w16du:dateUtc="2025-05-15T11:16:00Z"/>
              <w:rFonts w:ascii="Arial" w:hAnsi="Arial" w:cs="Arial"/>
              <w:sz w:val="22"/>
              <w:szCs w:val="22"/>
            </w:rPr>
          </w:rPrChange>
        </w:rPr>
        <w:pPrChange w:id="281" w:author="Chris Warburton (NESO)" w:date="2025-05-15T12:17:00Z" w16du:dateUtc="2025-05-15T11:17:00Z">
          <w:pPr>
            <w:spacing w:line="360" w:lineRule="auto"/>
            <w:ind w:left="700" w:hanging="99"/>
            <w:jc w:val="both"/>
          </w:pPr>
        </w:pPrChange>
      </w:pPr>
      <w:ins w:id="282" w:author="Chris Warburton (NESO)" w:date="2025-05-15T12:22:00Z" w16du:dateUtc="2025-05-15T11:22:00Z">
        <w:r w:rsidRPr="00AB7636">
          <w:rPr>
            <w:rFonts w:ascii="Arial" w:hAnsi="Arial" w:cs="Arial"/>
            <w:bCs/>
            <w:i/>
            <w:iCs/>
            <w:sz w:val="22"/>
            <w:szCs w:val="22"/>
            <w:rPrChange w:id="283" w:author="Chris Warburton (NESO)" w:date="2025-06-03T06:07:00Z" w16du:dateUtc="2025-06-03T05:07:00Z">
              <w:rPr>
                <w:rFonts w:ascii="Arial" w:hAnsi="Arial" w:cs="Arial"/>
                <w:bCs/>
                <w:sz w:val="22"/>
                <w:szCs w:val="22"/>
              </w:rPr>
            </w:rPrChange>
          </w:rPr>
          <w:t>plus</w:t>
        </w:r>
      </w:ins>
      <w:ins w:id="284" w:author="Chris Warburton (NESO)" w:date="2025-05-15T12:17:00Z" w16du:dateUtc="2025-05-15T11:17:00Z">
        <w:r w:rsidR="000F6576" w:rsidRPr="00AB7636">
          <w:rPr>
            <w:rFonts w:ascii="Arial" w:hAnsi="Arial" w:cs="Arial"/>
            <w:bCs/>
            <w:i/>
            <w:iCs/>
            <w:sz w:val="22"/>
            <w:szCs w:val="22"/>
            <w:rPrChange w:id="285" w:author="Chris Warburton (NESO)" w:date="2025-06-03T06:07:00Z" w16du:dateUtc="2025-06-03T05:07:00Z">
              <w:rPr>
                <w:rFonts w:ascii="Arial" w:hAnsi="Arial" w:cs="Arial"/>
                <w:bCs/>
                <w:sz w:val="22"/>
                <w:szCs w:val="22"/>
              </w:rPr>
            </w:rPrChange>
          </w:rPr>
          <w:t xml:space="preserve"> </w:t>
        </w:r>
        <w:r w:rsidR="000F6576" w:rsidRPr="00AB7636">
          <w:rPr>
            <w:rFonts w:ascii="Arial" w:hAnsi="Arial" w:cs="Arial"/>
            <w:b/>
            <w:i/>
            <w:iCs/>
            <w:sz w:val="22"/>
            <w:szCs w:val="22"/>
            <w:rPrChange w:id="286" w:author="Chris Warburton (NESO)" w:date="2025-06-03T06:07:00Z" w16du:dateUtc="2025-06-03T05:07:00Z">
              <w:rPr>
                <w:rFonts w:ascii="Arial" w:hAnsi="Arial" w:cs="Arial"/>
                <w:b/>
                <w:sz w:val="22"/>
                <w:szCs w:val="22"/>
              </w:rPr>
            </w:rPrChange>
          </w:rPr>
          <w:t>Progression Commitment Fee</w:t>
        </w:r>
        <w:r w:rsidR="000F6576" w:rsidRPr="00AB7636">
          <w:rPr>
            <w:rFonts w:ascii="Arial" w:hAnsi="Arial" w:cs="Arial"/>
            <w:i/>
            <w:iCs/>
            <w:sz w:val="22"/>
            <w:szCs w:val="22"/>
            <w:rPrChange w:id="287" w:author="Chris Warburton (NESO)" w:date="2025-06-03T06:07:00Z" w16du:dateUtc="2025-06-03T05:07:00Z">
              <w:rPr>
                <w:rFonts w:ascii="Arial" w:hAnsi="Arial" w:cs="Arial"/>
                <w:sz w:val="22"/>
                <w:szCs w:val="22"/>
              </w:rPr>
            </w:rPrChange>
          </w:rPr>
          <w:t xml:space="preserve"> </w:t>
        </w:r>
      </w:ins>
    </w:p>
    <w:p w14:paraId="10C2D8C8" w14:textId="77777777" w:rsidR="00F76328" w:rsidRPr="00AB7636" w:rsidRDefault="00F76328" w:rsidP="00F76328">
      <w:pPr>
        <w:spacing w:line="360" w:lineRule="auto"/>
        <w:ind w:left="700" w:hanging="99"/>
        <w:jc w:val="both"/>
        <w:rPr>
          <w:ins w:id="288" w:author="Chris Warburton (NESO)" w:date="2025-05-15T12:16:00Z" w16du:dateUtc="2025-05-15T11:16:00Z"/>
          <w:rFonts w:ascii="Arial" w:hAnsi="Arial" w:cs="Arial"/>
          <w:sz w:val="22"/>
          <w:szCs w:val="22"/>
        </w:rPr>
      </w:pPr>
    </w:p>
    <w:p w14:paraId="6D14C500" w14:textId="77777777" w:rsidR="00983F4E" w:rsidRPr="00AB7636" w:rsidRDefault="00AC743A" w:rsidP="00F76328">
      <w:pPr>
        <w:spacing w:line="360" w:lineRule="auto"/>
        <w:ind w:left="700" w:hanging="99"/>
        <w:jc w:val="both"/>
        <w:rPr>
          <w:ins w:id="289" w:author="Chris Warburton (NESO)" w:date="2025-05-15T12:25:00Z" w16du:dateUtc="2025-05-15T11:25:00Z"/>
          <w:rFonts w:ascii="Arial" w:hAnsi="Arial" w:cs="Arial"/>
          <w:sz w:val="22"/>
          <w:szCs w:val="22"/>
        </w:rPr>
      </w:pPr>
      <w:ins w:id="290" w:author="Chris Warburton (NESO)" w:date="2025-05-07T21:18:00Z" w16du:dateUtc="2025-05-07T20:18:00Z">
        <w:r w:rsidRPr="00AB7636">
          <w:rPr>
            <w:rFonts w:ascii="Arial" w:hAnsi="Arial" w:cs="Arial"/>
            <w:sz w:val="22"/>
            <w:szCs w:val="22"/>
          </w:rPr>
          <w:t xml:space="preserve"> </w:t>
        </w:r>
      </w:ins>
      <w:ins w:id="291" w:author="Chris Warburton (NESO)" w:date="2025-05-15T12:25:00Z" w16du:dateUtc="2025-05-15T11:25:00Z">
        <w:r w:rsidR="00983F4E" w:rsidRPr="00AB7636">
          <w:rPr>
            <w:rFonts w:ascii="Arial" w:hAnsi="Arial" w:cs="Arial"/>
            <w:sz w:val="22"/>
            <w:szCs w:val="22"/>
          </w:rPr>
          <w:t>where:</w:t>
        </w:r>
      </w:ins>
    </w:p>
    <w:p w14:paraId="24DA28C9" w14:textId="0FBD43CA" w:rsidR="0062146F" w:rsidRPr="00AB7636" w:rsidRDefault="0062146F">
      <w:pPr>
        <w:spacing w:line="360" w:lineRule="auto"/>
        <w:ind w:left="1440" w:hanging="740"/>
        <w:jc w:val="both"/>
        <w:rPr>
          <w:ins w:id="292" w:author="Chris Warburton (NESO)" w:date="2025-05-15T12:35:00Z" w16du:dateUtc="2025-05-15T11:35:00Z"/>
          <w:rFonts w:ascii="Arial" w:hAnsi="Arial" w:cs="Arial"/>
          <w:sz w:val="22"/>
          <w:szCs w:val="22"/>
        </w:rPr>
        <w:pPrChange w:id="293" w:author="Chris Warburton (NESO)" w:date="2025-05-15T19:28:00Z" w16du:dateUtc="2025-05-15T18:28:00Z">
          <w:pPr>
            <w:spacing w:line="360" w:lineRule="auto"/>
            <w:ind w:left="700"/>
            <w:jc w:val="both"/>
          </w:pPr>
        </w:pPrChange>
      </w:pPr>
      <w:ins w:id="294" w:author="Chris Warburton (NESO)" w:date="2025-05-15T12:35:00Z" w16du:dateUtc="2025-05-15T11:35:00Z">
        <w:r w:rsidRPr="00AB7636">
          <w:rPr>
            <w:rFonts w:ascii="Arial" w:hAnsi="Arial" w:cs="Arial"/>
            <w:sz w:val="22"/>
            <w:szCs w:val="22"/>
          </w:rPr>
          <w:t xml:space="preserve">a) </w:t>
        </w:r>
      </w:ins>
      <w:ins w:id="295" w:author="Chris Warburton (NESO)" w:date="2025-05-15T19:28:00Z" w16du:dateUtc="2025-05-15T18:28:00Z">
        <w:r w:rsidR="00BA0081" w:rsidRPr="00AB7636">
          <w:rPr>
            <w:rFonts w:ascii="Arial" w:hAnsi="Arial" w:cs="Arial"/>
            <w:sz w:val="22"/>
            <w:szCs w:val="22"/>
          </w:rPr>
          <w:tab/>
        </w:r>
      </w:ins>
      <w:ins w:id="296" w:author="Chris Warburton (NESO)" w:date="2025-05-16T10:44:00Z" w16du:dateUtc="2025-05-16T09:44:00Z">
        <w:r w:rsidR="00DA19F8" w:rsidRPr="00AB7636">
          <w:rPr>
            <w:rFonts w:ascii="Arial" w:hAnsi="Arial" w:cs="Arial"/>
            <w:sz w:val="22"/>
            <w:szCs w:val="22"/>
          </w:rPr>
          <w:t>KC</w:t>
        </w:r>
      </w:ins>
      <w:ins w:id="297" w:author="Chris Warburton (NESO)" w:date="2025-05-15T12:25:00Z" w16du:dateUtc="2025-05-15T11:25:00Z">
        <w:r w:rsidR="00194929" w:rsidRPr="00AB7636">
          <w:rPr>
            <w:rFonts w:ascii="Arial" w:hAnsi="Arial" w:cs="Arial"/>
            <w:sz w:val="22"/>
            <w:szCs w:val="22"/>
          </w:rPr>
          <w:t xml:space="preserve">% is </w:t>
        </w:r>
      </w:ins>
      <w:ins w:id="298" w:author="Chris Warburton (NESO)" w:date="2025-05-15T12:34:00Z" w16du:dateUtc="2025-05-15T11:34:00Z">
        <w:r w:rsidRPr="00AB7636">
          <w:rPr>
            <w:rFonts w:ascii="Arial" w:hAnsi="Arial" w:cs="Arial"/>
            <w:sz w:val="22"/>
            <w:szCs w:val="22"/>
          </w:rPr>
          <w:t>the % as determined</w:t>
        </w:r>
      </w:ins>
      <w:ins w:id="299" w:author="Chris Warburton (NESO)" w:date="2025-05-15T19:27:00Z" w16du:dateUtc="2025-05-15T18:27:00Z">
        <w:r w:rsidR="00F335F6" w:rsidRPr="00AB7636">
          <w:rPr>
            <w:rFonts w:ascii="Arial" w:hAnsi="Arial" w:cs="Arial"/>
            <w:sz w:val="22"/>
            <w:szCs w:val="22"/>
          </w:rPr>
          <w:t xml:space="preserve"> for</w:t>
        </w:r>
        <w:r w:rsidR="002B4999" w:rsidRPr="00AB7636">
          <w:rPr>
            <w:rFonts w:ascii="Arial" w:hAnsi="Arial" w:cs="Arial"/>
            <w:sz w:val="22"/>
            <w:szCs w:val="22"/>
          </w:rPr>
          <w:t xml:space="preserve"> different</w:t>
        </w:r>
        <w:r w:rsidR="00F335F6" w:rsidRPr="00AB7636">
          <w:rPr>
            <w:rFonts w:ascii="Arial" w:hAnsi="Arial" w:cs="Arial"/>
            <w:sz w:val="22"/>
            <w:szCs w:val="22"/>
          </w:rPr>
          <w:t xml:space="preserve"> categories of </w:t>
        </w:r>
        <w:r w:rsidR="00F335F6" w:rsidRPr="00AB7636">
          <w:rPr>
            <w:rFonts w:ascii="Arial" w:hAnsi="Arial" w:cs="Arial"/>
            <w:b/>
            <w:bCs/>
            <w:sz w:val="22"/>
            <w:szCs w:val="22"/>
            <w:rPrChange w:id="300" w:author="Chris Warburton (NESO)" w:date="2025-06-03T06:07:00Z" w16du:dateUtc="2025-06-03T05:07:00Z">
              <w:rPr>
                <w:rFonts w:ascii="Arial" w:hAnsi="Arial" w:cs="Arial"/>
                <w:sz w:val="22"/>
                <w:szCs w:val="22"/>
              </w:rPr>
            </w:rPrChange>
          </w:rPr>
          <w:t>User</w:t>
        </w:r>
      </w:ins>
      <w:ins w:id="301" w:author="Chris Warburton (NESO)" w:date="2025-05-15T12:34:00Z" w16du:dateUtc="2025-05-15T11:34:00Z">
        <w:r w:rsidRPr="00AB7636">
          <w:rPr>
            <w:rFonts w:ascii="Arial" w:hAnsi="Arial" w:cs="Arial"/>
            <w:sz w:val="22"/>
            <w:szCs w:val="22"/>
          </w:rPr>
          <w:t xml:space="preserve"> in accordance with Paragraph 3.2, a</w:t>
        </w:r>
      </w:ins>
      <w:ins w:id="302" w:author="Chris Warburton (NESO)" w:date="2025-05-15T12:35:00Z" w16du:dateUtc="2025-05-15T11:35:00Z">
        <w:r w:rsidRPr="00AB7636">
          <w:rPr>
            <w:rFonts w:ascii="Arial" w:hAnsi="Arial" w:cs="Arial"/>
            <w:sz w:val="22"/>
            <w:szCs w:val="22"/>
          </w:rPr>
          <w:t>nd</w:t>
        </w:r>
      </w:ins>
    </w:p>
    <w:p w14:paraId="0C197C00" w14:textId="58E4ED92" w:rsidR="00AC743A" w:rsidRPr="00AB7636" w:rsidRDefault="0062146F">
      <w:pPr>
        <w:spacing w:line="360" w:lineRule="auto"/>
        <w:ind w:left="1440" w:hanging="740"/>
        <w:jc w:val="both"/>
        <w:rPr>
          <w:ins w:id="303" w:author="Chris Warburton (NESO)" w:date="2025-05-07T21:18:00Z" w16du:dateUtc="2025-05-07T20:18:00Z"/>
          <w:rFonts w:ascii="Arial" w:hAnsi="Arial" w:cs="Arial"/>
          <w:sz w:val="22"/>
          <w:szCs w:val="22"/>
        </w:rPr>
        <w:pPrChange w:id="304" w:author="Chris Warburton (NESO)" w:date="2025-05-15T19:28:00Z" w16du:dateUtc="2025-05-15T18:28:00Z">
          <w:pPr>
            <w:spacing w:line="360" w:lineRule="auto"/>
            <w:ind w:left="700" w:hanging="700"/>
            <w:jc w:val="both"/>
          </w:pPr>
        </w:pPrChange>
      </w:pPr>
      <w:ins w:id="305" w:author="Chris Warburton (NESO)" w:date="2025-05-15T12:35:00Z" w16du:dateUtc="2025-05-15T11:35:00Z">
        <w:r w:rsidRPr="00AB7636">
          <w:rPr>
            <w:rFonts w:ascii="Arial" w:hAnsi="Arial" w:cs="Arial"/>
            <w:sz w:val="22"/>
            <w:szCs w:val="22"/>
          </w:rPr>
          <w:t>b)</w:t>
        </w:r>
      </w:ins>
      <w:ins w:id="306" w:author="Chris Warburton (NESO)" w:date="2025-05-15T19:28:00Z" w16du:dateUtc="2025-05-15T18:28:00Z">
        <w:r w:rsidR="00BA0081" w:rsidRPr="00AB7636">
          <w:rPr>
            <w:rFonts w:ascii="Arial" w:hAnsi="Arial" w:cs="Arial"/>
            <w:sz w:val="22"/>
            <w:szCs w:val="22"/>
          </w:rPr>
          <w:t xml:space="preserve"> </w:t>
        </w:r>
        <w:r w:rsidR="00BA0081" w:rsidRPr="00AB7636">
          <w:rPr>
            <w:rFonts w:ascii="Arial" w:hAnsi="Arial" w:cs="Arial"/>
            <w:sz w:val="22"/>
            <w:szCs w:val="22"/>
          </w:rPr>
          <w:tab/>
          <w:t>the</w:t>
        </w:r>
      </w:ins>
      <w:ins w:id="307" w:author="Chris Warburton (NESO)" w:date="2025-05-15T12:35:00Z" w16du:dateUtc="2025-05-15T11:35:00Z">
        <w:r w:rsidRPr="00AB7636">
          <w:rPr>
            <w:rFonts w:ascii="Arial" w:hAnsi="Arial" w:cs="Arial"/>
            <w:sz w:val="22"/>
            <w:szCs w:val="22"/>
          </w:rPr>
          <w:t xml:space="preserve"> </w:t>
        </w:r>
      </w:ins>
      <w:ins w:id="308" w:author="Chris Warburton (NESO)" w:date="2025-05-15T19:28:00Z" w16du:dateUtc="2025-05-15T18:28:00Z">
        <w:r w:rsidR="00BA0081" w:rsidRPr="00AB7636">
          <w:rPr>
            <w:rFonts w:ascii="Arial" w:hAnsi="Arial" w:cs="Arial"/>
            <w:b/>
            <w:sz w:val="22"/>
            <w:szCs w:val="22"/>
          </w:rPr>
          <w:t xml:space="preserve">Cancellation Charge </w:t>
        </w:r>
        <w:r w:rsidR="00BA0081" w:rsidRPr="00AB7636">
          <w:rPr>
            <w:rFonts w:ascii="Arial" w:hAnsi="Arial" w:cs="Arial"/>
            <w:bCs/>
            <w:sz w:val="22"/>
            <w:szCs w:val="22"/>
          </w:rPr>
          <w:t>and the</w:t>
        </w:r>
        <w:r w:rsidR="00BA0081" w:rsidRPr="00AB7636">
          <w:rPr>
            <w:rFonts w:ascii="Arial" w:hAnsi="Arial" w:cs="Arial"/>
            <w:b/>
            <w:sz w:val="22"/>
            <w:szCs w:val="22"/>
          </w:rPr>
          <w:t xml:space="preserve"> Progression Commitment Fee</w:t>
        </w:r>
        <w:r w:rsidR="00BA0081" w:rsidRPr="00AB7636">
          <w:rPr>
            <w:rFonts w:ascii="Arial" w:hAnsi="Arial" w:cs="Arial"/>
            <w:sz w:val="22"/>
            <w:szCs w:val="22"/>
          </w:rPr>
          <w:t xml:space="preserve"> </w:t>
        </w:r>
      </w:ins>
      <w:ins w:id="309" w:author="Chris Warburton (NESO)" w:date="2025-05-15T12:35:00Z" w16du:dateUtc="2025-05-15T11:35:00Z">
        <w:r w:rsidRPr="00AB7636">
          <w:rPr>
            <w:rFonts w:ascii="Arial" w:hAnsi="Arial" w:cs="Arial"/>
            <w:sz w:val="22"/>
            <w:szCs w:val="22"/>
          </w:rPr>
          <w:t xml:space="preserve">are as set out in the </w:t>
        </w:r>
        <w:r w:rsidRPr="00AB7636">
          <w:rPr>
            <w:rFonts w:ascii="Arial" w:hAnsi="Arial" w:cs="Arial"/>
            <w:b/>
            <w:sz w:val="22"/>
            <w:szCs w:val="22"/>
          </w:rPr>
          <w:t>Cancellation Charge Statement</w:t>
        </w:r>
        <w:r w:rsidRPr="00AB7636">
          <w:rPr>
            <w:rFonts w:ascii="Arial" w:hAnsi="Arial" w:cs="Arial"/>
            <w:sz w:val="22"/>
            <w:szCs w:val="22"/>
          </w:rPr>
          <w:t xml:space="preserve"> for the relevant </w:t>
        </w:r>
        <w:r w:rsidRPr="00AB7636">
          <w:rPr>
            <w:rFonts w:ascii="Arial" w:hAnsi="Arial" w:cs="Arial"/>
            <w:b/>
            <w:sz w:val="22"/>
            <w:szCs w:val="22"/>
          </w:rPr>
          <w:t>Security Period</w:t>
        </w:r>
      </w:ins>
      <w:ins w:id="310" w:author="Chris Warburton (NESO)" w:date="2025-05-07T21:20:00Z" w16du:dateUtc="2025-05-07T20:20:00Z">
        <w:r w:rsidR="00224AFB" w:rsidRPr="00AB7636">
          <w:rPr>
            <w:rFonts w:ascii="Arial" w:hAnsi="Arial" w:cs="Arial"/>
            <w:sz w:val="22"/>
            <w:szCs w:val="22"/>
          </w:rPr>
          <w:t>.</w:t>
        </w:r>
      </w:ins>
    </w:p>
    <w:p w14:paraId="327229EB" w14:textId="77777777" w:rsidR="00AC743A" w:rsidRPr="00AB7636" w:rsidRDefault="00AC743A" w:rsidP="00075824">
      <w:pPr>
        <w:tabs>
          <w:tab w:val="left" w:pos="0"/>
        </w:tabs>
        <w:spacing w:line="360" w:lineRule="auto"/>
        <w:ind w:left="601" w:hanging="601"/>
        <w:jc w:val="both"/>
        <w:rPr>
          <w:ins w:id="311" w:author="Chris Warburton (NESO)" w:date="2025-05-07T21:17:00Z" w16du:dateUtc="2025-05-07T20:17:00Z"/>
          <w:rFonts w:ascii="Arial" w:hAnsi="Arial" w:cs="Arial"/>
          <w:b/>
          <w:sz w:val="22"/>
          <w:szCs w:val="22"/>
        </w:rPr>
      </w:pPr>
    </w:p>
    <w:p w14:paraId="43DE35D4" w14:textId="0ECEE69F" w:rsidR="00C52746" w:rsidRPr="00AB7636" w:rsidRDefault="00075824" w:rsidP="00075824">
      <w:pPr>
        <w:tabs>
          <w:tab w:val="left" w:pos="0"/>
        </w:tabs>
        <w:spacing w:line="360" w:lineRule="auto"/>
        <w:ind w:left="601" w:hanging="601"/>
        <w:jc w:val="both"/>
        <w:rPr>
          <w:rFonts w:ascii="Arial" w:hAnsi="Arial" w:cs="Arial"/>
          <w:sz w:val="22"/>
          <w:szCs w:val="22"/>
        </w:rPr>
      </w:pPr>
      <w:r w:rsidRPr="00AB7636">
        <w:rPr>
          <w:rFonts w:ascii="Arial" w:hAnsi="Arial" w:cs="Arial"/>
          <w:b/>
          <w:sz w:val="22"/>
          <w:szCs w:val="22"/>
        </w:rPr>
        <w:t>3.3</w:t>
      </w:r>
      <w:r w:rsidRPr="00AB7636">
        <w:rPr>
          <w:rFonts w:ascii="Arial" w:hAnsi="Arial" w:cs="Arial"/>
          <w:sz w:val="22"/>
          <w:szCs w:val="22"/>
        </w:rPr>
        <w:tab/>
        <w:t xml:space="preserve">The </w:t>
      </w:r>
      <w:r w:rsidR="00C52746" w:rsidRPr="00AB7636">
        <w:rPr>
          <w:rFonts w:ascii="Arial" w:hAnsi="Arial" w:cs="Arial"/>
          <w:b/>
          <w:sz w:val="22"/>
          <w:szCs w:val="22"/>
        </w:rPr>
        <w:t xml:space="preserve">User </w:t>
      </w:r>
      <w:r w:rsidR="00C52746" w:rsidRPr="00AB7636">
        <w:rPr>
          <w:rFonts w:ascii="Arial" w:hAnsi="Arial" w:cs="Arial"/>
          <w:sz w:val="22"/>
          <w:szCs w:val="22"/>
        </w:rPr>
        <w:t xml:space="preserve">shall notify </w:t>
      </w:r>
      <w:r w:rsidR="00C52746" w:rsidRPr="00AB7636">
        <w:rPr>
          <w:rFonts w:ascii="Arial" w:hAnsi="Arial" w:cs="Arial"/>
          <w:b/>
          <w:sz w:val="22"/>
          <w:szCs w:val="22"/>
        </w:rPr>
        <w:t>The Company</w:t>
      </w:r>
      <w:r w:rsidR="00F277E3" w:rsidRPr="00AB7636">
        <w:rPr>
          <w:rFonts w:ascii="Arial" w:hAnsi="Arial" w:cs="Arial"/>
          <w:sz w:val="22"/>
          <w:szCs w:val="22"/>
        </w:rPr>
        <w:t xml:space="preserve"> once it considers that it has been granted </w:t>
      </w:r>
      <w:r w:rsidR="003C2692" w:rsidRPr="00AB7636">
        <w:rPr>
          <w:rFonts w:ascii="Arial" w:hAnsi="Arial" w:cs="Arial"/>
          <w:sz w:val="22"/>
          <w:szCs w:val="22"/>
        </w:rPr>
        <w:t xml:space="preserve">the </w:t>
      </w:r>
      <w:r w:rsidR="003E2257" w:rsidRPr="00AB7636">
        <w:rPr>
          <w:rFonts w:ascii="Arial" w:hAnsi="Arial" w:cs="Arial"/>
          <w:b/>
          <w:sz w:val="22"/>
          <w:szCs w:val="22"/>
        </w:rPr>
        <w:t>Key</w:t>
      </w:r>
      <w:r w:rsidR="003C2692" w:rsidRPr="00AB7636">
        <w:rPr>
          <w:rFonts w:ascii="Arial" w:hAnsi="Arial" w:cs="Arial"/>
          <w:b/>
          <w:sz w:val="22"/>
          <w:szCs w:val="22"/>
        </w:rPr>
        <w:t xml:space="preserve"> C</w:t>
      </w:r>
      <w:r w:rsidR="00C52746" w:rsidRPr="00AB7636">
        <w:rPr>
          <w:rFonts w:ascii="Arial" w:hAnsi="Arial" w:cs="Arial"/>
          <w:b/>
          <w:sz w:val="22"/>
          <w:szCs w:val="22"/>
        </w:rPr>
        <w:t>onsents</w:t>
      </w:r>
      <w:r w:rsidR="00885396" w:rsidRPr="00AB7636">
        <w:rPr>
          <w:rFonts w:ascii="Arial" w:hAnsi="Arial" w:cs="Arial"/>
          <w:sz w:val="22"/>
          <w:szCs w:val="22"/>
        </w:rPr>
        <w:t>.</w:t>
      </w:r>
      <w:r w:rsidR="00C60166" w:rsidRPr="00AB7636">
        <w:rPr>
          <w:rFonts w:ascii="Arial" w:hAnsi="Arial" w:cs="Arial"/>
          <w:sz w:val="22"/>
          <w:szCs w:val="22"/>
        </w:rPr>
        <w:t xml:space="preserve"> </w:t>
      </w:r>
      <w:r w:rsidR="00C52746" w:rsidRPr="00AB7636">
        <w:rPr>
          <w:rFonts w:ascii="Arial" w:hAnsi="Arial" w:cs="Arial"/>
          <w:b/>
          <w:sz w:val="22"/>
          <w:szCs w:val="22"/>
        </w:rPr>
        <w:t>The Company</w:t>
      </w:r>
      <w:r w:rsidR="00F277E3" w:rsidRPr="00AB7636">
        <w:rPr>
          <w:rFonts w:ascii="Arial" w:hAnsi="Arial" w:cs="Arial"/>
          <w:sz w:val="22"/>
          <w:szCs w:val="22"/>
        </w:rPr>
        <w:t xml:space="preserve"> shall respond </w:t>
      </w:r>
      <w:r w:rsidR="00C52746" w:rsidRPr="00AB7636">
        <w:rPr>
          <w:rFonts w:ascii="Arial" w:hAnsi="Arial" w:cs="Arial"/>
          <w:sz w:val="22"/>
          <w:szCs w:val="22"/>
        </w:rPr>
        <w:t>as soon as prac</w:t>
      </w:r>
      <w:r w:rsidR="00F277E3" w:rsidRPr="00AB7636">
        <w:rPr>
          <w:rFonts w:ascii="Arial" w:hAnsi="Arial" w:cs="Arial"/>
          <w:sz w:val="22"/>
          <w:szCs w:val="22"/>
        </w:rPr>
        <w:t>ticable after such notification</w:t>
      </w:r>
      <w:r w:rsidR="00C52746" w:rsidRPr="00AB7636">
        <w:rPr>
          <w:rFonts w:ascii="Arial" w:hAnsi="Arial" w:cs="Arial"/>
          <w:sz w:val="22"/>
          <w:szCs w:val="22"/>
        </w:rPr>
        <w:t xml:space="preserve"> confirming that it is satisfied that this is the case or giv</w:t>
      </w:r>
      <w:r w:rsidR="003C2692" w:rsidRPr="00AB7636">
        <w:rPr>
          <w:rFonts w:ascii="Arial" w:hAnsi="Arial" w:cs="Arial"/>
          <w:sz w:val="22"/>
          <w:szCs w:val="22"/>
        </w:rPr>
        <w:t>ing</w:t>
      </w:r>
      <w:r w:rsidR="00C52746" w:rsidRPr="00AB7636">
        <w:rPr>
          <w:rFonts w:ascii="Arial" w:hAnsi="Arial" w:cs="Arial"/>
          <w:sz w:val="22"/>
          <w:szCs w:val="22"/>
        </w:rPr>
        <w:t xml:space="preserve"> reasons why it is not so satisfied.</w:t>
      </w:r>
    </w:p>
    <w:p w14:paraId="3EC3D298" w14:textId="77777777" w:rsidR="00417A7A" w:rsidRPr="00AB7636" w:rsidRDefault="00417A7A" w:rsidP="00417A7A">
      <w:pPr>
        <w:spacing w:line="360" w:lineRule="auto"/>
        <w:jc w:val="both"/>
        <w:rPr>
          <w:rFonts w:ascii="Arial" w:hAnsi="Arial" w:cs="Arial"/>
          <w:sz w:val="22"/>
          <w:szCs w:val="22"/>
        </w:rPr>
      </w:pPr>
    </w:p>
    <w:p w14:paraId="7972DD1E" w14:textId="77777777" w:rsidR="00417A7A" w:rsidRPr="00AB7636" w:rsidRDefault="00417A7A" w:rsidP="00417A7A">
      <w:pPr>
        <w:spacing w:line="360" w:lineRule="auto"/>
        <w:ind w:left="567" w:hanging="567"/>
        <w:jc w:val="both"/>
        <w:rPr>
          <w:rFonts w:ascii="Arial" w:hAnsi="Arial" w:cs="Arial"/>
          <w:sz w:val="22"/>
          <w:szCs w:val="22"/>
        </w:rPr>
      </w:pPr>
      <w:r w:rsidRPr="00AB7636">
        <w:rPr>
          <w:rFonts w:ascii="Arial" w:hAnsi="Arial" w:cs="Arial"/>
          <w:b/>
          <w:sz w:val="22"/>
          <w:szCs w:val="22"/>
        </w:rPr>
        <w:t>3.4</w:t>
      </w:r>
      <w:r w:rsidRPr="00AB7636">
        <w:rPr>
          <w:rFonts w:ascii="Arial" w:hAnsi="Arial" w:cs="Arial"/>
          <w:color w:val="FF0000"/>
          <w:sz w:val="22"/>
          <w:szCs w:val="22"/>
        </w:rPr>
        <w:t xml:space="preserve"> </w:t>
      </w:r>
      <w:r w:rsidRPr="00AB7636">
        <w:rPr>
          <w:rFonts w:ascii="Arial" w:hAnsi="Arial" w:cs="Arial"/>
          <w:color w:val="FF0000"/>
          <w:sz w:val="22"/>
          <w:szCs w:val="22"/>
        </w:rPr>
        <w:tab/>
      </w:r>
      <w:r w:rsidRPr="00AB7636">
        <w:rPr>
          <w:rFonts w:ascii="Arial" w:hAnsi="Arial" w:cs="Arial"/>
          <w:sz w:val="22"/>
          <w:szCs w:val="22"/>
        </w:rPr>
        <w:t xml:space="preserve">The </w:t>
      </w:r>
      <w:r w:rsidRPr="00AB7636">
        <w:rPr>
          <w:rFonts w:ascii="Arial" w:hAnsi="Arial" w:cs="Arial"/>
          <w:b/>
          <w:sz w:val="22"/>
          <w:szCs w:val="22"/>
        </w:rPr>
        <w:t>Cancellation Charge Secured Amount</w:t>
      </w:r>
      <w:r w:rsidRPr="00AB7636">
        <w:rPr>
          <w:rFonts w:ascii="Arial" w:hAnsi="Arial" w:cs="Arial"/>
          <w:sz w:val="22"/>
          <w:szCs w:val="22"/>
        </w:rPr>
        <w:t xml:space="preserve"> shall be calculated using the </w:t>
      </w:r>
      <w:r w:rsidRPr="00AB7636">
        <w:rPr>
          <w:rFonts w:ascii="Arial" w:hAnsi="Arial" w:cs="Arial"/>
          <w:b/>
          <w:sz w:val="22"/>
          <w:szCs w:val="22"/>
        </w:rPr>
        <w:t>Cancellation Charge</w:t>
      </w:r>
      <w:r w:rsidRPr="00AB7636">
        <w:rPr>
          <w:rFonts w:ascii="Arial" w:hAnsi="Arial" w:cs="Arial"/>
          <w:sz w:val="22"/>
          <w:szCs w:val="22"/>
        </w:rPr>
        <w:t xml:space="preserve"> inclusive of any applicable </w:t>
      </w:r>
      <w:r w:rsidRPr="00AB7636">
        <w:rPr>
          <w:rFonts w:ascii="Arial" w:hAnsi="Arial" w:cs="Arial"/>
          <w:b/>
          <w:sz w:val="22"/>
          <w:szCs w:val="22"/>
        </w:rPr>
        <w:t>Value Added Tax</w:t>
      </w:r>
      <w:r w:rsidRPr="00AB7636">
        <w:rPr>
          <w:rFonts w:ascii="Arial" w:hAnsi="Arial" w:cs="Arial"/>
          <w:sz w:val="22"/>
          <w:szCs w:val="22"/>
        </w:rPr>
        <w:t xml:space="preserve"> that would be due. </w:t>
      </w:r>
    </w:p>
    <w:p w14:paraId="4699C82D" w14:textId="77777777" w:rsidR="00417A7A" w:rsidRPr="00AB7636" w:rsidRDefault="00417A7A" w:rsidP="00075824">
      <w:pPr>
        <w:tabs>
          <w:tab w:val="left" w:pos="0"/>
        </w:tabs>
        <w:spacing w:line="360" w:lineRule="auto"/>
        <w:ind w:left="601" w:hanging="601"/>
        <w:jc w:val="both"/>
        <w:rPr>
          <w:rFonts w:ascii="Arial" w:hAnsi="Arial" w:cs="Arial"/>
          <w:sz w:val="22"/>
          <w:szCs w:val="22"/>
        </w:rPr>
      </w:pPr>
    </w:p>
    <w:p w14:paraId="043CC451" w14:textId="77777777" w:rsidR="00875C64" w:rsidRPr="00AB7636" w:rsidRDefault="004A58A9" w:rsidP="00875C64">
      <w:pPr>
        <w:tabs>
          <w:tab w:val="left" w:pos="600"/>
        </w:tabs>
        <w:spacing w:line="360" w:lineRule="auto"/>
        <w:ind w:left="601" w:hanging="601"/>
        <w:jc w:val="both"/>
        <w:rPr>
          <w:rFonts w:ascii="Arial" w:hAnsi="Arial" w:cs="Arial"/>
          <w:b/>
          <w:sz w:val="22"/>
          <w:szCs w:val="22"/>
        </w:rPr>
      </w:pPr>
      <w:r w:rsidRPr="00AB7636">
        <w:rPr>
          <w:rFonts w:ascii="Arial" w:hAnsi="Arial" w:cs="Arial"/>
          <w:b/>
          <w:sz w:val="22"/>
          <w:szCs w:val="22"/>
        </w:rPr>
        <w:t>4</w:t>
      </w:r>
      <w:r w:rsidR="00875C64" w:rsidRPr="00AB7636">
        <w:rPr>
          <w:rFonts w:ascii="Arial" w:hAnsi="Arial" w:cs="Arial"/>
          <w:b/>
          <w:sz w:val="22"/>
          <w:szCs w:val="22"/>
        </w:rPr>
        <w:t>.</w:t>
      </w:r>
      <w:r w:rsidR="00875C64" w:rsidRPr="00AB7636">
        <w:rPr>
          <w:rFonts w:ascii="Arial" w:hAnsi="Arial" w:cs="Arial"/>
          <w:b/>
          <w:sz w:val="22"/>
          <w:szCs w:val="22"/>
        </w:rPr>
        <w:tab/>
        <w:t>PROVISION OF SECURITY WHERE USER MEETS THE COMPANY CREDIT RATING</w:t>
      </w:r>
    </w:p>
    <w:p w14:paraId="2A43F94C" w14:textId="77777777" w:rsidR="00875C64" w:rsidRPr="00AB7636"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AB7636" w:rsidRDefault="0007582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.1</w:t>
      </w:r>
      <w:r w:rsidR="00875C64" w:rsidRPr="00AB7636">
        <w:rPr>
          <w:rFonts w:ascii="Arial" w:hAnsi="Arial" w:cs="Arial"/>
          <w:sz w:val="22"/>
          <w:szCs w:val="22"/>
        </w:rPr>
        <w:tab/>
        <w:t xml:space="preserve">The </w:t>
      </w:r>
      <w:r w:rsidR="00875C64" w:rsidRPr="00AB7636">
        <w:rPr>
          <w:rFonts w:ascii="Arial" w:hAnsi="Arial" w:cs="Arial"/>
          <w:b/>
          <w:sz w:val="22"/>
          <w:szCs w:val="22"/>
        </w:rPr>
        <w:t>User</w:t>
      </w:r>
      <w:r w:rsidR="00875C64" w:rsidRPr="00AB7636">
        <w:rPr>
          <w:rFonts w:ascii="Arial" w:hAnsi="Arial" w:cs="Arial"/>
          <w:sz w:val="22"/>
          <w:szCs w:val="22"/>
        </w:rPr>
        <w:t xml:space="preserve"> shall as soon as possible after entering into a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w:t>
      </w:r>
      <w:r w:rsidR="00AB26A3" w:rsidRPr="00AB7636">
        <w:rPr>
          <w:rFonts w:ascii="Arial" w:hAnsi="Arial" w:cs="Arial"/>
          <w:sz w:val="22"/>
          <w:szCs w:val="22"/>
        </w:rPr>
        <w:t xml:space="preserve">and/or </w:t>
      </w:r>
      <w:r w:rsidR="00AB26A3" w:rsidRPr="00AB7636">
        <w:rPr>
          <w:rFonts w:ascii="Arial" w:hAnsi="Arial" w:cs="Arial"/>
          <w:b/>
          <w:sz w:val="22"/>
          <w:szCs w:val="22"/>
        </w:rPr>
        <w:t>Bilateral Connection Agreement</w:t>
      </w:r>
      <w:r w:rsidR="00AB26A3" w:rsidRPr="00AB7636">
        <w:rPr>
          <w:rFonts w:ascii="Arial" w:hAnsi="Arial" w:cs="Arial"/>
          <w:sz w:val="22"/>
          <w:szCs w:val="22"/>
        </w:rPr>
        <w:t xml:space="preserve"> or </w:t>
      </w:r>
      <w:r w:rsidR="00AB26A3" w:rsidRPr="00AB7636">
        <w:rPr>
          <w:rFonts w:ascii="Arial" w:hAnsi="Arial" w:cs="Arial"/>
          <w:b/>
          <w:sz w:val="22"/>
          <w:szCs w:val="22"/>
        </w:rPr>
        <w:t>Bilateral Embedded Generation Agreement</w:t>
      </w:r>
      <w:r w:rsidR="00AB26A3" w:rsidRPr="00AB7636">
        <w:rPr>
          <w:rFonts w:ascii="Arial" w:hAnsi="Arial" w:cs="Arial"/>
          <w:sz w:val="22"/>
          <w:szCs w:val="22"/>
        </w:rPr>
        <w:t xml:space="preserve"> </w:t>
      </w:r>
      <w:r w:rsidR="003E1E33" w:rsidRPr="00AB7636">
        <w:rPr>
          <w:rFonts w:ascii="Arial" w:hAnsi="Arial" w:cs="Arial"/>
          <w:sz w:val="22"/>
          <w:szCs w:val="22"/>
        </w:rPr>
        <w:t>and</w:t>
      </w:r>
      <w:r w:rsidR="00875C64" w:rsidRPr="00AB7636">
        <w:rPr>
          <w:rFonts w:ascii="Arial" w:hAnsi="Arial" w:cs="Arial"/>
          <w:sz w:val="22"/>
          <w:szCs w:val="22"/>
        </w:rPr>
        <w:t xml:space="preserve"> in any event no later than one (1) month after the date of the same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whether it meets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Thereafter not less than 75 days before the </w:t>
      </w:r>
      <w:r w:rsidR="003E1E33" w:rsidRPr="00AB7636">
        <w:rPr>
          <w:rFonts w:ascii="Arial" w:hAnsi="Arial" w:cs="Arial"/>
          <w:sz w:val="22"/>
          <w:szCs w:val="22"/>
        </w:rPr>
        <w:t>1 April and 1</w:t>
      </w:r>
      <w:r w:rsidR="00011029" w:rsidRPr="00AB7636">
        <w:rPr>
          <w:rFonts w:ascii="Arial" w:hAnsi="Arial" w:cs="Arial"/>
          <w:sz w:val="22"/>
          <w:szCs w:val="22"/>
        </w:rPr>
        <w:t xml:space="preserve"> October each year</w:t>
      </w:r>
      <w:r w:rsidR="003E1E33" w:rsidRPr="00AB7636">
        <w:rPr>
          <w:rFonts w:ascii="Arial" w:hAnsi="Arial" w:cs="Arial"/>
          <w:sz w:val="22"/>
          <w:szCs w:val="22"/>
        </w:rPr>
        <w:t xml:space="preserve"> until 30 days after the </w:t>
      </w:r>
      <w:r w:rsidR="003E1E33" w:rsidRPr="00AB7636">
        <w:rPr>
          <w:rFonts w:ascii="Arial" w:hAnsi="Arial" w:cs="Arial"/>
          <w:b/>
          <w:sz w:val="22"/>
          <w:szCs w:val="22"/>
        </w:rPr>
        <w:t>Charging Date</w:t>
      </w:r>
      <w:r w:rsidR="003E1E33" w:rsidRPr="00AB7636">
        <w:rPr>
          <w:rFonts w:ascii="Arial" w:hAnsi="Arial" w:cs="Arial"/>
          <w:sz w:val="22"/>
          <w:szCs w:val="22"/>
        </w:rPr>
        <w:t xml:space="preserve"> </w:t>
      </w:r>
      <w:r w:rsidR="00875C64" w:rsidRPr="00AB7636">
        <w:rPr>
          <w:rFonts w:ascii="Arial" w:hAnsi="Arial" w:cs="Arial"/>
          <w:sz w:val="22"/>
          <w:szCs w:val="22"/>
        </w:rPr>
        <w:t xml:space="preserve">the </w:t>
      </w:r>
      <w:r w:rsidR="00875C64" w:rsidRPr="00AB7636">
        <w:rPr>
          <w:rFonts w:ascii="Arial" w:hAnsi="Arial" w:cs="Arial"/>
          <w:b/>
          <w:sz w:val="22"/>
          <w:szCs w:val="22"/>
        </w:rPr>
        <w:t>User</w:t>
      </w:r>
      <w:r w:rsidR="00875C64" w:rsidRPr="00AB7636">
        <w:rPr>
          <w:rFonts w:ascii="Arial" w:hAnsi="Arial" w:cs="Arial"/>
          <w:sz w:val="22"/>
          <w:szCs w:val="22"/>
        </w:rPr>
        <w:t xml:space="preserve"> shall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whether it meets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AB7636">
        <w:rPr>
          <w:rFonts w:ascii="Arial" w:hAnsi="Arial" w:cs="Arial"/>
          <w:b/>
          <w:sz w:val="22"/>
          <w:szCs w:val="22"/>
        </w:rPr>
        <w:t>User</w:t>
      </w:r>
      <w:r w:rsidR="00875C64" w:rsidRPr="00AB7636">
        <w:rPr>
          <w:rFonts w:ascii="Arial" w:hAnsi="Arial" w:cs="Arial"/>
          <w:sz w:val="22"/>
          <w:szCs w:val="22"/>
        </w:rPr>
        <w:t xml:space="preserve"> shall inform </w:t>
      </w:r>
      <w:r w:rsidR="00875C64" w:rsidRPr="00AB7636">
        <w:rPr>
          <w:rFonts w:ascii="Arial" w:hAnsi="Arial" w:cs="Arial"/>
          <w:b/>
          <w:sz w:val="22"/>
          <w:szCs w:val="22"/>
        </w:rPr>
        <w:t>The Company</w:t>
      </w:r>
      <w:r w:rsidR="00875C64" w:rsidRPr="00AB7636">
        <w:rPr>
          <w:rFonts w:ascii="Arial" w:hAnsi="Arial" w:cs="Arial"/>
          <w:sz w:val="22"/>
          <w:szCs w:val="22"/>
        </w:rPr>
        <w:t xml:space="preserve"> in writing forthwith if it becomes aware of no longer meeting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or if it is or is likely to be put on credit watch or any similar credit surveillance procedure which may give </w:t>
      </w:r>
      <w:r w:rsidR="00875C64" w:rsidRPr="00AB7636">
        <w:rPr>
          <w:rFonts w:ascii="Arial" w:hAnsi="Arial" w:cs="Arial"/>
          <w:b/>
          <w:sz w:val="22"/>
          <w:szCs w:val="22"/>
        </w:rPr>
        <w:t>The Company</w:t>
      </w:r>
      <w:r w:rsidR="00875C64" w:rsidRPr="00AB7636">
        <w:rPr>
          <w:rFonts w:ascii="Arial" w:hAnsi="Arial" w:cs="Arial"/>
          <w:sz w:val="22"/>
          <w:szCs w:val="22"/>
        </w:rPr>
        <w:t xml:space="preserve"> reasonable cause to believe that the </w:t>
      </w:r>
      <w:r w:rsidR="00875C64" w:rsidRPr="00AB7636">
        <w:rPr>
          <w:rFonts w:ascii="Arial" w:hAnsi="Arial" w:cs="Arial"/>
          <w:b/>
          <w:sz w:val="22"/>
          <w:szCs w:val="22"/>
        </w:rPr>
        <w:t>User</w:t>
      </w:r>
      <w:r w:rsidR="00875C64" w:rsidRPr="00AB7636">
        <w:rPr>
          <w:rFonts w:ascii="Arial" w:hAnsi="Arial" w:cs="Arial"/>
          <w:sz w:val="22"/>
          <w:szCs w:val="22"/>
        </w:rPr>
        <w:t xml:space="preserve"> may not be able to sustain meeting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for at least 12 months.</w:t>
      </w:r>
    </w:p>
    <w:p w14:paraId="2C0372F1"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AB7636" w:rsidRDefault="0007582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.2</w:t>
      </w:r>
      <w:r w:rsidR="00875C64" w:rsidRPr="00AB7636">
        <w:rPr>
          <w:rFonts w:ascii="Arial" w:hAnsi="Arial" w:cs="Arial"/>
          <w:sz w:val="22"/>
          <w:szCs w:val="22"/>
        </w:rPr>
        <w:tab/>
        <w:t xml:space="preserve">In the event that the </w:t>
      </w:r>
      <w:r w:rsidR="00875C64" w:rsidRPr="00AB7636">
        <w:rPr>
          <w:rFonts w:ascii="Arial" w:hAnsi="Arial" w:cs="Arial"/>
          <w:b/>
          <w:sz w:val="22"/>
          <w:szCs w:val="22"/>
        </w:rPr>
        <w:t>User</w:t>
      </w:r>
      <w:r w:rsidR="00875C64" w:rsidRPr="00AB7636">
        <w:rPr>
          <w:rFonts w:ascii="Arial" w:hAnsi="Arial" w:cs="Arial"/>
          <w:sz w:val="22"/>
          <w:szCs w:val="22"/>
        </w:rPr>
        <w:t xml:space="preserve"> has elected to provide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with an indicative credit rating and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is of the reasonable opinion that the </w:t>
      </w:r>
      <w:r w:rsidR="00875C64" w:rsidRPr="00AB7636">
        <w:rPr>
          <w:rFonts w:ascii="Arial" w:hAnsi="Arial" w:cs="Arial"/>
          <w:b/>
          <w:sz w:val="22"/>
          <w:szCs w:val="22"/>
        </w:rPr>
        <w:t>User</w:t>
      </w:r>
      <w:r w:rsidR="00875C64" w:rsidRPr="00AB7636">
        <w:rPr>
          <w:rFonts w:ascii="Arial" w:hAnsi="Arial" w:cs="Arial"/>
          <w:sz w:val="22"/>
          <w:szCs w:val="22"/>
        </w:rPr>
        <w:t xml:space="preserve"> has ceased to comply with the requirements of Paragraph </w:t>
      </w:r>
      <w:r w:rsidR="003E1E33" w:rsidRPr="00AB7636">
        <w:rPr>
          <w:rFonts w:ascii="Arial" w:hAnsi="Arial" w:cs="Arial"/>
          <w:sz w:val="22"/>
          <w:szCs w:val="22"/>
        </w:rPr>
        <w:t>4</w:t>
      </w:r>
      <w:r w:rsidR="00875C64" w:rsidRPr="00AB7636">
        <w:rPr>
          <w:rFonts w:ascii="Arial" w:hAnsi="Arial" w:cs="Arial"/>
          <w:sz w:val="22"/>
          <w:szCs w:val="22"/>
        </w:rPr>
        <w:t xml:space="preserve">.1 then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may require the </w:t>
      </w:r>
      <w:r w:rsidR="00875C64" w:rsidRPr="00AB7636">
        <w:rPr>
          <w:rFonts w:ascii="Arial" w:hAnsi="Arial" w:cs="Arial"/>
          <w:b/>
          <w:sz w:val="22"/>
          <w:szCs w:val="22"/>
        </w:rPr>
        <w:t>User</w:t>
      </w:r>
      <w:r w:rsidR="00875C64" w:rsidRPr="00AB7636">
        <w:rPr>
          <w:rFonts w:ascii="Arial" w:hAnsi="Arial" w:cs="Arial"/>
          <w:sz w:val="22"/>
          <w:szCs w:val="22"/>
        </w:rPr>
        <w:t xml:space="preserve"> forthwith:</w:t>
      </w:r>
    </w:p>
    <w:p w14:paraId="64FE7292"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w:t>
      </w:r>
      <w:proofErr w:type="spellStart"/>
      <w:r w:rsidR="00344F01" w:rsidRPr="00AB7636">
        <w:rPr>
          <w:rFonts w:ascii="Arial" w:hAnsi="Arial" w:cs="Arial"/>
          <w:b/>
          <w:sz w:val="22"/>
          <w:szCs w:val="22"/>
        </w:rPr>
        <w:t>i</w:t>
      </w:r>
      <w:proofErr w:type="spellEnd"/>
      <w:r w:rsidRPr="00AB7636">
        <w:rPr>
          <w:rFonts w:ascii="Arial" w:hAnsi="Arial" w:cs="Arial"/>
          <w:b/>
          <w:sz w:val="22"/>
          <w:szCs w:val="22"/>
        </w:rPr>
        <w:t>)</w:t>
      </w:r>
      <w:r w:rsidRPr="00AB7636">
        <w:rPr>
          <w:rFonts w:ascii="Arial" w:hAnsi="Arial" w:cs="Arial"/>
          <w:sz w:val="22"/>
          <w:szCs w:val="22"/>
        </w:rPr>
        <w:tab/>
        <w:t>to apply to Standard and Poor’s and/or Moody’s for a further indicative long term private credit rating; or</w:t>
      </w:r>
    </w:p>
    <w:p w14:paraId="574A6481"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w:t>
      </w:r>
      <w:r w:rsidR="00875C64" w:rsidRPr="00AB7636">
        <w:rPr>
          <w:rFonts w:ascii="Arial" w:hAnsi="Arial" w:cs="Arial"/>
          <w:b/>
          <w:sz w:val="22"/>
          <w:szCs w:val="22"/>
        </w:rPr>
        <w:t>)</w:t>
      </w:r>
      <w:r w:rsidR="00875C64" w:rsidRPr="00AB7636">
        <w:rPr>
          <w:rFonts w:ascii="Arial" w:hAnsi="Arial" w:cs="Arial"/>
          <w:sz w:val="22"/>
          <w:szCs w:val="22"/>
        </w:rPr>
        <w:tab/>
        <w:t xml:space="preserve">to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that it shall provide the security referred to in Paragraph </w:t>
      </w:r>
      <w:r w:rsidR="003E1E33" w:rsidRPr="00AB7636">
        <w:rPr>
          <w:rFonts w:ascii="Arial" w:hAnsi="Arial" w:cs="Arial"/>
          <w:sz w:val="22"/>
          <w:szCs w:val="22"/>
        </w:rPr>
        <w:t>4</w:t>
      </w:r>
      <w:r w:rsidR="00875C64" w:rsidRPr="00AB7636">
        <w:rPr>
          <w:rFonts w:ascii="Arial" w:hAnsi="Arial" w:cs="Arial"/>
          <w:sz w:val="22"/>
          <w:szCs w:val="22"/>
        </w:rPr>
        <w:t>.4 below.</w:t>
      </w:r>
    </w:p>
    <w:p w14:paraId="52109536"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AB7636" w:rsidRDefault="00075824"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.3</w:t>
      </w:r>
      <w:r w:rsidR="00875C64" w:rsidRPr="00AB7636">
        <w:rPr>
          <w:rFonts w:ascii="Arial" w:hAnsi="Arial" w:cs="Arial"/>
          <w:sz w:val="22"/>
          <w:szCs w:val="22"/>
        </w:rPr>
        <w:tab/>
        <w:t xml:space="preserve">In the event of the </w:t>
      </w:r>
      <w:r w:rsidR="00875C64" w:rsidRPr="00AB7636">
        <w:rPr>
          <w:rFonts w:ascii="Arial" w:hAnsi="Arial" w:cs="Arial"/>
          <w:b/>
          <w:sz w:val="22"/>
          <w:szCs w:val="22"/>
        </w:rPr>
        <w:t>User</w:t>
      </w:r>
      <w:r w:rsidR="00875C64" w:rsidRPr="00AB7636">
        <w:rPr>
          <w:rFonts w:ascii="Arial" w:hAnsi="Arial" w:cs="Arial"/>
          <w:sz w:val="22"/>
          <w:szCs w:val="22"/>
        </w:rPr>
        <w:t>:</w:t>
      </w:r>
    </w:p>
    <w:p w14:paraId="66EA5423"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w:t>
      </w:r>
      <w:proofErr w:type="spellStart"/>
      <w:r w:rsidRPr="00AB7636">
        <w:rPr>
          <w:rFonts w:ascii="Arial" w:hAnsi="Arial" w:cs="Arial"/>
          <w:b/>
          <w:sz w:val="22"/>
          <w:szCs w:val="22"/>
        </w:rPr>
        <w:t>i</w:t>
      </w:r>
      <w:proofErr w:type="spellEnd"/>
      <w:r w:rsidRPr="00AB7636">
        <w:rPr>
          <w:rFonts w:ascii="Arial" w:hAnsi="Arial" w:cs="Arial"/>
          <w:b/>
          <w:sz w:val="22"/>
          <w:szCs w:val="22"/>
        </w:rPr>
        <w:t>)</w:t>
      </w:r>
      <w:r w:rsidRPr="00AB7636">
        <w:rPr>
          <w:rFonts w:ascii="Arial" w:hAnsi="Arial" w:cs="Arial"/>
          <w:sz w:val="22"/>
          <w:szCs w:val="22"/>
        </w:rPr>
        <w:tab/>
        <w:t xml:space="preserve">not meeting </w:t>
      </w:r>
      <w:r w:rsidRPr="00AB7636">
        <w:rPr>
          <w:rFonts w:ascii="Arial" w:hAnsi="Arial" w:cs="Arial"/>
          <w:b/>
          <w:sz w:val="22"/>
          <w:szCs w:val="22"/>
        </w:rPr>
        <w:t>The Company Credit Rating</w:t>
      </w:r>
      <w:r w:rsidRPr="00AB7636">
        <w:rPr>
          <w:rFonts w:ascii="Arial" w:hAnsi="Arial" w:cs="Arial"/>
          <w:sz w:val="22"/>
          <w:szCs w:val="22"/>
        </w:rPr>
        <w:t>; or</w:t>
      </w:r>
    </w:p>
    <w:p w14:paraId="1E1BD908"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w:t>
      </w:r>
      <w:r w:rsidRPr="00AB7636">
        <w:rPr>
          <w:rFonts w:ascii="Arial" w:hAnsi="Arial" w:cs="Arial"/>
          <w:sz w:val="22"/>
          <w:szCs w:val="22"/>
        </w:rPr>
        <w:tab/>
        <w:t xml:space="preserve">having a credit rating below </w:t>
      </w:r>
      <w:r w:rsidRPr="00AB7636">
        <w:rPr>
          <w:rFonts w:ascii="Arial" w:hAnsi="Arial" w:cs="Arial"/>
          <w:b/>
          <w:sz w:val="22"/>
          <w:szCs w:val="22"/>
        </w:rPr>
        <w:t>The Company Credit Rating</w:t>
      </w:r>
      <w:r w:rsidRPr="00AB7636">
        <w:rPr>
          <w:rFonts w:ascii="Arial" w:hAnsi="Arial" w:cs="Arial"/>
          <w:sz w:val="22"/>
          <w:szCs w:val="22"/>
        </w:rPr>
        <w:t>; or</w:t>
      </w:r>
    </w:p>
    <w:p w14:paraId="1ACE5FB9"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lastRenderedPageBreak/>
        <w:tab/>
      </w:r>
      <w:r w:rsidRPr="00AB7636">
        <w:rPr>
          <w:rFonts w:ascii="Arial" w:hAnsi="Arial" w:cs="Arial"/>
          <w:b/>
          <w:sz w:val="22"/>
          <w:szCs w:val="22"/>
        </w:rPr>
        <w:t>(iii)</w:t>
      </w:r>
      <w:r w:rsidRPr="00AB7636">
        <w:rPr>
          <w:rFonts w:ascii="Arial" w:hAnsi="Arial" w:cs="Arial"/>
          <w:sz w:val="22"/>
          <w:szCs w:val="22"/>
        </w:rPr>
        <w:tab/>
        <w:t xml:space="preserve">not having obtained from Standard and Poor’s or Moody’s within 30 days of the written notification under Paragraph </w:t>
      </w:r>
      <w:r w:rsidR="00075824" w:rsidRPr="00AB7636">
        <w:rPr>
          <w:rFonts w:ascii="Arial" w:hAnsi="Arial" w:cs="Arial"/>
          <w:sz w:val="22"/>
          <w:szCs w:val="22"/>
        </w:rPr>
        <w:t>4</w:t>
      </w:r>
      <w:r w:rsidRPr="00AB7636">
        <w:rPr>
          <w:rFonts w:ascii="Arial" w:hAnsi="Arial" w:cs="Arial"/>
          <w:sz w:val="22"/>
          <w:szCs w:val="22"/>
        </w:rPr>
        <w:t>.2(</w:t>
      </w:r>
      <w:proofErr w:type="spellStart"/>
      <w:r w:rsidRPr="00AB7636">
        <w:rPr>
          <w:rFonts w:ascii="Arial" w:hAnsi="Arial" w:cs="Arial"/>
          <w:sz w:val="22"/>
          <w:szCs w:val="22"/>
        </w:rPr>
        <w:t>i</w:t>
      </w:r>
      <w:proofErr w:type="spellEnd"/>
      <w:r w:rsidRPr="00AB7636">
        <w:rPr>
          <w:rFonts w:ascii="Arial" w:hAnsi="Arial" w:cs="Arial"/>
          <w:sz w:val="22"/>
          <w:szCs w:val="22"/>
        </w:rPr>
        <w:t>) above an indicative long term private credit rating,</w:t>
      </w:r>
    </w:p>
    <w:p w14:paraId="43688E78"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p>
    <w:p w14:paraId="1D2E66F1" w14:textId="77777777" w:rsidR="00344F01" w:rsidRPr="00AB7636" w:rsidRDefault="00344F01" w:rsidP="00344F01">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sz w:val="22"/>
          <w:szCs w:val="22"/>
        </w:rPr>
        <w:tab/>
        <w:t xml:space="preserve">or if </w:t>
      </w:r>
      <w:r w:rsidRPr="00AB7636">
        <w:rPr>
          <w:rFonts w:ascii="Arial" w:hAnsi="Arial" w:cs="Arial"/>
          <w:b/>
          <w:sz w:val="22"/>
          <w:szCs w:val="22"/>
        </w:rPr>
        <w:t xml:space="preserve">The Company </w:t>
      </w:r>
      <w:r w:rsidRPr="00AB7636">
        <w:rPr>
          <w:rFonts w:ascii="Arial" w:hAnsi="Arial" w:cs="Arial"/>
          <w:sz w:val="22"/>
          <w:szCs w:val="22"/>
        </w:rPr>
        <w:t>becomes aware that:</w:t>
      </w:r>
    </w:p>
    <w:p w14:paraId="182FDAC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(iv)</w:t>
      </w:r>
      <w:r w:rsidRPr="00AB7636">
        <w:rPr>
          <w:rFonts w:ascii="Arial" w:hAnsi="Arial" w:cs="Arial"/>
          <w:sz w:val="22"/>
          <w:szCs w:val="22"/>
        </w:rPr>
        <w:tab/>
        <w:t xml:space="preserve">the </w:t>
      </w:r>
      <w:r w:rsidRPr="00AB7636">
        <w:rPr>
          <w:rFonts w:ascii="Arial" w:hAnsi="Arial" w:cs="Arial"/>
          <w:b/>
          <w:sz w:val="22"/>
          <w:szCs w:val="22"/>
        </w:rPr>
        <w:t xml:space="preserve">User </w:t>
      </w:r>
      <w:r w:rsidRPr="00AB7636">
        <w:rPr>
          <w:rFonts w:ascii="Arial" w:hAnsi="Arial" w:cs="Arial"/>
          <w:sz w:val="22"/>
          <w:szCs w:val="22"/>
        </w:rPr>
        <w:t xml:space="preserve">ceases to meet </w:t>
      </w:r>
      <w:r w:rsidRPr="00AB7636">
        <w:rPr>
          <w:rFonts w:ascii="Arial" w:hAnsi="Arial" w:cs="Arial"/>
          <w:b/>
          <w:sz w:val="22"/>
          <w:szCs w:val="22"/>
        </w:rPr>
        <w:t>The Company Credit Rating</w:t>
      </w:r>
      <w:r w:rsidRPr="00AB7636">
        <w:rPr>
          <w:rFonts w:ascii="Arial" w:hAnsi="Arial" w:cs="Arial"/>
          <w:sz w:val="22"/>
          <w:szCs w:val="22"/>
        </w:rPr>
        <w:t>; or</w:t>
      </w:r>
    </w:p>
    <w:p w14:paraId="269E409B"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(v)</w:t>
      </w:r>
      <w:r w:rsidRPr="00AB7636">
        <w:rPr>
          <w:rFonts w:ascii="Arial" w:hAnsi="Arial" w:cs="Arial"/>
          <w:sz w:val="22"/>
          <w:szCs w:val="22"/>
        </w:rPr>
        <w:tab/>
        <w:t xml:space="preserve">the </w:t>
      </w:r>
      <w:r w:rsidRPr="00AB7636">
        <w:rPr>
          <w:rFonts w:ascii="Arial" w:hAnsi="Arial" w:cs="Arial"/>
          <w:b/>
          <w:sz w:val="22"/>
          <w:szCs w:val="22"/>
        </w:rPr>
        <w:t>User</w:t>
      </w:r>
      <w:r w:rsidRPr="00AB7636">
        <w:rPr>
          <w:rFonts w:ascii="Arial" w:hAnsi="Arial" w:cs="Arial"/>
          <w:sz w:val="22"/>
          <w:szCs w:val="22"/>
        </w:rPr>
        <w:t xml:space="preserve"> is put on credit watch or other similar credit surveillance procedure as specified above which may give </w:t>
      </w:r>
      <w:r w:rsidRPr="00AB7636">
        <w:rPr>
          <w:rFonts w:ascii="Arial" w:hAnsi="Arial" w:cs="Arial"/>
          <w:b/>
          <w:sz w:val="22"/>
          <w:szCs w:val="22"/>
        </w:rPr>
        <w:t xml:space="preserve">The Company </w:t>
      </w:r>
      <w:r w:rsidRPr="00AB7636">
        <w:rPr>
          <w:rFonts w:ascii="Arial" w:hAnsi="Arial" w:cs="Arial"/>
          <w:sz w:val="22"/>
          <w:szCs w:val="22"/>
        </w:rPr>
        <w:t xml:space="preserve">reasonable cause to believe that the </w:t>
      </w:r>
      <w:r w:rsidRPr="00AB7636">
        <w:rPr>
          <w:rFonts w:ascii="Arial" w:hAnsi="Arial" w:cs="Arial"/>
          <w:b/>
          <w:sz w:val="22"/>
          <w:szCs w:val="22"/>
        </w:rPr>
        <w:t>User</w:t>
      </w:r>
      <w:r w:rsidRPr="00AB7636">
        <w:rPr>
          <w:rFonts w:ascii="Arial" w:hAnsi="Arial" w:cs="Arial"/>
          <w:sz w:val="22"/>
          <w:szCs w:val="22"/>
        </w:rPr>
        <w:t xml:space="preserve"> may not be able to maintain </w:t>
      </w:r>
      <w:r w:rsidRPr="00AB7636">
        <w:rPr>
          <w:rFonts w:ascii="Arial" w:hAnsi="Arial" w:cs="Arial"/>
          <w:b/>
          <w:sz w:val="22"/>
          <w:szCs w:val="22"/>
        </w:rPr>
        <w:t xml:space="preserve">The Company Credit Rating </w:t>
      </w:r>
      <w:r w:rsidRPr="00AB7636">
        <w:rPr>
          <w:rFonts w:ascii="Arial" w:hAnsi="Arial" w:cs="Arial"/>
          <w:sz w:val="22"/>
          <w:szCs w:val="22"/>
        </w:rPr>
        <w:t xml:space="preserve">for at </w:t>
      </w:r>
      <w:r w:rsidR="007A2EF0" w:rsidRPr="00AB7636">
        <w:rPr>
          <w:rFonts w:ascii="Arial" w:hAnsi="Arial" w:cs="Arial"/>
          <w:sz w:val="22"/>
          <w:szCs w:val="22"/>
        </w:rPr>
        <w:t xml:space="preserve">least </w:t>
      </w:r>
      <w:r w:rsidRPr="00AB7636">
        <w:rPr>
          <w:rFonts w:ascii="Arial" w:hAnsi="Arial" w:cs="Arial"/>
          <w:sz w:val="22"/>
          <w:szCs w:val="22"/>
        </w:rPr>
        <w:t>12 months; or</w:t>
      </w:r>
    </w:p>
    <w:p w14:paraId="34B5406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(vi)</w:t>
      </w:r>
      <w:r w:rsidRPr="00AB7636">
        <w:rPr>
          <w:rFonts w:ascii="Arial" w:hAnsi="Arial" w:cs="Arial"/>
          <w:sz w:val="22"/>
          <w:szCs w:val="22"/>
        </w:rPr>
        <w:tab/>
        <w:t xml:space="preserve">the </w:t>
      </w:r>
      <w:r w:rsidRPr="00AB7636">
        <w:rPr>
          <w:rFonts w:ascii="Arial" w:hAnsi="Arial" w:cs="Arial"/>
          <w:b/>
          <w:sz w:val="22"/>
          <w:szCs w:val="22"/>
        </w:rPr>
        <w:t xml:space="preserve">User </w:t>
      </w:r>
      <w:r w:rsidRPr="00AB7636">
        <w:rPr>
          <w:rFonts w:ascii="Arial" w:hAnsi="Arial" w:cs="Arial"/>
          <w:sz w:val="22"/>
          <w:szCs w:val="22"/>
        </w:rPr>
        <w:t xml:space="preserve">has not obtained from Standard and Poor’s within 30 days of the written notification by </w:t>
      </w:r>
      <w:r w:rsidRPr="00AB7636">
        <w:rPr>
          <w:rFonts w:ascii="Arial" w:hAnsi="Arial" w:cs="Arial"/>
          <w:b/>
          <w:sz w:val="22"/>
          <w:szCs w:val="22"/>
        </w:rPr>
        <w:t xml:space="preserve">The Company </w:t>
      </w:r>
      <w:r w:rsidRPr="00AB7636">
        <w:rPr>
          <w:rFonts w:ascii="Arial" w:hAnsi="Arial" w:cs="Arial"/>
          <w:sz w:val="22"/>
          <w:szCs w:val="22"/>
        </w:rPr>
        <w:t xml:space="preserve">under Paragraph </w:t>
      </w:r>
      <w:r w:rsidR="00075824" w:rsidRPr="00AB7636">
        <w:rPr>
          <w:rFonts w:ascii="Arial" w:hAnsi="Arial" w:cs="Arial"/>
          <w:sz w:val="22"/>
          <w:szCs w:val="22"/>
        </w:rPr>
        <w:t>4</w:t>
      </w:r>
      <w:r w:rsidRPr="00AB7636">
        <w:rPr>
          <w:rFonts w:ascii="Arial" w:hAnsi="Arial" w:cs="Arial"/>
          <w:sz w:val="22"/>
          <w:szCs w:val="22"/>
        </w:rPr>
        <w:t>.2(</w:t>
      </w:r>
      <w:proofErr w:type="spellStart"/>
      <w:r w:rsidRPr="00AB7636">
        <w:rPr>
          <w:rFonts w:ascii="Arial" w:hAnsi="Arial" w:cs="Arial"/>
          <w:sz w:val="22"/>
          <w:szCs w:val="22"/>
        </w:rPr>
        <w:t>i</w:t>
      </w:r>
      <w:proofErr w:type="spellEnd"/>
      <w:r w:rsidRPr="00AB7636">
        <w:rPr>
          <w:rFonts w:ascii="Arial" w:hAnsi="Arial" w:cs="Arial"/>
          <w:sz w:val="22"/>
          <w:szCs w:val="22"/>
        </w:rPr>
        <w:t>) above a further indicative long term private credit rating,</w:t>
      </w:r>
    </w:p>
    <w:p w14:paraId="78B9B71F"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sz w:val="22"/>
          <w:szCs w:val="22"/>
        </w:rPr>
        <w:tab/>
        <w:t xml:space="preserve">the </w:t>
      </w:r>
      <w:r w:rsidRPr="00AB7636">
        <w:rPr>
          <w:rFonts w:ascii="Arial" w:hAnsi="Arial" w:cs="Arial"/>
          <w:b/>
          <w:sz w:val="22"/>
          <w:szCs w:val="22"/>
        </w:rPr>
        <w:t>User</w:t>
      </w:r>
      <w:r w:rsidRPr="00AB7636">
        <w:rPr>
          <w:rFonts w:ascii="Arial" w:hAnsi="Arial" w:cs="Arial"/>
          <w:sz w:val="22"/>
          <w:szCs w:val="22"/>
        </w:rPr>
        <w:t xml:space="preserve"> shall (where appropriate on receipt of written notification from </w:t>
      </w:r>
      <w:r w:rsidRPr="00AB7636">
        <w:rPr>
          <w:rFonts w:ascii="Arial" w:hAnsi="Arial" w:cs="Arial"/>
          <w:b/>
          <w:sz w:val="22"/>
          <w:szCs w:val="22"/>
        </w:rPr>
        <w:t>The Company</w:t>
      </w:r>
      <w:r w:rsidRPr="00AB7636">
        <w:rPr>
          <w:rFonts w:ascii="Arial" w:hAnsi="Arial" w:cs="Arial"/>
          <w:sz w:val="22"/>
          <w:szCs w:val="22"/>
        </w:rPr>
        <w:t xml:space="preserve">) comply with the terms of Paragraph </w:t>
      </w:r>
      <w:r w:rsidR="00075824" w:rsidRPr="00AB7636">
        <w:rPr>
          <w:rFonts w:ascii="Arial" w:hAnsi="Arial" w:cs="Arial"/>
          <w:sz w:val="22"/>
          <w:szCs w:val="22"/>
        </w:rPr>
        <w:t>4</w:t>
      </w:r>
      <w:r w:rsidRPr="00AB7636">
        <w:rPr>
          <w:rFonts w:ascii="Arial" w:hAnsi="Arial" w:cs="Arial"/>
          <w:sz w:val="22"/>
          <w:szCs w:val="22"/>
        </w:rPr>
        <w:t>.4.</w:t>
      </w:r>
    </w:p>
    <w:p w14:paraId="7E13C56C"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AB7636" w:rsidRDefault="00075824" w:rsidP="00344F01">
      <w:pPr>
        <w:tabs>
          <w:tab w:val="left" w:pos="600"/>
        </w:tabs>
        <w:spacing w:line="360" w:lineRule="auto"/>
        <w:ind w:left="600" w:hanging="600"/>
        <w:jc w:val="both"/>
        <w:rPr>
          <w:rFonts w:ascii="Arial" w:hAnsi="Arial" w:cs="Arial"/>
          <w:sz w:val="22"/>
          <w:szCs w:val="22"/>
        </w:rPr>
      </w:pPr>
      <w:r w:rsidRPr="00AB7636">
        <w:rPr>
          <w:rFonts w:ascii="Arial" w:hAnsi="Arial" w:cs="Arial"/>
          <w:b/>
          <w:sz w:val="22"/>
          <w:szCs w:val="22"/>
        </w:rPr>
        <w:t>4</w:t>
      </w:r>
      <w:r w:rsidR="00344F01" w:rsidRPr="00AB7636">
        <w:rPr>
          <w:rFonts w:ascii="Arial" w:hAnsi="Arial" w:cs="Arial"/>
          <w:b/>
          <w:sz w:val="22"/>
          <w:szCs w:val="22"/>
        </w:rPr>
        <w:t>.4</w:t>
      </w:r>
      <w:r w:rsidR="00344F01" w:rsidRPr="00AB7636">
        <w:rPr>
          <w:rFonts w:ascii="Arial" w:hAnsi="Arial" w:cs="Arial"/>
          <w:sz w:val="22"/>
          <w:szCs w:val="22"/>
        </w:rPr>
        <w:tab/>
        <w:t xml:space="preserve">The </w:t>
      </w:r>
      <w:r w:rsidR="00344F01" w:rsidRPr="00AB7636">
        <w:rPr>
          <w:rFonts w:ascii="Arial" w:hAnsi="Arial" w:cs="Arial"/>
          <w:b/>
          <w:sz w:val="22"/>
          <w:szCs w:val="22"/>
        </w:rPr>
        <w:t>User</w:t>
      </w:r>
      <w:r w:rsidR="00344F01" w:rsidRPr="00AB7636">
        <w:rPr>
          <w:rFonts w:ascii="Arial" w:hAnsi="Arial" w:cs="Arial"/>
          <w:sz w:val="22"/>
          <w:szCs w:val="22"/>
        </w:rPr>
        <w:t xml:space="preserve"> shall within 21 days of the giving of a notice under Paragraph </w:t>
      </w:r>
      <w:r w:rsidRPr="00AB7636">
        <w:rPr>
          <w:rFonts w:ascii="Arial" w:hAnsi="Arial" w:cs="Arial"/>
          <w:sz w:val="22"/>
          <w:szCs w:val="22"/>
        </w:rPr>
        <w:t>4</w:t>
      </w:r>
      <w:r w:rsidR="00344F01" w:rsidRPr="00AB7636">
        <w:rPr>
          <w:rFonts w:ascii="Arial" w:hAnsi="Arial" w:cs="Arial"/>
          <w:sz w:val="22"/>
          <w:szCs w:val="22"/>
        </w:rPr>
        <w:t xml:space="preserve">.3 or within 30 days of the </w:t>
      </w:r>
      <w:r w:rsidR="00344F01" w:rsidRPr="00AB7636">
        <w:rPr>
          <w:rFonts w:ascii="Arial" w:hAnsi="Arial" w:cs="Arial"/>
          <w:b/>
          <w:sz w:val="22"/>
          <w:szCs w:val="22"/>
        </w:rPr>
        <w:t>User</w:t>
      </w:r>
      <w:r w:rsidR="00344F01" w:rsidRPr="00AB7636">
        <w:rPr>
          <w:rFonts w:ascii="Arial" w:hAnsi="Arial" w:cs="Arial"/>
          <w:sz w:val="22"/>
          <w:szCs w:val="22"/>
        </w:rPr>
        <w:t xml:space="preserve"> confirming to </w:t>
      </w:r>
      <w:r w:rsidR="00344F01" w:rsidRPr="00AB7636">
        <w:rPr>
          <w:rFonts w:ascii="Arial" w:hAnsi="Arial" w:cs="Arial"/>
          <w:b/>
          <w:sz w:val="22"/>
          <w:szCs w:val="22"/>
        </w:rPr>
        <w:t>The Company</w:t>
      </w:r>
      <w:r w:rsidR="00344F01" w:rsidRPr="00AB7636">
        <w:rPr>
          <w:rFonts w:ascii="Arial" w:hAnsi="Arial" w:cs="Arial"/>
          <w:sz w:val="22"/>
          <w:szCs w:val="22"/>
        </w:rPr>
        <w:t xml:space="preserve"> under Paragraph </w:t>
      </w:r>
      <w:r w:rsidRPr="00AB7636">
        <w:rPr>
          <w:rFonts w:ascii="Arial" w:hAnsi="Arial" w:cs="Arial"/>
          <w:sz w:val="22"/>
          <w:szCs w:val="22"/>
        </w:rPr>
        <w:t>4.</w:t>
      </w:r>
      <w:r w:rsidR="00344F01" w:rsidRPr="00AB7636">
        <w:rPr>
          <w:rFonts w:ascii="Arial" w:hAnsi="Arial" w:cs="Arial"/>
          <w:sz w:val="22"/>
          <w:szCs w:val="22"/>
        </w:rPr>
        <w:t xml:space="preserve">2(ii) that it will provide the security specified below (whichever is the earlier), provide </w:t>
      </w:r>
      <w:r w:rsidR="00344F01" w:rsidRPr="00AB7636">
        <w:rPr>
          <w:rFonts w:ascii="Arial" w:hAnsi="Arial" w:cs="Arial"/>
          <w:b/>
          <w:sz w:val="22"/>
          <w:szCs w:val="22"/>
        </w:rPr>
        <w:t>The Company</w:t>
      </w:r>
      <w:r w:rsidR="00344F01" w:rsidRPr="00AB7636">
        <w:rPr>
          <w:rFonts w:ascii="Arial" w:hAnsi="Arial" w:cs="Arial"/>
          <w:sz w:val="22"/>
          <w:szCs w:val="22"/>
        </w:rPr>
        <w:t xml:space="preserve"> with the security specified below to cover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44F01" w:rsidRPr="00AB7636">
        <w:rPr>
          <w:rFonts w:ascii="Arial" w:hAnsi="Arial" w:cs="Arial"/>
          <w:sz w:val="22"/>
          <w:szCs w:val="22"/>
        </w:rPr>
        <w:t xml:space="preserve">for the </w:t>
      </w:r>
      <w:r w:rsidR="003851A0" w:rsidRPr="00AB7636">
        <w:rPr>
          <w:rFonts w:ascii="Arial" w:hAnsi="Arial" w:cs="Arial"/>
          <w:sz w:val="22"/>
          <w:szCs w:val="22"/>
        </w:rPr>
        <w:t xml:space="preserve">relevant </w:t>
      </w:r>
      <w:r w:rsidR="00344F01" w:rsidRPr="00AB7636">
        <w:rPr>
          <w:rFonts w:ascii="Arial" w:hAnsi="Arial" w:cs="Arial"/>
          <w:b/>
          <w:sz w:val="22"/>
          <w:szCs w:val="22"/>
        </w:rPr>
        <w:t>Security Period</w:t>
      </w:r>
      <w:r w:rsidR="000A204A" w:rsidRPr="00AB7636">
        <w:rPr>
          <w:rFonts w:ascii="Arial" w:hAnsi="Arial" w:cs="Arial"/>
          <w:sz w:val="22"/>
          <w:szCs w:val="22"/>
        </w:rPr>
        <w:t xml:space="preserve"> as notified by </w:t>
      </w:r>
      <w:r w:rsidR="000A204A" w:rsidRPr="00AB7636">
        <w:rPr>
          <w:rFonts w:ascii="Arial" w:hAnsi="Arial" w:cs="Arial"/>
          <w:b/>
          <w:sz w:val="22"/>
          <w:szCs w:val="22"/>
        </w:rPr>
        <w:t>The Company</w:t>
      </w:r>
      <w:r w:rsidR="000A204A" w:rsidRPr="00AB7636">
        <w:rPr>
          <w:rFonts w:ascii="Arial" w:hAnsi="Arial" w:cs="Arial"/>
          <w:sz w:val="22"/>
          <w:szCs w:val="22"/>
        </w:rPr>
        <w:t xml:space="preserve"> to the </w:t>
      </w:r>
      <w:r w:rsidR="000A204A" w:rsidRPr="00AB7636">
        <w:rPr>
          <w:rFonts w:ascii="Arial" w:hAnsi="Arial" w:cs="Arial"/>
          <w:b/>
          <w:sz w:val="22"/>
          <w:szCs w:val="22"/>
        </w:rPr>
        <w:t>User</w:t>
      </w:r>
      <w:r w:rsidR="00344F01" w:rsidRPr="00AB7636">
        <w:rPr>
          <w:rFonts w:ascii="Arial" w:hAnsi="Arial" w:cs="Arial"/>
          <w:b/>
          <w:sz w:val="22"/>
          <w:szCs w:val="22"/>
        </w:rPr>
        <w:t>.</w:t>
      </w:r>
    </w:p>
    <w:p w14:paraId="59F90266" w14:textId="77777777" w:rsidR="003851A0" w:rsidRPr="00AB7636"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AB7636" w:rsidRDefault="00075824" w:rsidP="00344F01">
      <w:pPr>
        <w:tabs>
          <w:tab w:val="left" w:pos="600"/>
        </w:tabs>
        <w:spacing w:line="360" w:lineRule="auto"/>
        <w:ind w:left="600" w:hanging="600"/>
        <w:jc w:val="both"/>
        <w:rPr>
          <w:rFonts w:ascii="Arial" w:hAnsi="Arial" w:cs="Arial"/>
          <w:sz w:val="22"/>
          <w:szCs w:val="22"/>
        </w:rPr>
      </w:pPr>
      <w:r w:rsidRPr="00AB7636">
        <w:rPr>
          <w:rFonts w:ascii="Arial" w:hAnsi="Arial" w:cs="Arial"/>
          <w:b/>
          <w:sz w:val="22"/>
          <w:szCs w:val="22"/>
        </w:rPr>
        <w:t>4</w:t>
      </w:r>
      <w:r w:rsidR="00344F01" w:rsidRPr="00AB7636">
        <w:rPr>
          <w:rFonts w:ascii="Arial" w:hAnsi="Arial" w:cs="Arial"/>
          <w:b/>
          <w:sz w:val="22"/>
          <w:szCs w:val="22"/>
        </w:rPr>
        <w:t>.5</w:t>
      </w:r>
      <w:r w:rsidR="00344F01" w:rsidRPr="00AB7636">
        <w:rPr>
          <w:rFonts w:ascii="Arial" w:hAnsi="Arial" w:cs="Arial"/>
          <w:sz w:val="22"/>
          <w:szCs w:val="22"/>
        </w:rPr>
        <w:tab/>
        <w:t xml:space="preserve">The form of security provided shall be of a type set out in Paragraph </w:t>
      </w:r>
      <w:r w:rsidRPr="00AB7636">
        <w:rPr>
          <w:rFonts w:ascii="Arial" w:hAnsi="Arial" w:cs="Arial"/>
          <w:sz w:val="22"/>
          <w:szCs w:val="22"/>
        </w:rPr>
        <w:t>6</w:t>
      </w:r>
      <w:r w:rsidR="00344F01" w:rsidRPr="00AB7636">
        <w:rPr>
          <w:rFonts w:ascii="Arial" w:hAnsi="Arial" w:cs="Arial"/>
          <w:sz w:val="22"/>
          <w:szCs w:val="22"/>
        </w:rPr>
        <w:t>.</w:t>
      </w:r>
    </w:p>
    <w:p w14:paraId="19E33534" w14:textId="77777777" w:rsidR="00344F01" w:rsidRPr="00AB7636" w:rsidRDefault="00344F01" w:rsidP="00344F01">
      <w:pPr>
        <w:tabs>
          <w:tab w:val="left" w:pos="600"/>
        </w:tabs>
        <w:spacing w:line="360" w:lineRule="auto"/>
        <w:ind w:left="600" w:hanging="600"/>
        <w:jc w:val="both"/>
        <w:rPr>
          <w:rFonts w:ascii="Arial" w:hAnsi="Arial" w:cs="Arial"/>
          <w:sz w:val="22"/>
          <w:szCs w:val="22"/>
        </w:rPr>
      </w:pPr>
    </w:p>
    <w:p w14:paraId="05394637" w14:textId="77777777" w:rsidR="00AC6D82" w:rsidRPr="00AB7636" w:rsidRDefault="00075824" w:rsidP="00344F01">
      <w:pPr>
        <w:tabs>
          <w:tab w:val="left" w:pos="600"/>
        </w:tabs>
        <w:spacing w:line="360" w:lineRule="auto"/>
        <w:ind w:left="600" w:hanging="600"/>
        <w:jc w:val="both"/>
        <w:rPr>
          <w:ins w:id="312" w:author="Chris Warburton (NESO)" w:date="2025-05-28T14:16:00Z" w16du:dateUtc="2025-05-28T13:16:00Z"/>
          <w:rFonts w:ascii="Arial" w:hAnsi="Arial" w:cs="Arial"/>
          <w:sz w:val="22"/>
          <w:szCs w:val="22"/>
        </w:rPr>
      </w:pPr>
      <w:r w:rsidRPr="00AB7636">
        <w:rPr>
          <w:rFonts w:ascii="Arial" w:hAnsi="Arial" w:cs="Arial"/>
          <w:b/>
          <w:sz w:val="22"/>
          <w:szCs w:val="22"/>
        </w:rPr>
        <w:t>4</w:t>
      </w:r>
      <w:r w:rsidR="00DC4282" w:rsidRPr="00AB7636">
        <w:rPr>
          <w:rFonts w:ascii="Arial" w:hAnsi="Arial" w:cs="Arial"/>
          <w:b/>
          <w:sz w:val="22"/>
          <w:szCs w:val="22"/>
        </w:rPr>
        <w:t>.6</w:t>
      </w:r>
      <w:r w:rsidR="00344F01" w:rsidRPr="00AB7636">
        <w:rPr>
          <w:rFonts w:ascii="Arial" w:hAnsi="Arial" w:cs="Arial"/>
          <w:sz w:val="22"/>
          <w:szCs w:val="22"/>
        </w:rPr>
        <w:tab/>
        <w:t xml:space="preserve">If the facts of circumstances giving rise to the obligation of the </w:t>
      </w:r>
      <w:r w:rsidR="00344F01" w:rsidRPr="00AB7636">
        <w:rPr>
          <w:rFonts w:ascii="Arial" w:hAnsi="Arial" w:cs="Arial"/>
          <w:b/>
          <w:sz w:val="22"/>
          <w:szCs w:val="22"/>
        </w:rPr>
        <w:t>User</w:t>
      </w:r>
      <w:r w:rsidR="00344F01" w:rsidRPr="00AB7636">
        <w:rPr>
          <w:rFonts w:ascii="Arial" w:hAnsi="Arial" w:cs="Arial"/>
          <w:sz w:val="22"/>
          <w:szCs w:val="22"/>
        </w:rPr>
        <w:t xml:space="preserve"> to provide the security have ceased, then </w:t>
      </w:r>
      <w:r w:rsidR="00344F01" w:rsidRPr="00AB7636">
        <w:rPr>
          <w:rFonts w:ascii="Arial" w:hAnsi="Arial" w:cs="Arial"/>
          <w:b/>
          <w:sz w:val="22"/>
          <w:szCs w:val="22"/>
        </w:rPr>
        <w:t>The Company</w:t>
      </w:r>
      <w:r w:rsidR="00344F01" w:rsidRPr="00AB7636">
        <w:rPr>
          <w:rFonts w:ascii="Arial" w:hAnsi="Arial" w:cs="Arial"/>
          <w:sz w:val="22"/>
          <w:szCs w:val="22"/>
        </w:rPr>
        <w:t xml:space="preserve"> shall re</w:t>
      </w:r>
      <w:r w:rsidR="003851A0" w:rsidRPr="00AB7636">
        <w:rPr>
          <w:rFonts w:ascii="Arial" w:hAnsi="Arial" w:cs="Arial"/>
          <w:sz w:val="22"/>
          <w:szCs w:val="22"/>
        </w:rPr>
        <w:t xml:space="preserve">lease </w:t>
      </w:r>
      <w:r w:rsidR="00344F01" w:rsidRPr="00AB7636">
        <w:rPr>
          <w:rFonts w:ascii="Arial" w:hAnsi="Arial" w:cs="Arial"/>
          <w:sz w:val="22"/>
          <w:szCs w:val="22"/>
        </w:rPr>
        <w:t>the security.</w:t>
      </w:r>
    </w:p>
    <w:p w14:paraId="0317403C" w14:textId="77777777" w:rsidR="00F90257" w:rsidRPr="00AB7636" w:rsidRDefault="00F90257" w:rsidP="00344F01">
      <w:pPr>
        <w:tabs>
          <w:tab w:val="left" w:pos="600"/>
        </w:tabs>
        <w:spacing w:line="360" w:lineRule="auto"/>
        <w:ind w:left="600" w:hanging="600"/>
        <w:jc w:val="both"/>
        <w:rPr>
          <w:ins w:id="313" w:author="Chris Warburton (NESO)" w:date="2025-05-28T14:08:00Z" w16du:dateUtc="2025-05-28T13:08:00Z"/>
          <w:rFonts w:ascii="Arial" w:hAnsi="Arial" w:cs="Arial"/>
          <w:sz w:val="22"/>
          <w:szCs w:val="22"/>
        </w:rPr>
      </w:pPr>
    </w:p>
    <w:p w14:paraId="3C7CC908" w14:textId="5633168E" w:rsidR="00344F01" w:rsidDel="00D55C7B" w:rsidRDefault="00344F01" w:rsidP="00344F01">
      <w:pPr>
        <w:tabs>
          <w:tab w:val="left" w:pos="600"/>
        </w:tabs>
        <w:spacing w:line="360" w:lineRule="auto"/>
        <w:ind w:left="600" w:hanging="600"/>
        <w:jc w:val="both"/>
        <w:rPr>
          <w:del w:id="314" w:author="Chris Warburton (NESO)" w:date="2025-05-28T14:31:00Z" w16du:dateUtc="2025-05-28T13:31:00Z"/>
          <w:rFonts w:ascii="Arial" w:hAnsi="Arial" w:cs="Arial"/>
          <w:sz w:val="22"/>
          <w:szCs w:val="22"/>
        </w:rPr>
      </w:pPr>
    </w:p>
    <w:p w14:paraId="782A71DF" w14:textId="77777777" w:rsidR="00D55C7B" w:rsidRPr="00AB7636" w:rsidRDefault="00D55C7B" w:rsidP="00344F01">
      <w:pPr>
        <w:tabs>
          <w:tab w:val="left" w:pos="600"/>
        </w:tabs>
        <w:spacing w:line="360" w:lineRule="auto"/>
        <w:ind w:left="600" w:hanging="600"/>
        <w:jc w:val="both"/>
        <w:rPr>
          <w:ins w:id="315" w:author="Chris Warburton (NESO)" w:date="2025-06-03T08:46:00Z" w16du:dateUtc="2025-06-03T07:46:00Z"/>
          <w:rFonts w:ascii="Arial" w:hAnsi="Arial" w:cs="Arial"/>
          <w:sz w:val="22"/>
          <w:szCs w:val="22"/>
        </w:rPr>
      </w:pPr>
    </w:p>
    <w:p w14:paraId="1A391A24"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AB7636" w:rsidRDefault="00075824" w:rsidP="00C33A34">
      <w:pPr>
        <w:tabs>
          <w:tab w:val="left" w:pos="600"/>
          <w:tab w:val="left" w:pos="1300"/>
        </w:tabs>
        <w:spacing w:line="360" w:lineRule="auto"/>
        <w:ind w:left="600" w:hanging="600"/>
        <w:jc w:val="both"/>
        <w:rPr>
          <w:rFonts w:ascii="Arial" w:hAnsi="Arial" w:cs="Arial"/>
          <w:b/>
          <w:sz w:val="22"/>
          <w:szCs w:val="22"/>
        </w:rPr>
      </w:pPr>
      <w:r w:rsidRPr="00AB7636">
        <w:rPr>
          <w:rFonts w:ascii="Arial" w:hAnsi="Arial" w:cs="Arial"/>
          <w:b/>
          <w:sz w:val="22"/>
          <w:szCs w:val="22"/>
        </w:rPr>
        <w:lastRenderedPageBreak/>
        <w:t>5</w:t>
      </w:r>
      <w:r w:rsidR="00344F01" w:rsidRPr="00AB7636">
        <w:rPr>
          <w:rFonts w:ascii="Arial" w:hAnsi="Arial" w:cs="Arial"/>
          <w:b/>
          <w:sz w:val="22"/>
          <w:szCs w:val="22"/>
        </w:rPr>
        <w:t>.</w:t>
      </w:r>
      <w:r w:rsidR="00875C64" w:rsidRPr="00AB7636">
        <w:rPr>
          <w:rFonts w:ascii="Arial" w:hAnsi="Arial" w:cs="Arial"/>
          <w:b/>
          <w:sz w:val="22"/>
          <w:szCs w:val="22"/>
        </w:rPr>
        <w:tab/>
      </w:r>
      <w:r w:rsidR="00344F01" w:rsidRPr="00AB7636">
        <w:rPr>
          <w:rFonts w:ascii="Arial" w:hAnsi="Arial" w:cs="Arial"/>
          <w:b/>
          <w:sz w:val="22"/>
          <w:szCs w:val="22"/>
        </w:rPr>
        <w:t>PROVISION OF SECURITY</w:t>
      </w:r>
      <w:r w:rsidR="00C33A34" w:rsidRPr="00AB7636">
        <w:rPr>
          <w:rFonts w:ascii="Arial" w:hAnsi="Arial" w:cs="Arial"/>
          <w:b/>
          <w:sz w:val="22"/>
          <w:szCs w:val="22"/>
        </w:rPr>
        <w:t xml:space="preserve"> WHERE USER DOES NOT MEET OR CEASES TO MEET THE COMPANY CREDIT RATING</w:t>
      </w:r>
    </w:p>
    <w:p w14:paraId="460CD298" w14:textId="77777777" w:rsidR="00344F01" w:rsidRPr="00AB7636" w:rsidRDefault="00344F01" w:rsidP="00344F01">
      <w:pPr>
        <w:tabs>
          <w:tab w:val="left" w:pos="600"/>
          <w:tab w:val="left" w:pos="1300"/>
        </w:tabs>
        <w:spacing w:line="360" w:lineRule="auto"/>
        <w:jc w:val="both"/>
        <w:rPr>
          <w:rFonts w:ascii="Arial" w:hAnsi="Arial" w:cs="Arial"/>
          <w:b/>
          <w:sz w:val="22"/>
          <w:szCs w:val="22"/>
        </w:rPr>
      </w:pPr>
      <w:r w:rsidRPr="00AB7636">
        <w:rPr>
          <w:rFonts w:ascii="Arial" w:hAnsi="Arial" w:cs="Arial"/>
          <w:b/>
          <w:sz w:val="22"/>
          <w:szCs w:val="22"/>
        </w:rPr>
        <w:tab/>
      </w:r>
    </w:p>
    <w:p w14:paraId="74F7E30A" w14:textId="77777777" w:rsidR="00A3088B" w:rsidRPr="00AB7636" w:rsidRDefault="00075824" w:rsidP="00344F01">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5</w:t>
      </w:r>
      <w:r w:rsidR="00344F01" w:rsidRPr="00AB7636">
        <w:rPr>
          <w:rFonts w:ascii="Arial" w:hAnsi="Arial" w:cs="Arial"/>
          <w:b/>
          <w:sz w:val="22"/>
          <w:szCs w:val="22"/>
        </w:rPr>
        <w:t>.1</w:t>
      </w:r>
      <w:r w:rsidR="00344F01" w:rsidRPr="00AB7636">
        <w:rPr>
          <w:rFonts w:ascii="Arial" w:hAnsi="Arial" w:cs="Arial"/>
          <w:sz w:val="22"/>
          <w:szCs w:val="22"/>
        </w:rPr>
        <w:tab/>
        <w:t xml:space="preserve">Each </w:t>
      </w:r>
      <w:r w:rsidR="00344F01" w:rsidRPr="00AB7636">
        <w:rPr>
          <w:rFonts w:ascii="Arial" w:hAnsi="Arial" w:cs="Arial"/>
          <w:b/>
          <w:sz w:val="22"/>
          <w:szCs w:val="22"/>
        </w:rPr>
        <w:t>User</w:t>
      </w:r>
      <w:r w:rsidR="00344F01" w:rsidRPr="00AB7636">
        <w:rPr>
          <w:rFonts w:ascii="Arial" w:hAnsi="Arial" w:cs="Arial"/>
          <w:sz w:val="22"/>
          <w:szCs w:val="22"/>
        </w:rPr>
        <w:t xml:space="preserve"> hereby agrees that it shall at the date of the relevant </w:t>
      </w:r>
      <w:r w:rsidR="00344F01" w:rsidRPr="00AB7636">
        <w:rPr>
          <w:rFonts w:ascii="Arial" w:hAnsi="Arial" w:cs="Arial"/>
          <w:b/>
          <w:sz w:val="22"/>
          <w:szCs w:val="22"/>
        </w:rPr>
        <w:t>Construction Agreement</w:t>
      </w:r>
      <w:r w:rsidR="00344F01" w:rsidRPr="00AB7636">
        <w:rPr>
          <w:rFonts w:ascii="Arial" w:hAnsi="Arial" w:cs="Arial"/>
          <w:sz w:val="22"/>
          <w:szCs w:val="22"/>
        </w:rPr>
        <w:t xml:space="preserve"> </w:t>
      </w:r>
      <w:r w:rsidR="002B7657" w:rsidRPr="00AB7636">
        <w:rPr>
          <w:rFonts w:ascii="Arial" w:hAnsi="Arial" w:cs="Arial"/>
          <w:sz w:val="22"/>
          <w:szCs w:val="22"/>
        </w:rPr>
        <w:t xml:space="preserve">and/or </w:t>
      </w:r>
      <w:r w:rsidR="002B7657" w:rsidRPr="00AB7636">
        <w:rPr>
          <w:rFonts w:ascii="Arial" w:hAnsi="Arial" w:cs="Arial"/>
          <w:b/>
          <w:sz w:val="22"/>
          <w:szCs w:val="22"/>
        </w:rPr>
        <w:t>Bilateral Connection Agreement</w:t>
      </w:r>
      <w:r w:rsidR="002B7657" w:rsidRPr="00AB7636">
        <w:rPr>
          <w:rFonts w:ascii="Arial" w:hAnsi="Arial" w:cs="Arial"/>
          <w:sz w:val="22"/>
          <w:szCs w:val="22"/>
        </w:rPr>
        <w:t xml:space="preserve"> or </w:t>
      </w:r>
      <w:r w:rsidR="002B7657" w:rsidRPr="00AB7636">
        <w:rPr>
          <w:rFonts w:ascii="Arial" w:hAnsi="Arial" w:cs="Arial"/>
          <w:b/>
          <w:sz w:val="22"/>
          <w:szCs w:val="22"/>
        </w:rPr>
        <w:t>Bilateral Embedded Generation Agreement</w:t>
      </w:r>
      <w:r w:rsidR="002B7657" w:rsidRPr="00AB7636">
        <w:rPr>
          <w:rFonts w:ascii="Arial" w:hAnsi="Arial" w:cs="Arial"/>
          <w:sz w:val="22"/>
          <w:szCs w:val="22"/>
        </w:rPr>
        <w:t xml:space="preserve"> </w:t>
      </w:r>
      <w:r w:rsidR="00344F01" w:rsidRPr="00AB7636">
        <w:rPr>
          <w:rFonts w:ascii="Arial" w:hAnsi="Arial" w:cs="Arial"/>
          <w:sz w:val="22"/>
          <w:szCs w:val="22"/>
        </w:rPr>
        <w:t xml:space="preserve">provide to </w:t>
      </w:r>
      <w:r w:rsidR="00344F01" w:rsidRPr="00AB7636">
        <w:rPr>
          <w:rFonts w:ascii="Arial" w:hAnsi="Arial" w:cs="Arial"/>
          <w:b/>
          <w:sz w:val="22"/>
          <w:szCs w:val="22"/>
        </w:rPr>
        <w:t>The Company</w:t>
      </w:r>
      <w:r w:rsidR="00344F01" w:rsidRPr="00AB7636">
        <w:rPr>
          <w:rFonts w:ascii="Arial" w:hAnsi="Arial" w:cs="Arial"/>
          <w:sz w:val="22"/>
          <w:szCs w:val="22"/>
        </w:rPr>
        <w:t xml:space="preserve"> or procure the provision to </w:t>
      </w:r>
      <w:r w:rsidR="00344F01" w:rsidRPr="00AB7636">
        <w:rPr>
          <w:rFonts w:ascii="Arial" w:hAnsi="Arial" w:cs="Arial"/>
          <w:b/>
          <w:sz w:val="22"/>
          <w:szCs w:val="22"/>
        </w:rPr>
        <w:t>The Company</w:t>
      </w:r>
      <w:r w:rsidR="00344F01" w:rsidRPr="00AB7636">
        <w:rPr>
          <w:rFonts w:ascii="Arial" w:hAnsi="Arial" w:cs="Arial"/>
          <w:sz w:val="22"/>
          <w:szCs w:val="22"/>
        </w:rPr>
        <w:t xml:space="preserve"> of, and the </w:t>
      </w:r>
      <w:r w:rsidR="00344F01" w:rsidRPr="00AB7636">
        <w:rPr>
          <w:rFonts w:ascii="Arial" w:hAnsi="Arial" w:cs="Arial"/>
          <w:b/>
          <w:sz w:val="22"/>
          <w:szCs w:val="22"/>
        </w:rPr>
        <w:t>User</w:t>
      </w:r>
      <w:r w:rsidR="00344F01" w:rsidRPr="00AB7636">
        <w:rPr>
          <w:rFonts w:ascii="Arial" w:hAnsi="Arial" w:cs="Arial"/>
          <w:sz w:val="22"/>
          <w:szCs w:val="22"/>
        </w:rPr>
        <w:t xml:space="preserve"> shall until 28 days after the </w:t>
      </w:r>
      <w:r w:rsidR="00B16E3A" w:rsidRPr="00AB7636">
        <w:rPr>
          <w:rFonts w:ascii="Arial" w:hAnsi="Arial" w:cs="Arial"/>
          <w:b/>
          <w:sz w:val="22"/>
          <w:szCs w:val="22"/>
        </w:rPr>
        <w:t>C</w:t>
      </w:r>
      <w:r w:rsidR="003E1E33" w:rsidRPr="00AB7636">
        <w:rPr>
          <w:rFonts w:ascii="Arial" w:hAnsi="Arial" w:cs="Arial"/>
          <w:b/>
          <w:sz w:val="22"/>
          <w:szCs w:val="22"/>
        </w:rPr>
        <w:t>harging</w:t>
      </w:r>
      <w:r w:rsidR="00B16E3A" w:rsidRPr="00AB7636">
        <w:rPr>
          <w:rFonts w:ascii="Arial" w:hAnsi="Arial" w:cs="Arial"/>
          <w:b/>
          <w:sz w:val="22"/>
          <w:szCs w:val="22"/>
        </w:rPr>
        <w:t xml:space="preserve"> Date</w:t>
      </w:r>
      <w:r w:rsidR="00AE3D89" w:rsidRPr="00AB7636">
        <w:rPr>
          <w:rFonts w:ascii="Arial" w:hAnsi="Arial" w:cs="Arial"/>
          <w:b/>
          <w:sz w:val="22"/>
          <w:szCs w:val="22"/>
        </w:rPr>
        <w:t xml:space="preserve"> </w:t>
      </w:r>
      <w:r w:rsidR="00344F01" w:rsidRPr="00AB7636">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AB7636">
        <w:rPr>
          <w:rFonts w:ascii="Arial" w:hAnsi="Arial" w:cs="Arial"/>
          <w:sz w:val="22"/>
          <w:szCs w:val="22"/>
        </w:rPr>
        <w:t>6</w:t>
      </w:r>
      <w:r w:rsidR="00344F01" w:rsidRPr="00AB7636">
        <w:rPr>
          <w:rFonts w:ascii="Arial" w:hAnsi="Arial" w:cs="Arial"/>
          <w:sz w:val="22"/>
          <w:szCs w:val="22"/>
        </w:rPr>
        <w:t xml:space="preserve"> </w:t>
      </w:r>
      <w:r w:rsidR="00A3088B" w:rsidRPr="00AB7636">
        <w:rPr>
          <w:rFonts w:ascii="Arial" w:hAnsi="Arial" w:cs="Arial"/>
          <w:sz w:val="22"/>
          <w:szCs w:val="22"/>
        </w:rPr>
        <w:t xml:space="preserve">to </w:t>
      </w:r>
      <w:r w:rsidR="00344F01" w:rsidRPr="00AB7636">
        <w:rPr>
          <w:rFonts w:ascii="Arial" w:hAnsi="Arial" w:cs="Arial"/>
          <w:sz w:val="22"/>
          <w:szCs w:val="22"/>
        </w:rPr>
        <w:t xml:space="preserve">provide security for the </w:t>
      </w:r>
      <w:r w:rsidR="002B7657" w:rsidRPr="00AB7636">
        <w:rPr>
          <w:rFonts w:ascii="Arial" w:hAnsi="Arial" w:cs="Arial"/>
          <w:b/>
          <w:sz w:val="22"/>
          <w:szCs w:val="22"/>
        </w:rPr>
        <w:t>Cancellation Charge Secured Amount</w:t>
      </w:r>
      <w:r w:rsidR="002B7657" w:rsidRPr="00AB7636">
        <w:rPr>
          <w:rFonts w:ascii="Arial" w:hAnsi="Arial" w:cs="Arial"/>
          <w:sz w:val="22"/>
          <w:szCs w:val="22"/>
        </w:rPr>
        <w:t>.</w:t>
      </w:r>
      <w:r w:rsidR="00197E06" w:rsidRPr="00AB7636">
        <w:rPr>
          <w:rFonts w:ascii="Arial" w:hAnsi="Arial" w:cs="Arial"/>
          <w:sz w:val="22"/>
          <w:szCs w:val="22"/>
        </w:rPr>
        <w:t xml:space="preserve"> </w:t>
      </w:r>
    </w:p>
    <w:p w14:paraId="64CDDDF5"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AB7636" w:rsidRDefault="00197E06" w:rsidP="00197E06">
      <w:pPr>
        <w:pStyle w:val="BodyText"/>
        <w:ind w:left="600" w:hanging="600"/>
        <w:rPr>
          <w:rFonts w:ascii="Arial" w:hAnsi="Arial" w:cs="Arial"/>
          <w:sz w:val="22"/>
          <w:szCs w:val="22"/>
        </w:rPr>
      </w:pPr>
      <w:r w:rsidRPr="00AB7636">
        <w:rPr>
          <w:rFonts w:ascii="Arial" w:hAnsi="Arial" w:cs="Arial"/>
          <w:b/>
          <w:sz w:val="22"/>
          <w:szCs w:val="22"/>
        </w:rPr>
        <w:t>5.2</w:t>
      </w:r>
      <w:r w:rsidRPr="00AB7636">
        <w:rPr>
          <w:rFonts w:ascii="Arial" w:hAnsi="Arial" w:cs="Arial"/>
          <w:sz w:val="22"/>
          <w:szCs w:val="22"/>
        </w:rPr>
        <w:tab/>
        <w:t xml:space="preserve">If there shall be any dispute between the </w:t>
      </w:r>
      <w:r w:rsidRPr="00AB7636">
        <w:rPr>
          <w:rFonts w:ascii="Arial" w:hAnsi="Arial" w:cs="Arial"/>
          <w:b/>
          <w:sz w:val="22"/>
          <w:szCs w:val="22"/>
        </w:rPr>
        <w:t>User</w:t>
      </w:r>
      <w:r w:rsidRPr="00AB7636">
        <w:rPr>
          <w:rFonts w:ascii="Arial" w:hAnsi="Arial" w:cs="Arial"/>
          <w:sz w:val="22"/>
          <w:szCs w:val="22"/>
        </w:rPr>
        <w:t xml:space="preserve"> and </w:t>
      </w:r>
      <w:r w:rsidRPr="00AB7636">
        <w:rPr>
          <w:rFonts w:ascii="Arial" w:hAnsi="Arial" w:cs="Arial"/>
          <w:b/>
          <w:sz w:val="22"/>
          <w:szCs w:val="22"/>
        </w:rPr>
        <w:t>The Company</w:t>
      </w:r>
      <w:r w:rsidRPr="00AB7636">
        <w:rPr>
          <w:rFonts w:ascii="Arial" w:hAnsi="Arial" w:cs="Arial"/>
          <w:sz w:val="22"/>
          <w:szCs w:val="22"/>
        </w:rPr>
        <w:t xml:space="preserve"> as to:-</w:t>
      </w:r>
    </w:p>
    <w:p w14:paraId="5F22E511"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fairness and reasonableness of the estimate of the </w:t>
      </w:r>
      <w:r w:rsidRPr="00AB7636">
        <w:rPr>
          <w:rFonts w:ascii="Arial" w:hAnsi="Arial" w:cs="Arial"/>
          <w:b/>
          <w:sz w:val="22"/>
          <w:szCs w:val="22"/>
        </w:rPr>
        <w:t>Attributable Works Capital Charge</w:t>
      </w:r>
      <w:r w:rsidRPr="00AB7636">
        <w:rPr>
          <w:rFonts w:ascii="Arial" w:hAnsi="Arial" w:cs="Arial"/>
          <w:sz w:val="22"/>
          <w:szCs w:val="22"/>
        </w:rPr>
        <w:t>; or</w:t>
      </w:r>
    </w:p>
    <w:p w14:paraId="0B3FEF1C"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calculation of the </w:t>
      </w:r>
      <w:r w:rsidRPr="00AB7636">
        <w:rPr>
          <w:rFonts w:ascii="Arial" w:hAnsi="Arial" w:cs="Arial"/>
          <w:b/>
          <w:sz w:val="22"/>
          <w:szCs w:val="22"/>
        </w:rPr>
        <w:t>Cancellation Charge</w:t>
      </w:r>
      <w:r w:rsidRPr="00AB7636">
        <w:rPr>
          <w:rFonts w:ascii="Arial" w:hAnsi="Arial" w:cs="Arial"/>
          <w:sz w:val="22"/>
          <w:szCs w:val="22"/>
        </w:rPr>
        <w:t>, or</w:t>
      </w:r>
    </w:p>
    <w:p w14:paraId="2EC4B38E"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whether there has been an </w:t>
      </w:r>
      <w:r w:rsidRPr="00AB7636">
        <w:rPr>
          <w:rFonts w:ascii="Arial" w:hAnsi="Arial" w:cs="Arial"/>
          <w:b/>
          <w:sz w:val="22"/>
          <w:szCs w:val="22"/>
        </w:rPr>
        <w:t xml:space="preserve">Event of Default </w:t>
      </w:r>
      <w:r w:rsidRPr="00AB7636">
        <w:rPr>
          <w:rFonts w:ascii="Arial" w:hAnsi="Arial" w:cs="Arial"/>
          <w:sz w:val="22"/>
          <w:szCs w:val="22"/>
        </w:rPr>
        <w:t xml:space="preserve">as provided in </w:t>
      </w:r>
      <w:r w:rsidRPr="00AB7636">
        <w:rPr>
          <w:rFonts w:ascii="Arial" w:hAnsi="Arial" w:cs="Arial"/>
          <w:b/>
          <w:sz w:val="22"/>
          <w:szCs w:val="22"/>
        </w:rPr>
        <w:t>CUSC</w:t>
      </w:r>
      <w:r w:rsidRPr="00AB7636">
        <w:rPr>
          <w:rFonts w:ascii="Arial" w:hAnsi="Arial" w:cs="Arial"/>
          <w:sz w:val="22"/>
          <w:szCs w:val="22"/>
        </w:rPr>
        <w:t xml:space="preserve"> Section 5; or</w:t>
      </w:r>
    </w:p>
    <w:p w14:paraId="4B2912C5"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lawfulness or otherwise of any termination or purported termination of the </w:t>
      </w:r>
      <w:r w:rsidRPr="00AB7636">
        <w:rPr>
          <w:rFonts w:ascii="Arial" w:hAnsi="Arial" w:cs="Arial"/>
          <w:b/>
          <w:sz w:val="22"/>
          <w:szCs w:val="22"/>
        </w:rPr>
        <w:t>Construction Agreement</w:t>
      </w:r>
      <w:r w:rsidRPr="00AB7636">
        <w:rPr>
          <w:rFonts w:ascii="Arial" w:hAnsi="Arial" w:cs="Arial"/>
          <w:sz w:val="22"/>
          <w:szCs w:val="22"/>
        </w:rPr>
        <w:t>,</w:t>
      </w:r>
    </w:p>
    <w:p w14:paraId="01C1F4A6" w14:textId="77777777" w:rsidR="00197E06" w:rsidRPr="00AB763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ins w:id="316" w:author="Chris Warburton (NESO)" w:date="2025-06-03T08:46:00Z" w16du:dateUtc="2025-06-03T07:46:00Z"/>
          <w:rFonts w:ascii="Arial" w:hAnsi="Arial" w:cs="Arial"/>
          <w:sz w:val="22"/>
          <w:szCs w:val="22"/>
        </w:rPr>
      </w:pPr>
      <w:r w:rsidRPr="00AB7636">
        <w:rPr>
          <w:rFonts w:ascii="Arial" w:hAnsi="Arial" w:cs="Arial"/>
          <w:sz w:val="22"/>
          <w:szCs w:val="22"/>
        </w:rPr>
        <w:t xml:space="preserve">such dispute shall not affect the ability of </w:t>
      </w:r>
      <w:r w:rsidRPr="00AB7636">
        <w:rPr>
          <w:rFonts w:ascii="Arial" w:hAnsi="Arial" w:cs="Arial"/>
          <w:b/>
          <w:sz w:val="22"/>
          <w:szCs w:val="22"/>
        </w:rPr>
        <w:t>The Company</w:t>
      </w:r>
      <w:r w:rsidRPr="00AB7636">
        <w:rPr>
          <w:rFonts w:ascii="Arial" w:hAnsi="Arial" w:cs="Arial"/>
          <w:sz w:val="22"/>
          <w:szCs w:val="22"/>
        </w:rPr>
        <w:t xml:space="preserve"> to make demands pursuant to the security arrangement to be provided pursuant to this </w:t>
      </w:r>
      <w:r w:rsidRPr="00AB7636">
        <w:rPr>
          <w:rFonts w:ascii="Arial" w:hAnsi="Arial" w:cs="Arial"/>
          <w:b/>
          <w:sz w:val="22"/>
          <w:szCs w:val="22"/>
        </w:rPr>
        <w:t xml:space="preserve">CUSC </w:t>
      </w:r>
      <w:r w:rsidRPr="00AB7636">
        <w:rPr>
          <w:rFonts w:ascii="Arial" w:hAnsi="Arial" w:cs="Arial"/>
          <w:sz w:val="22"/>
          <w:szCs w:val="22"/>
        </w:rPr>
        <w:t xml:space="preserve">Section 15 and to recover the amount or amounts payable thereunder, it being acknowledged by the </w:t>
      </w:r>
      <w:r w:rsidRPr="00AB7636">
        <w:rPr>
          <w:rFonts w:ascii="Arial" w:hAnsi="Arial" w:cs="Arial"/>
          <w:b/>
          <w:sz w:val="22"/>
          <w:szCs w:val="22"/>
        </w:rPr>
        <w:t>User</w:t>
      </w:r>
      <w:r w:rsidRPr="00AB7636">
        <w:rPr>
          <w:rFonts w:ascii="Arial" w:hAnsi="Arial" w:cs="Arial"/>
          <w:sz w:val="22"/>
          <w:szCs w:val="22"/>
        </w:rPr>
        <w:t xml:space="preserve"> that but for such being the case </w:t>
      </w:r>
      <w:r w:rsidRPr="00AB7636">
        <w:rPr>
          <w:rFonts w:ascii="Arial" w:hAnsi="Arial" w:cs="Arial"/>
          <w:b/>
          <w:sz w:val="22"/>
          <w:szCs w:val="22"/>
        </w:rPr>
        <w:t>The Company’s</w:t>
      </w:r>
      <w:r w:rsidRPr="00AB763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AB7636">
        <w:rPr>
          <w:rFonts w:ascii="Arial" w:hAnsi="Arial" w:cs="Arial"/>
          <w:b/>
          <w:sz w:val="22"/>
          <w:szCs w:val="22"/>
        </w:rPr>
        <w:t>User</w:t>
      </w:r>
      <w:r w:rsidRPr="00AB7636">
        <w:rPr>
          <w:rFonts w:ascii="Arial" w:hAnsi="Arial" w:cs="Arial"/>
          <w:sz w:val="22"/>
          <w:szCs w:val="22"/>
        </w:rPr>
        <w:t xml:space="preserve"> accordingly covenants with </w:t>
      </w:r>
      <w:r w:rsidRPr="00AB7636">
        <w:rPr>
          <w:rFonts w:ascii="Arial" w:hAnsi="Arial" w:cs="Arial"/>
          <w:b/>
          <w:sz w:val="22"/>
          <w:szCs w:val="22"/>
        </w:rPr>
        <w:t>The Company</w:t>
      </w:r>
      <w:r w:rsidRPr="00AB7636">
        <w:rPr>
          <w:rFonts w:ascii="Arial" w:hAnsi="Arial" w:cs="Arial"/>
          <w:sz w:val="22"/>
          <w:szCs w:val="22"/>
        </w:rPr>
        <w:t xml:space="preserve"> that it will not take any action, whether by way of proceedings or otherwise, designed or calculated to prevent, restrict or interfere with the payment to </w:t>
      </w:r>
      <w:r w:rsidRPr="00AB7636">
        <w:rPr>
          <w:rFonts w:ascii="Arial" w:hAnsi="Arial" w:cs="Arial"/>
          <w:b/>
          <w:sz w:val="22"/>
          <w:szCs w:val="22"/>
        </w:rPr>
        <w:t>The Company</w:t>
      </w:r>
      <w:r w:rsidRPr="00AB7636">
        <w:rPr>
          <w:rFonts w:ascii="Arial" w:hAnsi="Arial" w:cs="Arial"/>
          <w:sz w:val="22"/>
          <w:szCs w:val="22"/>
        </w:rPr>
        <w:t xml:space="preserve"> of any amount secured under the security arrangement nor seek nor permit nor assist others to do so.</w:t>
      </w:r>
    </w:p>
    <w:p w14:paraId="677BDB86" w14:textId="77777777" w:rsidR="00D55C7B" w:rsidRDefault="00D55C7B"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ins w:id="317" w:author="Chris Warburton (NESO)" w:date="2025-06-03T08:46:00Z" w16du:dateUtc="2025-06-03T07:46:00Z"/>
          <w:rFonts w:ascii="Arial" w:hAnsi="Arial" w:cs="Arial"/>
          <w:sz w:val="22"/>
          <w:szCs w:val="22"/>
        </w:rPr>
      </w:pPr>
    </w:p>
    <w:p w14:paraId="20606AD3" w14:textId="77777777" w:rsidR="00D55C7B" w:rsidRDefault="00D55C7B"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ins w:id="318" w:author="Chris Warburton (NESO)" w:date="2025-06-03T08:46:00Z" w16du:dateUtc="2025-06-03T07:46:00Z"/>
          <w:rFonts w:ascii="Arial" w:hAnsi="Arial" w:cs="Arial"/>
          <w:sz w:val="22"/>
          <w:szCs w:val="22"/>
        </w:rPr>
      </w:pPr>
    </w:p>
    <w:p w14:paraId="6BA59003" w14:textId="77777777" w:rsidR="00D55C7B" w:rsidRPr="00AB7636" w:rsidRDefault="00D55C7B"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A40A322" w14:textId="77777777" w:rsidR="00BE389B" w:rsidRPr="00AB7636"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AB7636" w:rsidRDefault="00075824" w:rsidP="00827334">
      <w:pPr>
        <w:spacing w:line="360" w:lineRule="auto"/>
        <w:jc w:val="both"/>
        <w:rPr>
          <w:rFonts w:ascii="Arial" w:hAnsi="Arial" w:cs="Arial"/>
          <w:b/>
          <w:sz w:val="22"/>
          <w:szCs w:val="22"/>
        </w:rPr>
      </w:pPr>
      <w:r w:rsidRPr="00AB7636">
        <w:rPr>
          <w:rFonts w:ascii="Arial" w:hAnsi="Arial" w:cs="Arial"/>
          <w:b/>
          <w:sz w:val="22"/>
          <w:szCs w:val="22"/>
        </w:rPr>
        <w:lastRenderedPageBreak/>
        <w:t>6</w:t>
      </w:r>
      <w:r w:rsidR="00D76817" w:rsidRPr="00AB7636">
        <w:rPr>
          <w:rFonts w:ascii="Arial" w:hAnsi="Arial" w:cs="Arial"/>
          <w:b/>
          <w:sz w:val="22"/>
          <w:szCs w:val="22"/>
        </w:rPr>
        <w:t>.</w:t>
      </w:r>
      <w:r w:rsidR="00D76817" w:rsidRPr="00AB7636">
        <w:rPr>
          <w:rFonts w:ascii="Arial" w:hAnsi="Arial" w:cs="Arial"/>
          <w:b/>
          <w:sz w:val="22"/>
          <w:szCs w:val="22"/>
        </w:rPr>
        <w:tab/>
        <w:t>TYPES OF SECURITY</w:t>
      </w:r>
    </w:p>
    <w:p w14:paraId="1B3D0247" w14:textId="77777777" w:rsidR="00D76817" w:rsidRPr="00AB7636" w:rsidRDefault="00D76817" w:rsidP="00827334">
      <w:pPr>
        <w:spacing w:line="360" w:lineRule="auto"/>
        <w:jc w:val="both"/>
        <w:rPr>
          <w:rFonts w:ascii="Arial" w:hAnsi="Arial" w:cs="Arial"/>
          <w:b/>
          <w:sz w:val="22"/>
          <w:szCs w:val="22"/>
        </w:rPr>
      </w:pPr>
    </w:p>
    <w:p w14:paraId="0E8D2970" w14:textId="77777777" w:rsidR="00367E83" w:rsidRPr="00AB7636" w:rsidRDefault="00075824" w:rsidP="00D81F3A">
      <w:pPr>
        <w:spacing w:line="360" w:lineRule="auto"/>
        <w:ind w:left="720" w:hanging="720"/>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D76817" w:rsidRPr="00AB7636">
        <w:rPr>
          <w:rFonts w:ascii="Arial" w:hAnsi="Arial" w:cs="Arial"/>
          <w:sz w:val="22"/>
          <w:szCs w:val="22"/>
        </w:rPr>
        <w:tab/>
      </w:r>
      <w:r w:rsidR="00367E83" w:rsidRPr="00AB7636">
        <w:rPr>
          <w:rFonts w:ascii="Arial" w:hAnsi="Arial" w:cs="Arial"/>
          <w:sz w:val="22"/>
          <w:szCs w:val="22"/>
        </w:rPr>
        <w:t xml:space="preserve">The </w:t>
      </w:r>
      <w:r w:rsidR="00DC4282" w:rsidRPr="00AB7636">
        <w:rPr>
          <w:rFonts w:ascii="Arial" w:hAnsi="Arial" w:cs="Arial"/>
          <w:b/>
          <w:sz w:val="22"/>
          <w:szCs w:val="22"/>
        </w:rPr>
        <w:t>User</w:t>
      </w:r>
      <w:r w:rsidR="00DC4282" w:rsidRPr="00AB7636">
        <w:rPr>
          <w:rFonts w:ascii="Arial" w:hAnsi="Arial" w:cs="Arial"/>
          <w:sz w:val="22"/>
          <w:szCs w:val="22"/>
        </w:rPr>
        <w:t xml:space="preserve"> shall from time </w:t>
      </w:r>
      <w:r w:rsidR="002B7657" w:rsidRPr="00AB7636">
        <w:rPr>
          <w:rFonts w:ascii="Arial" w:hAnsi="Arial" w:cs="Arial"/>
          <w:sz w:val="22"/>
          <w:szCs w:val="22"/>
        </w:rPr>
        <w:t xml:space="preserve">to time and for the time being as set out in Paragraph </w:t>
      </w:r>
      <w:r w:rsidR="00D81F3A" w:rsidRPr="00AB7636">
        <w:rPr>
          <w:rFonts w:ascii="Arial" w:hAnsi="Arial" w:cs="Arial"/>
          <w:sz w:val="22"/>
          <w:szCs w:val="22"/>
        </w:rPr>
        <w:t>5</w:t>
      </w:r>
      <w:r w:rsidR="00DA3043" w:rsidRPr="00AB7636">
        <w:rPr>
          <w:rFonts w:ascii="Arial" w:hAnsi="Arial" w:cs="Arial"/>
          <w:sz w:val="22"/>
          <w:szCs w:val="22"/>
        </w:rPr>
        <w:t xml:space="preserve"> </w:t>
      </w:r>
      <w:r w:rsidR="002B7657" w:rsidRPr="00AB7636">
        <w:rPr>
          <w:rFonts w:ascii="Arial" w:hAnsi="Arial" w:cs="Arial"/>
          <w:sz w:val="22"/>
          <w:szCs w:val="22"/>
        </w:rPr>
        <w:t xml:space="preserve">provide security for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by any one of the following:-</w:t>
      </w:r>
    </w:p>
    <w:p w14:paraId="587B5C08" w14:textId="77777777" w:rsidR="00367E83" w:rsidRPr="00AB7636" w:rsidRDefault="00367E83" w:rsidP="00367E83">
      <w:pPr>
        <w:spacing w:line="360" w:lineRule="auto"/>
        <w:jc w:val="both"/>
        <w:rPr>
          <w:rFonts w:ascii="Arial" w:hAnsi="Arial" w:cs="Arial"/>
          <w:b/>
          <w:sz w:val="22"/>
          <w:szCs w:val="22"/>
        </w:rPr>
      </w:pPr>
    </w:p>
    <w:p w14:paraId="0F8672CB"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367E83" w:rsidRPr="00AB7636">
        <w:rPr>
          <w:rFonts w:ascii="Arial" w:hAnsi="Arial" w:cs="Arial"/>
          <w:b/>
          <w:sz w:val="22"/>
          <w:szCs w:val="22"/>
        </w:rPr>
        <w:t>.1</w:t>
      </w:r>
      <w:r w:rsidR="00D76817" w:rsidRPr="00AB7636">
        <w:rPr>
          <w:rFonts w:ascii="Arial" w:hAnsi="Arial" w:cs="Arial"/>
          <w:b/>
          <w:sz w:val="22"/>
          <w:szCs w:val="22"/>
        </w:rPr>
        <w:t>.1</w:t>
      </w:r>
      <w:r w:rsidR="00367E83" w:rsidRPr="00AB7636">
        <w:rPr>
          <w:rFonts w:ascii="Arial" w:hAnsi="Arial" w:cs="Arial"/>
          <w:sz w:val="22"/>
          <w:szCs w:val="22"/>
        </w:rPr>
        <w:tab/>
        <w:t xml:space="preserve">A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from a </w:t>
      </w:r>
      <w:r w:rsidR="00367E83" w:rsidRPr="00AB7636">
        <w:rPr>
          <w:rFonts w:ascii="Arial" w:hAnsi="Arial" w:cs="Arial"/>
          <w:b/>
          <w:sz w:val="22"/>
          <w:szCs w:val="22"/>
        </w:rPr>
        <w:t>Qualified Bank</w:t>
      </w:r>
      <w:r w:rsidR="00367E83" w:rsidRPr="00AB7636">
        <w:rPr>
          <w:rFonts w:ascii="Arial" w:hAnsi="Arial" w:cs="Arial"/>
          <w:sz w:val="22"/>
          <w:szCs w:val="22"/>
        </w:rPr>
        <w:t xml:space="preserve"> for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for a given </w:t>
      </w:r>
      <w:r w:rsidR="00D76817" w:rsidRPr="00AB7636">
        <w:rPr>
          <w:rFonts w:ascii="Arial" w:hAnsi="Arial" w:cs="Arial"/>
          <w:b/>
          <w:sz w:val="22"/>
          <w:szCs w:val="22"/>
        </w:rPr>
        <w:t>Security</w:t>
      </w:r>
      <w:r w:rsidR="00367E83" w:rsidRPr="00AB7636">
        <w:rPr>
          <w:rFonts w:ascii="Arial" w:hAnsi="Arial" w:cs="Arial"/>
          <w:b/>
          <w:sz w:val="22"/>
          <w:szCs w:val="22"/>
        </w:rPr>
        <w:t xml:space="preserve">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to be </w:t>
      </w:r>
      <w:r w:rsidR="00367E83" w:rsidRPr="00AB7636">
        <w:rPr>
          <w:rFonts w:ascii="Arial" w:hAnsi="Arial" w:cs="Arial"/>
          <w:b/>
          <w:sz w:val="22"/>
          <w:szCs w:val="22"/>
        </w:rPr>
        <w:t>Valid</w:t>
      </w:r>
      <w:r w:rsidR="00367E83" w:rsidRPr="00AB7636">
        <w:rPr>
          <w:rFonts w:ascii="Arial" w:hAnsi="Arial" w:cs="Arial"/>
          <w:sz w:val="22"/>
          <w:szCs w:val="22"/>
        </w:rPr>
        <w:t xml:space="preserve"> for at least that given </w:t>
      </w:r>
      <w:r w:rsidR="00E23C19" w:rsidRPr="00AB7636">
        <w:rPr>
          <w:rFonts w:ascii="Arial" w:hAnsi="Arial" w:cs="Arial"/>
          <w:b/>
          <w:sz w:val="22"/>
          <w:szCs w:val="22"/>
        </w:rPr>
        <w:t>Security Period</w:t>
      </w:r>
      <w:r w:rsidR="00E23C19" w:rsidRPr="00AB7636">
        <w:rPr>
          <w:rFonts w:ascii="Arial" w:hAnsi="Arial" w:cs="Arial"/>
          <w:sz w:val="22"/>
          <w:szCs w:val="22"/>
        </w:rPr>
        <w:t xml:space="preserve"> </w:t>
      </w:r>
      <w:r w:rsidR="00367E83" w:rsidRPr="00AB7636">
        <w:rPr>
          <w:rFonts w:ascii="Arial" w:hAnsi="Arial" w:cs="Arial"/>
          <w:sz w:val="22"/>
          <w:szCs w:val="22"/>
        </w:rPr>
        <w:t xml:space="preserve">and to be renewed periodically where applicable in the manner stated in paragraph </w:t>
      </w:r>
      <w:r w:rsidRPr="00AB7636">
        <w:rPr>
          <w:rFonts w:ascii="Arial" w:hAnsi="Arial" w:cs="Arial"/>
          <w:sz w:val="22"/>
          <w:szCs w:val="22"/>
        </w:rPr>
        <w:t>6</w:t>
      </w:r>
      <w:r w:rsidR="00D30700" w:rsidRPr="00AB7636">
        <w:rPr>
          <w:rFonts w:ascii="Arial" w:hAnsi="Arial" w:cs="Arial"/>
          <w:sz w:val="22"/>
          <w:szCs w:val="22"/>
        </w:rPr>
        <w:t>.2.3</w:t>
      </w:r>
      <w:r w:rsidR="00367E83" w:rsidRPr="00AB7636">
        <w:rPr>
          <w:rFonts w:ascii="Arial" w:hAnsi="Arial" w:cs="Arial"/>
          <w:sz w:val="22"/>
          <w:szCs w:val="22"/>
        </w:rPr>
        <w:t>; or</w:t>
      </w:r>
    </w:p>
    <w:p w14:paraId="33EE834E" w14:textId="77777777" w:rsidR="00367E83" w:rsidRPr="00AB7636" w:rsidRDefault="00367E83" w:rsidP="00367E83">
      <w:pPr>
        <w:spacing w:line="360" w:lineRule="auto"/>
        <w:jc w:val="both"/>
        <w:rPr>
          <w:rFonts w:ascii="Arial" w:hAnsi="Arial" w:cs="Arial"/>
          <w:b/>
          <w:sz w:val="22"/>
          <w:szCs w:val="22"/>
        </w:rPr>
      </w:pPr>
    </w:p>
    <w:p w14:paraId="60300B98"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367E83" w:rsidRPr="00AB7636">
        <w:rPr>
          <w:rFonts w:ascii="Arial" w:hAnsi="Arial" w:cs="Arial"/>
          <w:b/>
          <w:sz w:val="22"/>
          <w:szCs w:val="22"/>
        </w:rPr>
        <w:t>.2</w:t>
      </w:r>
      <w:r w:rsidR="00367E83" w:rsidRPr="00AB7636">
        <w:rPr>
          <w:rFonts w:ascii="Arial" w:hAnsi="Arial" w:cs="Arial"/>
          <w:sz w:val="22"/>
          <w:szCs w:val="22"/>
        </w:rPr>
        <w:tab/>
        <w:t xml:space="preserve">A cash deposit in a </w:t>
      </w:r>
      <w:r w:rsidR="00367E83" w:rsidRPr="00AB7636">
        <w:rPr>
          <w:rFonts w:ascii="Arial" w:hAnsi="Arial" w:cs="Arial"/>
          <w:b/>
          <w:sz w:val="22"/>
          <w:szCs w:val="22"/>
        </w:rPr>
        <w:t>Bank Account</w:t>
      </w:r>
      <w:r w:rsidR="00367E83" w:rsidRPr="00AB7636">
        <w:rPr>
          <w:rFonts w:ascii="Arial" w:hAnsi="Arial" w:cs="Arial"/>
          <w:sz w:val="22"/>
          <w:szCs w:val="22"/>
        </w:rPr>
        <w:t xml:space="preserve"> at least for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 given </w:t>
      </w:r>
      <w:r w:rsidR="00E23C19" w:rsidRPr="00AB7636">
        <w:rPr>
          <w:rFonts w:ascii="Arial" w:hAnsi="Arial" w:cs="Arial"/>
          <w:b/>
          <w:sz w:val="22"/>
          <w:szCs w:val="22"/>
        </w:rPr>
        <w:t>Security Period</w:t>
      </w:r>
      <w:r w:rsidR="00367E83" w:rsidRPr="00AB7636">
        <w:rPr>
          <w:rFonts w:ascii="Arial" w:hAnsi="Arial" w:cs="Arial"/>
          <w:sz w:val="22"/>
          <w:szCs w:val="22"/>
        </w:rPr>
        <w:t xml:space="preserve">, such cash deposit to be increased or reduced periodically where applicable in the manner stated in paragraph </w:t>
      </w:r>
      <w:r w:rsidRPr="00AB7636">
        <w:rPr>
          <w:rFonts w:ascii="Arial" w:hAnsi="Arial" w:cs="Arial"/>
          <w:sz w:val="22"/>
          <w:szCs w:val="22"/>
        </w:rPr>
        <w:t>6.</w:t>
      </w:r>
      <w:r w:rsidR="00D30700" w:rsidRPr="00AB7636">
        <w:rPr>
          <w:rFonts w:ascii="Arial" w:hAnsi="Arial" w:cs="Arial"/>
          <w:sz w:val="22"/>
          <w:szCs w:val="22"/>
        </w:rPr>
        <w:t>2.4</w:t>
      </w:r>
      <w:r w:rsidR="00367E83" w:rsidRPr="00AB7636">
        <w:rPr>
          <w:rFonts w:ascii="Arial" w:hAnsi="Arial" w:cs="Arial"/>
          <w:sz w:val="22"/>
          <w:szCs w:val="22"/>
        </w:rPr>
        <w:t>; or</w:t>
      </w:r>
    </w:p>
    <w:p w14:paraId="2E39B244" w14:textId="77777777" w:rsidR="00367E83" w:rsidRPr="00AB7636" w:rsidRDefault="00367E83" w:rsidP="00367E83">
      <w:pPr>
        <w:spacing w:line="360" w:lineRule="auto"/>
        <w:jc w:val="both"/>
        <w:rPr>
          <w:rFonts w:ascii="Arial" w:hAnsi="Arial" w:cs="Arial"/>
          <w:b/>
          <w:sz w:val="22"/>
          <w:szCs w:val="22"/>
        </w:rPr>
      </w:pPr>
    </w:p>
    <w:p w14:paraId="7678B1B1"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367E83" w:rsidRPr="00AB7636">
        <w:rPr>
          <w:rFonts w:ascii="Arial" w:hAnsi="Arial" w:cs="Arial"/>
          <w:b/>
          <w:sz w:val="22"/>
          <w:szCs w:val="22"/>
        </w:rPr>
        <w:t>.3</w:t>
      </w:r>
      <w:r w:rsidR="00367E83" w:rsidRPr="00AB7636">
        <w:rPr>
          <w:rFonts w:ascii="Arial" w:hAnsi="Arial" w:cs="Arial"/>
          <w:sz w:val="22"/>
          <w:szCs w:val="22"/>
        </w:rPr>
        <w:tab/>
        <w:t xml:space="preserve">A </w:t>
      </w:r>
      <w:r w:rsidR="00367E83" w:rsidRPr="00AB7636">
        <w:rPr>
          <w:rFonts w:ascii="Arial" w:hAnsi="Arial" w:cs="Arial"/>
          <w:b/>
          <w:sz w:val="22"/>
          <w:szCs w:val="22"/>
        </w:rPr>
        <w:t>Performance Bond</w:t>
      </w:r>
      <w:r w:rsidR="00367E83" w:rsidRPr="00AB7636">
        <w:rPr>
          <w:rFonts w:ascii="Arial" w:hAnsi="Arial" w:cs="Arial"/>
          <w:sz w:val="22"/>
          <w:szCs w:val="22"/>
        </w:rPr>
        <w:t xml:space="preserve"> from a </w:t>
      </w:r>
      <w:r w:rsidR="00367E83" w:rsidRPr="00AB7636">
        <w:rPr>
          <w:rFonts w:ascii="Arial" w:hAnsi="Arial" w:cs="Arial"/>
          <w:b/>
          <w:sz w:val="22"/>
          <w:szCs w:val="22"/>
        </w:rPr>
        <w:t>Qualified Company</w:t>
      </w:r>
      <w:r w:rsidR="00367E83" w:rsidRPr="00AB7636">
        <w:rPr>
          <w:rFonts w:ascii="Arial" w:hAnsi="Arial" w:cs="Arial"/>
          <w:sz w:val="22"/>
          <w:szCs w:val="22"/>
        </w:rPr>
        <w:t xml:space="preserve"> for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 given </w:t>
      </w:r>
      <w:r w:rsidR="00E23C19" w:rsidRPr="00AB7636">
        <w:rPr>
          <w:rFonts w:ascii="Arial" w:hAnsi="Arial" w:cs="Arial"/>
          <w:b/>
          <w:sz w:val="22"/>
          <w:szCs w:val="22"/>
        </w:rPr>
        <w:t>Security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to be </w:t>
      </w:r>
      <w:r w:rsidR="00367E83" w:rsidRPr="00AB7636">
        <w:rPr>
          <w:rFonts w:ascii="Arial" w:hAnsi="Arial" w:cs="Arial"/>
          <w:b/>
          <w:sz w:val="22"/>
          <w:szCs w:val="22"/>
        </w:rPr>
        <w:t xml:space="preserve">Valid </w:t>
      </w:r>
      <w:r w:rsidR="00367E83" w:rsidRPr="00AB7636">
        <w:rPr>
          <w:rFonts w:ascii="Arial" w:hAnsi="Arial" w:cs="Arial"/>
          <w:sz w:val="22"/>
          <w:szCs w:val="22"/>
        </w:rPr>
        <w:t xml:space="preserve">for at least that </w:t>
      </w:r>
      <w:r w:rsidR="00E23C19" w:rsidRPr="00AB7636">
        <w:rPr>
          <w:rFonts w:ascii="Arial" w:hAnsi="Arial" w:cs="Arial"/>
          <w:b/>
          <w:sz w:val="22"/>
          <w:szCs w:val="22"/>
        </w:rPr>
        <w:t>Security Period</w:t>
      </w:r>
      <w:r w:rsidR="00E23C19" w:rsidRPr="00AB7636">
        <w:rPr>
          <w:rFonts w:ascii="Arial" w:hAnsi="Arial" w:cs="Arial"/>
          <w:sz w:val="22"/>
          <w:szCs w:val="22"/>
        </w:rPr>
        <w:t xml:space="preserve"> </w:t>
      </w:r>
      <w:r w:rsidR="00367E83" w:rsidRPr="00AB7636">
        <w:rPr>
          <w:rFonts w:ascii="Arial" w:hAnsi="Arial" w:cs="Arial"/>
          <w:sz w:val="22"/>
          <w:szCs w:val="22"/>
        </w:rPr>
        <w:t>and to be renewed periodically where applicable in the manner stated in paragraph</w:t>
      </w:r>
      <w:r w:rsidR="00D81F3A" w:rsidRPr="00AB7636">
        <w:rPr>
          <w:rFonts w:ascii="Arial" w:hAnsi="Arial" w:cs="Arial"/>
          <w:sz w:val="22"/>
          <w:szCs w:val="22"/>
        </w:rPr>
        <w:t xml:space="preserve"> </w:t>
      </w:r>
      <w:r w:rsidRPr="00AB7636">
        <w:rPr>
          <w:rFonts w:ascii="Arial" w:hAnsi="Arial" w:cs="Arial"/>
          <w:sz w:val="22"/>
          <w:szCs w:val="22"/>
        </w:rPr>
        <w:t>6</w:t>
      </w:r>
      <w:r w:rsidR="00D30700" w:rsidRPr="00AB7636">
        <w:rPr>
          <w:rFonts w:ascii="Arial" w:hAnsi="Arial" w:cs="Arial"/>
          <w:sz w:val="22"/>
          <w:szCs w:val="22"/>
        </w:rPr>
        <w:t>.2.3</w:t>
      </w:r>
      <w:r w:rsidR="00367E83" w:rsidRPr="00AB7636">
        <w:rPr>
          <w:rFonts w:ascii="Arial" w:hAnsi="Arial" w:cs="Arial"/>
          <w:sz w:val="22"/>
          <w:szCs w:val="22"/>
        </w:rPr>
        <w:t>.</w:t>
      </w:r>
    </w:p>
    <w:p w14:paraId="0F45CF16" w14:textId="77777777" w:rsidR="00367E83" w:rsidRPr="00AB7636" w:rsidRDefault="00367E83" w:rsidP="00367E83">
      <w:pPr>
        <w:spacing w:line="360" w:lineRule="auto"/>
        <w:jc w:val="both"/>
        <w:rPr>
          <w:rFonts w:ascii="Arial" w:hAnsi="Arial" w:cs="Arial"/>
          <w:b/>
          <w:sz w:val="22"/>
          <w:szCs w:val="22"/>
        </w:rPr>
      </w:pPr>
    </w:p>
    <w:p w14:paraId="0426352B" w14:textId="77777777" w:rsidR="00367E83" w:rsidRPr="00AB7636" w:rsidRDefault="00075824" w:rsidP="00367E83">
      <w:pPr>
        <w:tabs>
          <w:tab w:val="left" w:pos="-1440"/>
        </w:tabs>
        <w:spacing w:line="360" w:lineRule="auto"/>
        <w:ind w:left="709" w:hanging="709"/>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.2</w:t>
      </w:r>
      <w:r w:rsidR="00367E83" w:rsidRPr="00AB7636">
        <w:rPr>
          <w:rFonts w:ascii="Arial" w:hAnsi="Arial" w:cs="Arial"/>
          <w:sz w:val="22"/>
          <w:szCs w:val="22"/>
        </w:rPr>
        <w:tab/>
      </w:r>
      <w:r w:rsidR="00EC09F4" w:rsidRPr="00AB7636">
        <w:rPr>
          <w:rFonts w:ascii="Arial" w:hAnsi="Arial" w:cs="Arial"/>
          <w:b/>
          <w:sz w:val="22"/>
          <w:szCs w:val="22"/>
        </w:rPr>
        <w:t>General Provisions</w:t>
      </w:r>
      <w:r w:rsidR="00443505" w:rsidRPr="00AB7636">
        <w:rPr>
          <w:rFonts w:ascii="Arial" w:hAnsi="Arial" w:cs="Arial"/>
          <w:sz w:val="22"/>
          <w:szCs w:val="22"/>
        </w:rPr>
        <w:t xml:space="preserve"> </w:t>
      </w:r>
      <w:r w:rsidR="00443505" w:rsidRPr="00AB7636">
        <w:rPr>
          <w:rFonts w:ascii="Arial" w:hAnsi="Arial" w:cs="Arial"/>
          <w:b/>
          <w:sz w:val="22"/>
          <w:szCs w:val="22"/>
        </w:rPr>
        <w:t>regarding Security</w:t>
      </w:r>
    </w:p>
    <w:p w14:paraId="48D2729C" w14:textId="77777777" w:rsidR="00367E83" w:rsidRPr="00AB7636" w:rsidRDefault="00367E83" w:rsidP="00367E83">
      <w:pPr>
        <w:spacing w:line="360" w:lineRule="auto"/>
        <w:jc w:val="both"/>
        <w:rPr>
          <w:rFonts w:ascii="Arial" w:hAnsi="Arial" w:cs="Arial"/>
          <w:b/>
          <w:sz w:val="22"/>
          <w:szCs w:val="22"/>
        </w:rPr>
      </w:pPr>
    </w:p>
    <w:p w14:paraId="4C83A928" w14:textId="7CA0BD3F"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.1</w:t>
      </w:r>
      <w:r w:rsidR="00367E83" w:rsidRPr="00AB7636">
        <w:rPr>
          <w:rFonts w:ascii="Arial" w:hAnsi="Arial" w:cs="Arial"/>
          <w:sz w:val="22"/>
          <w:szCs w:val="22"/>
        </w:rPr>
        <w:tab/>
        <w:t xml:space="preserve">Any </w:t>
      </w:r>
      <w:r w:rsidR="00367E83" w:rsidRPr="00AB7636">
        <w:rPr>
          <w:rFonts w:ascii="Arial" w:hAnsi="Arial" w:cs="Arial"/>
          <w:b/>
          <w:sz w:val="22"/>
          <w:szCs w:val="22"/>
        </w:rPr>
        <w:t>Notice of Drawing</w:t>
      </w:r>
      <w:r w:rsidR="00367E83" w:rsidRPr="00AB7636">
        <w:rPr>
          <w:rFonts w:ascii="Arial" w:hAnsi="Arial" w:cs="Arial"/>
          <w:sz w:val="22"/>
          <w:szCs w:val="22"/>
        </w:rPr>
        <w:t xml:space="preserve"> to be delivered to Barclays Bank PLC or any other bank at which the </w:t>
      </w:r>
      <w:r w:rsidR="00367E83" w:rsidRPr="00AB7636">
        <w:rPr>
          <w:rFonts w:ascii="Arial" w:hAnsi="Arial" w:cs="Arial"/>
          <w:b/>
          <w:sz w:val="22"/>
          <w:szCs w:val="22"/>
        </w:rPr>
        <w:t>Bank Account</w:t>
      </w:r>
      <w:r w:rsidR="00367E83" w:rsidRPr="00AB7636">
        <w:rPr>
          <w:rFonts w:ascii="Arial" w:hAnsi="Arial" w:cs="Arial"/>
          <w:sz w:val="22"/>
          <w:szCs w:val="22"/>
        </w:rPr>
        <w:t xml:space="preserve"> shall have been opened or a </w:t>
      </w:r>
      <w:r w:rsidR="00367E83" w:rsidRPr="00AB7636">
        <w:rPr>
          <w:rFonts w:ascii="Arial" w:hAnsi="Arial" w:cs="Arial"/>
          <w:b/>
          <w:sz w:val="22"/>
          <w:szCs w:val="22"/>
        </w:rPr>
        <w:t>Qualified</w:t>
      </w:r>
      <w:r w:rsidR="00367E83" w:rsidRPr="00AB7636">
        <w:rPr>
          <w:rFonts w:ascii="Arial" w:hAnsi="Arial" w:cs="Arial"/>
          <w:sz w:val="22"/>
          <w:szCs w:val="22"/>
        </w:rPr>
        <w:t xml:space="preserve"> </w:t>
      </w:r>
      <w:r w:rsidR="00367E83" w:rsidRPr="00AB7636">
        <w:rPr>
          <w:rFonts w:ascii="Arial" w:hAnsi="Arial" w:cs="Arial"/>
          <w:b/>
          <w:sz w:val="22"/>
          <w:szCs w:val="22"/>
        </w:rPr>
        <w:t>Bank</w:t>
      </w:r>
      <w:r w:rsidR="00367E83" w:rsidRPr="00AB7636">
        <w:rPr>
          <w:rFonts w:ascii="Arial" w:hAnsi="Arial" w:cs="Arial"/>
          <w:sz w:val="22"/>
          <w:szCs w:val="22"/>
        </w:rPr>
        <w:t xml:space="preserve"> or a </w:t>
      </w:r>
      <w:r w:rsidR="00367E83" w:rsidRPr="00AB7636">
        <w:rPr>
          <w:rFonts w:ascii="Arial" w:hAnsi="Arial" w:cs="Arial"/>
          <w:b/>
          <w:sz w:val="22"/>
          <w:szCs w:val="22"/>
        </w:rPr>
        <w:t>Qualified Company</w:t>
      </w:r>
      <w:r w:rsidR="00367E83" w:rsidRPr="00AB7636">
        <w:rPr>
          <w:rFonts w:ascii="Arial" w:hAnsi="Arial" w:cs="Arial"/>
          <w:sz w:val="22"/>
          <w:szCs w:val="22"/>
        </w:rPr>
        <w:t xml:space="preserve"> may be delivered by hand, by post or by</w:t>
      </w:r>
      <w:r w:rsidR="00C976FF" w:rsidRPr="00AB7636">
        <w:rPr>
          <w:rFonts w:ascii="Arial" w:hAnsi="Arial" w:cs="Arial"/>
          <w:sz w:val="22"/>
          <w:szCs w:val="22"/>
        </w:rPr>
        <w:t xml:space="preserve"> other agreed communication method</w:t>
      </w:r>
      <w:r w:rsidR="00367E83" w:rsidRPr="00AB7636">
        <w:rPr>
          <w:rFonts w:ascii="Arial" w:hAnsi="Arial" w:cs="Arial"/>
          <w:sz w:val="22"/>
          <w:szCs w:val="22"/>
        </w:rPr>
        <w:t>.</w:t>
      </w:r>
    </w:p>
    <w:p w14:paraId="71FD3F3E" w14:textId="77777777" w:rsidR="00367E83" w:rsidRPr="00AB7636" w:rsidRDefault="00367E83" w:rsidP="00367E83">
      <w:pPr>
        <w:spacing w:line="360" w:lineRule="auto"/>
        <w:jc w:val="both"/>
        <w:rPr>
          <w:rFonts w:ascii="Arial" w:hAnsi="Arial" w:cs="Arial"/>
          <w:b/>
          <w:sz w:val="22"/>
          <w:szCs w:val="22"/>
        </w:rPr>
      </w:pPr>
    </w:p>
    <w:p w14:paraId="1B7013F4"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.2</w:t>
      </w:r>
      <w:r w:rsidR="00367E83" w:rsidRPr="00AB7636">
        <w:rPr>
          <w:rFonts w:ascii="Arial" w:hAnsi="Arial" w:cs="Arial"/>
          <w:sz w:val="22"/>
          <w:szCs w:val="22"/>
        </w:rPr>
        <w:tab/>
        <w:t xml:space="preserve">If the </w:t>
      </w:r>
      <w:r w:rsidR="00367E83" w:rsidRPr="00AB7636">
        <w:rPr>
          <w:rFonts w:ascii="Arial" w:hAnsi="Arial" w:cs="Arial"/>
          <w:b/>
          <w:sz w:val="22"/>
          <w:szCs w:val="22"/>
        </w:rPr>
        <w:t>User</w:t>
      </w:r>
      <w:r w:rsidR="00367E83" w:rsidRPr="00AB7636">
        <w:rPr>
          <w:rFonts w:ascii="Arial" w:hAnsi="Arial" w:cs="Arial"/>
          <w:sz w:val="22"/>
          <w:szCs w:val="22"/>
        </w:rPr>
        <w:t xml:space="preserve"> becomes aware that the bank issuing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Bank</w:t>
      </w:r>
      <w:r w:rsidR="00367E83" w:rsidRPr="00AB7636">
        <w:rPr>
          <w:rFonts w:ascii="Arial" w:hAnsi="Arial" w:cs="Arial"/>
          <w:sz w:val="22"/>
          <w:szCs w:val="22"/>
        </w:rPr>
        <w:t xml:space="preserve"> or that the company giving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Company</w:t>
      </w:r>
      <w:r w:rsidR="00367E83" w:rsidRPr="00AB7636">
        <w:rPr>
          <w:rFonts w:ascii="Arial" w:hAnsi="Arial" w:cs="Arial"/>
          <w:sz w:val="22"/>
          <w:szCs w:val="22"/>
        </w:rPr>
        <w:t xml:space="preserve">, the </w:t>
      </w:r>
      <w:r w:rsidR="00367E83" w:rsidRPr="00AB7636">
        <w:rPr>
          <w:rFonts w:ascii="Arial" w:hAnsi="Arial" w:cs="Arial"/>
          <w:b/>
          <w:sz w:val="22"/>
          <w:szCs w:val="22"/>
        </w:rPr>
        <w:t>User</w:t>
      </w:r>
      <w:r w:rsidR="00367E83" w:rsidRPr="00AB7636">
        <w:rPr>
          <w:rFonts w:ascii="Arial" w:hAnsi="Arial" w:cs="Arial"/>
          <w:sz w:val="22"/>
          <w:szCs w:val="22"/>
        </w:rPr>
        <w:t xml:space="preserve"> shall so notify </w:t>
      </w:r>
      <w:r w:rsidR="00367E83" w:rsidRPr="00AB7636">
        <w:rPr>
          <w:rFonts w:ascii="Arial" w:hAnsi="Arial" w:cs="Arial"/>
          <w:b/>
          <w:sz w:val="22"/>
          <w:szCs w:val="22"/>
        </w:rPr>
        <w:t>The Company</w:t>
      </w:r>
      <w:r w:rsidR="00367E83" w:rsidRPr="00AB7636">
        <w:rPr>
          <w:rFonts w:ascii="Arial" w:hAnsi="Arial" w:cs="Arial"/>
          <w:sz w:val="22"/>
          <w:szCs w:val="22"/>
        </w:rPr>
        <w:t xml:space="preserve"> in writing as soon as it becomes so aware.  If </w:t>
      </w:r>
      <w:r w:rsidR="00367E83" w:rsidRPr="00AB7636">
        <w:rPr>
          <w:rFonts w:ascii="Arial" w:hAnsi="Arial" w:cs="Arial"/>
          <w:b/>
          <w:sz w:val="22"/>
          <w:szCs w:val="22"/>
        </w:rPr>
        <w:t>The Company</w:t>
      </w:r>
      <w:r w:rsidR="00367E83" w:rsidRPr="00AB7636">
        <w:rPr>
          <w:rFonts w:ascii="Arial" w:hAnsi="Arial" w:cs="Arial"/>
          <w:sz w:val="22"/>
          <w:szCs w:val="22"/>
        </w:rPr>
        <w:t xml:space="preserve"> becomes aware that the bank issuing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Bank</w:t>
      </w:r>
      <w:r w:rsidR="00367E83" w:rsidRPr="00AB7636">
        <w:rPr>
          <w:rFonts w:ascii="Arial" w:hAnsi="Arial" w:cs="Arial"/>
          <w:sz w:val="22"/>
          <w:szCs w:val="22"/>
        </w:rPr>
        <w:t xml:space="preserve"> </w:t>
      </w:r>
      <w:r w:rsidR="00367E83" w:rsidRPr="00AB7636">
        <w:rPr>
          <w:rFonts w:ascii="Arial" w:hAnsi="Arial" w:cs="Arial"/>
          <w:sz w:val="22"/>
          <w:szCs w:val="22"/>
        </w:rPr>
        <w:lastRenderedPageBreak/>
        <w:t xml:space="preserve">or that the company giving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Company</w:t>
      </w:r>
      <w:r w:rsidR="00367E83" w:rsidRPr="00AB7636">
        <w:rPr>
          <w:rFonts w:ascii="Arial" w:hAnsi="Arial" w:cs="Arial"/>
          <w:sz w:val="22"/>
          <w:szCs w:val="22"/>
        </w:rPr>
        <w:t xml:space="preserve">, </w:t>
      </w:r>
      <w:r w:rsidR="00367E83" w:rsidRPr="00AB7636">
        <w:rPr>
          <w:rFonts w:ascii="Arial" w:hAnsi="Arial" w:cs="Arial"/>
          <w:b/>
          <w:sz w:val="22"/>
          <w:szCs w:val="22"/>
        </w:rPr>
        <w:t>The Company</w:t>
      </w:r>
      <w:r w:rsidR="00367E83" w:rsidRPr="00AB7636">
        <w:rPr>
          <w:rFonts w:ascii="Arial" w:hAnsi="Arial" w:cs="Arial"/>
          <w:sz w:val="22"/>
          <w:szCs w:val="22"/>
        </w:rPr>
        <w:t xml:space="preserve"> may notify the </w:t>
      </w:r>
      <w:r w:rsidR="00367E83" w:rsidRPr="00AB7636">
        <w:rPr>
          <w:rFonts w:ascii="Arial" w:hAnsi="Arial" w:cs="Arial"/>
          <w:b/>
          <w:sz w:val="22"/>
          <w:szCs w:val="22"/>
        </w:rPr>
        <w:t>User</w:t>
      </w:r>
      <w:r w:rsidR="00367E83" w:rsidRPr="00AB7636">
        <w:rPr>
          <w:rFonts w:ascii="Arial" w:hAnsi="Arial" w:cs="Arial"/>
          <w:sz w:val="22"/>
          <w:szCs w:val="22"/>
        </w:rPr>
        <w:t xml:space="preserve"> to that effect in writing.  Where the bank or the company so ceases to be either a </w:t>
      </w:r>
      <w:r w:rsidR="00367E83" w:rsidRPr="00AB7636">
        <w:rPr>
          <w:rFonts w:ascii="Arial" w:hAnsi="Arial" w:cs="Arial"/>
          <w:b/>
          <w:sz w:val="22"/>
          <w:szCs w:val="22"/>
        </w:rPr>
        <w:t>Qualified Bank</w:t>
      </w:r>
      <w:r w:rsidR="00367E83" w:rsidRPr="00AB7636">
        <w:rPr>
          <w:rFonts w:ascii="Arial" w:hAnsi="Arial" w:cs="Arial"/>
          <w:sz w:val="22"/>
          <w:szCs w:val="22"/>
        </w:rPr>
        <w:t xml:space="preserve"> or a </w:t>
      </w:r>
      <w:r w:rsidR="00367E83" w:rsidRPr="00AB7636">
        <w:rPr>
          <w:rFonts w:ascii="Arial" w:hAnsi="Arial" w:cs="Arial"/>
          <w:b/>
          <w:sz w:val="22"/>
          <w:szCs w:val="22"/>
        </w:rPr>
        <w:t>Qualified Company</w:t>
      </w:r>
      <w:r w:rsidR="00367E83" w:rsidRPr="00AB7636">
        <w:rPr>
          <w:rFonts w:ascii="Arial" w:hAnsi="Arial" w:cs="Arial"/>
          <w:sz w:val="22"/>
          <w:szCs w:val="22"/>
        </w:rPr>
        <w:t xml:space="preserve"> (as the case may be) as a consequence of </w:t>
      </w:r>
      <w:r w:rsidR="00367E83" w:rsidRPr="00AB7636">
        <w:rPr>
          <w:rFonts w:ascii="Arial" w:hAnsi="Arial" w:cs="Arial"/>
          <w:b/>
          <w:sz w:val="22"/>
          <w:szCs w:val="22"/>
        </w:rPr>
        <w:t>The Company</w:t>
      </w:r>
      <w:r w:rsidR="00367E83" w:rsidRPr="00AB7636">
        <w:rPr>
          <w:rFonts w:ascii="Arial" w:hAnsi="Arial" w:cs="Arial"/>
          <w:sz w:val="22"/>
          <w:szCs w:val="22"/>
        </w:rPr>
        <w:t xml:space="preserve"> having reasonable cause to doubt the continued rating of the said bank or company, such notice shall be accompanied by a statement setting out </w:t>
      </w:r>
      <w:r w:rsidR="00367E83" w:rsidRPr="00AB7636">
        <w:rPr>
          <w:rFonts w:ascii="Arial" w:hAnsi="Arial" w:cs="Arial"/>
          <w:b/>
          <w:sz w:val="22"/>
          <w:szCs w:val="22"/>
        </w:rPr>
        <w:t>The Company’s</w:t>
      </w:r>
      <w:r w:rsidR="00367E83" w:rsidRPr="00AB7636">
        <w:rPr>
          <w:rFonts w:ascii="Arial" w:hAnsi="Arial" w:cs="Arial"/>
          <w:sz w:val="22"/>
          <w:szCs w:val="22"/>
        </w:rPr>
        <w:t xml:space="preserve"> reasons for having such doubt.  The </w:t>
      </w:r>
      <w:r w:rsidR="00367E83" w:rsidRPr="00AB7636">
        <w:rPr>
          <w:rFonts w:ascii="Arial" w:hAnsi="Arial" w:cs="Arial"/>
          <w:b/>
          <w:sz w:val="22"/>
          <w:szCs w:val="22"/>
        </w:rPr>
        <w:t>User</w:t>
      </w:r>
      <w:r w:rsidR="00367E83" w:rsidRPr="00AB7636">
        <w:rPr>
          <w:rFonts w:ascii="Arial" w:hAnsi="Arial" w:cs="Arial"/>
          <w:sz w:val="22"/>
          <w:szCs w:val="22"/>
        </w:rPr>
        <w:t xml:space="preserve"> shall within 21 days of the giving of such notice by </w:t>
      </w:r>
      <w:r w:rsidR="00367E83" w:rsidRPr="00AB7636">
        <w:rPr>
          <w:rFonts w:ascii="Arial" w:hAnsi="Arial" w:cs="Arial"/>
          <w:b/>
          <w:sz w:val="22"/>
          <w:szCs w:val="22"/>
        </w:rPr>
        <w:t>The Company</w:t>
      </w:r>
      <w:r w:rsidR="00367E83" w:rsidRPr="00AB7636">
        <w:rPr>
          <w:rFonts w:ascii="Arial" w:hAnsi="Arial" w:cs="Arial"/>
          <w:sz w:val="22"/>
          <w:szCs w:val="22"/>
        </w:rPr>
        <w:t xml:space="preserve"> or the </w:t>
      </w:r>
      <w:r w:rsidR="00367E83" w:rsidRPr="00AB7636">
        <w:rPr>
          <w:rFonts w:ascii="Arial" w:hAnsi="Arial" w:cs="Arial"/>
          <w:b/>
          <w:sz w:val="22"/>
          <w:szCs w:val="22"/>
        </w:rPr>
        <w:t>User</w:t>
      </w:r>
      <w:r w:rsidR="00367E83" w:rsidRPr="00AB7636">
        <w:rPr>
          <w:rFonts w:ascii="Arial" w:hAnsi="Arial" w:cs="Arial"/>
          <w:sz w:val="22"/>
          <w:szCs w:val="22"/>
        </w:rPr>
        <w:t xml:space="preserve"> whichever is the earlier provide a replacement </w:t>
      </w:r>
      <w:r w:rsidR="00367E83" w:rsidRPr="00AB7636">
        <w:rPr>
          <w:rFonts w:ascii="Arial" w:hAnsi="Arial" w:cs="Arial"/>
          <w:b/>
          <w:sz w:val="22"/>
          <w:szCs w:val="22"/>
        </w:rPr>
        <w:t xml:space="preserve">Performance Bond </w:t>
      </w:r>
      <w:r w:rsidR="00367E83" w:rsidRPr="00AB7636">
        <w:rPr>
          <w:rFonts w:ascii="Arial" w:hAnsi="Arial" w:cs="Arial"/>
          <w:sz w:val="22"/>
          <w:szCs w:val="22"/>
        </w:rPr>
        <w:t xml:space="preserve">and/or </w:t>
      </w:r>
      <w:r w:rsidR="00367E83" w:rsidRPr="00AB7636">
        <w:rPr>
          <w:rFonts w:ascii="Arial" w:hAnsi="Arial" w:cs="Arial"/>
          <w:b/>
          <w:sz w:val="22"/>
          <w:szCs w:val="22"/>
        </w:rPr>
        <w:t>Letter of Credit</w:t>
      </w:r>
      <w:r w:rsidR="00367E83" w:rsidRPr="00AB7636">
        <w:rPr>
          <w:rFonts w:ascii="Arial" w:hAnsi="Arial" w:cs="Arial"/>
          <w:sz w:val="22"/>
          <w:szCs w:val="22"/>
        </w:rPr>
        <w:t xml:space="preserve"> from a </w:t>
      </w:r>
      <w:r w:rsidR="00367E83" w:rsidRPr="00AB7636">
        <w:rPr>
          <w:rFonts w:ascii="Arial" w:hAnsi="Arial" w:cs="Arial"/>
          <w:b/>
          <w:sz w:val="22"/>
          <w:szCs w:val="22"/>
        </w:rPr>
        <w:t>Qualified Bank</w:t>
      </w:r>
      <w:r w:rsidR="00367E83" w:rsidRPr="00AB7636">
        <w:rPr>
          <w:rFonts w:ascii="Arial" w:hAnsi="Arial" w:cs="Arial"/>
          <w:sz w:val="22"/>
          <w:szCs w:val="22"/>
        </w:rPr>
        <w:t xml:space="preserve"> or </w:t>
      </w:r>
      <w:r w:rsidR="00367E83" w:rsidRPr="00AB7636">
        <w:rPr>
          <w:rFonts w:ascii="Arial" w:hAnsi="Arial" w:cs="Arial"/>
          <w:b/>
          <w:sz w:val="22"/>
          <w:szCs w:val="22"/>
        </w:rPr>
        <w:t>Qualified Company</w:t>
      </w:r>
      <w:r w:rsidR="00367E83" w:rsidRPr="00AB7636">
        <w:rPr>
          <w:rFonts w:ascii="Arial" w:hAnsi="Arial" w:cs="Arial"/>
          <w:sz w:val="22"/>
          <w:szCs w:val="22"/>
        </w:rPr>
        <w:t xml:space="preserve">, as the case may be, and/or provide a cash deposit in the required amount in a </w:t>
      </w:r>
      <w:r w:rsidR="00367E83" w:rsidRPr="00AB7636">
        <w:rPr>
          <w:rFonts w:ascii="Arial" w:hAnsi="Arial" w:cs="Arial"/>
          <w:b/>
          <w:sz w:val="22"/>
          <w:szCs w:val="22"/>
        </w:rPr>
        <w:t>Bank Account</w:t>
      </w:r>
      <w:r w:rsidR="00367E83" w:rsidRPr="00AB7636">
        <w:rPr>
          <w:rFonts w:ascii="Arial" w:hAnsi="Arial" w:cs="Arial"/>
          <w:sz w:val="22"/>
          <w:szCs w:val="22"/>
        </w:rPr>
        <w:t xml:space="preserve">.  From the date the replacement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or </w:t>
      </w:r>
      <w:r w:rsidR="00367E83" w:rsidRPr="00AB7636">
        <w:rPr>
          <w:rFonts w:ascii="Arial" w:hAnsi="Arial" w:cs="Arial"/>
          <w:b/>
          <w:sz w:val="22"/>
          <w:szCs w:val="22"/>
        </w:rPr>
        <w:t>Bank Account</w:t>
      </w:r>
      <w:r w:rsidR="00367E83" w:rsidRPr="00AB7636">
        <w:rPr>
          <w:rFonts w:ascii="Arial" w:hAnsi="Arial" w:cs="Arial"/>
          <w:sz w:val="22"/>
          <w:szCs w:val="22"/>
        </w:rPr>
        <w:t xml:space="preserve"> cash deposit is effectively and unconditionally provided and </w:t>
      </w:r>
      <w:r w:rsidR="00367E83" w:rsidRPr="00AB7636">
        <w:rPr>
          <w:rFonts w:ascii="Arial" w:hAnsi="Arial" w:cs="Arial"/>
          <w:b/>
          <w:sz w:val="22"/>
          <w:szCs w:val="22"/>
        </w:rPr>
        <w:t>Valid</w:t>
      </w:r>
      <w:r w:rsidR="00367E83" w:rsidRPr="00AB7636">
        <w:rPr>
          <w:rFonts w:ascii="Arial" w:hAnsi="Arial" w:cs="Arial"/>
          <w:sz w:val="22"/>
          <w:szCs w:val="22"/>
        </w:rPr>
        <w:t xml:space="preserve">, </w:t>
      </w:r>
      <w:r w:rsidR="00367E83" w:rsidRPr="00AB7636">
        <w:rPr>
          <w:rFonts w:ascii="Arial" w:hAnsi="Arial" w:cs="Arial"/>
          <w:b/>
          <w:sz w:val="22"/>
          <w:szCs w:val="22"/>
        </w:rPr>
        <w:t>The Company</w:t>
      </w:r>
      <w:r w:rsidR="00367E83" w:rsidRPr="00AB7636">
        <w:rPr>
          <w:rFonts w:ascii="Arial" w:hAnsi="Arial" w:cs="Arial"/>
          <w:sz w:val="22"/>
          <w:szCs w:val="22"/>
        </w:rPr>
        <w:t xml:space="preserve"> will consent in writing to the security which it replaces being released.</w:t>
      </w:r>
    </w:p>
    <w:p w14:paraId="35BA36CE" w14:textId="77777777" w:rsidR="00367E83" w:rsidRPr="00AB7636" w:rsidRDefault="00367E83" w:rsidP="00367E83">
      <w:pPr>
        <w:spacing w:line="360" w:lineRule="auto"/>
        <w:jc w:val="both"/>
        <w:rPr>
          <w:rFonts w:ascii="Arial" w:hAnsi="Arial" w:cs="Arial"/>
          <w:b/>
          <w:sz w:val="22"/>
          <w:szCs w:val="22"/>
        </w:rPr>
      </w:pPr>
    </w:p>
    <w:p w14:paraId="43D55B65"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.3</w:t>
      </w:r>
      <w:r w:rsidR="00367E83" w:rsidRPr="00AB7636">
        <w:rPr>
          <w:rFonts w:ascii="Arial" w:hAnsi="Arial" w:cs="Arial"/>
          <w:sz w:val="22"/>
          <w:szCs w:val="22"/>
        </w:rPr>
        <w:tab/>
        <w:t xml:space="preserve">The following provisions shall govern the issuance, renewal and release of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w:t>
      </w:r>
    </w:p>
    <w:p w14:paraId="6B20145F" w14:textId="77777777" w:rsidR="00367E83" w:rsidRPr="00AB7636" w:rsidRDefault="00367E83" w:rsidP="00367E83">
      <w:pPr>
        <w:spacing w:line="360" w:lineRule="auto"/>
        <w:jc w:val="both"/>
        <w:rPr>
          <w:rFonts w:ascii="Arial" w:hAnsi="Arial" w:cs="Arial"/>
          <w:b/>
          <w:sz w:val="22"/>
          <w:szCs w:val="22"/>
        </w:rPr>
      </w:pPr>
    </w:p>
    <w:p w14:paraId="48BA62D1" w14:textId="77777777" w:rsidR="00367E83" w:rsidRPr="00AB7636" w:rsidRDefault="00075824" w:rsidP="00011029">
      <w:pPr>
        <w:tabs>
          <w:tab w:val="left" w:pos="-1440"/>
        </w:tabs>
        <w:spacing w:line="360" w:lineRule="auto"/>
        <w:ind w:left="2200" w:hanging="800"/>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1</w:t>
      </w:r>
      <w:r w:rsidR="00011029" w:rsidRPr="00AB7636">
        <w:rPr>
          <w:rFonts w:ascii="Arial" w:hAnsi="Arial" w:cs="Arial"/>
          <w:b/>
          <w:sz w:val="22"/>
          <w:szCs w:val="22"/>
        </w:rPr>
        <w:t xml:space="preserve"> </w:t>
      </w:r>
      <w:r w:rsidR="00367E83" w:rsidRPr="00AB7636">
        <w:rPr>
          <w:rFonts w:ascii="Arial" w:hAnsi="Arial" w:cs="Arial"/>
          <w:sz w:val="22"/>
          <w:szCs w:val="22"/>
        </w:rPr>
        <w:tab/>
        <w:t xml:space="preserve">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w:t>
      </w:r>
      <w:r w:rsidR="00367E83" w:rsidRPr="00AB7636">
        <w:rPr>
          <w:rFonts w:ascii="Arial" w:hAnsi="Arial" w:cs="Arial"/>
          <w:b/>
          <w:sz w:val="22"/>
          <w:szCs w:val="22"/>
        </w:rPr>
        <w:t>Valid</w:t>
      </w:r>
      <w:r w:rsidR="00367E83" w:rsidRPr="00AB7636">
        <w:rPr>
          <w:rFonts w:ascii="Arial" w:hAnsi="Arial" w:cs="Arial"/>
          <w:sz w:val="22"/>
          <w:szCs w:val="22"/>
        </w:rPr>
        <w:t xml:space="preserve"> initially </w:t>
      </w:r>
      <w:r w:rsidR="00D30700" w:rsidRPr="00AB7636">
        <w:rPr>
          <w:rFonts w:ascii="Arial" w:hAnsi="Arial" w:cs="Arial"/>
          <w:sz w:val="22"/>
          <w:szCs w:val="22"/>
        </w:rPr>
        <w:t xml:space="preserve">for the </w:t>
      </w:r>
      <w:r w:rsidR="00D30700" w:rsidRPr="00AB7636">
        <w:rPr>
          <w:rFonts w:ascii="Arial" w:hAnsi="Arial" w:cs="Arial"/>
          <w:b/>
          <w:sz w:val="22"/>
          <w:szCs w:val="22"/>
        </w:rPr>
        <w:t>F</w:t>
      </w:r>
      <w:r w:rsidR="008F693E" w:rsidRPr="00AB7636">
        <w:rPr>
          <w:rFonts w:ascii="Arial" w:hAnsi="Arial" w:cs="Arial"/>
          <w:b/>
          <w:sz w:val="22"/>
          <w:szCs w:val="22"/>
        </w:rPr>
        <w:t>irst</w:t>
      </w:r>
      <w:r w:rsidR="00D30700" w:rsidRPr="00AB7636">
        <w:rPr>
          <w:rFonts w:ascii="Arial" w:hAnsi="Arial" w:cs="Arial"/>
          <w:b/>
          <w:sz w:val="22"/>
          <w:szCs w:val="22"/>
        </w:rPr>
        <w:t xml:space="preserve"> </w:t>
      </w:r>
      <w:r w:rsidR="008F693E" w:rsidRPr="00AB7636">
        <w:rPr>
          <w:rFonts w:ascii="Arial" w:hAnsi="Arial" w:cs="Arial"/>
          <w:b/>
          <w:sz w:val="22"/>
          <w:szCs w:val="22"/>
        </w:rPr>
        <w:t>Security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for an amount not less than th</w:t>
      </w:r>
      <w:r w:rsidR="008F693E" w:rsidRPr="00AB7636">
        <w:rPr>
          <w:rFonts w:ascii="Arial" w:hAnsi="Arial" w:cs="Arial"/>
          <w:sz w:val="22"/>
          <w:szCs w:val="22"/>
        </w:rPr>
        <w:t xml:space="preserve">e </w:t>
      </w:r>
      <w:r w:rsidR="008F693E" w:rsidRPr="00AB7636">
        <w:rPr>
          <w:rFonts w:ascii="Arial" w:hAnsi="Arial" w:cs="Arial"/>
          <w:b/>
          <w:sz w:val="22"/>
          <w:szCs w:val="22"/>
        </w:rPr>
        <w:t>Cancellation Charge</w:t>
      </w:r>
      <w:r w:rsidR="008F693E" w:rsidRPr="00AB7636">
        <w:rPr>
          <w:rFonts w:ascii="Arial" w:hAnsi="Arial" w:cs="Arial"/>
          <w:sz w:val="22"/>
          <w:szCs w:val="22"/>
        </w:rPr>
        <w:t xml:space="preserve"> </w:t>
      </w:r>
      <w:r w:rsidR="00D81F3A" w:rsidRPr="00AB7636">
        <w:rPr>
          <w:rFonts w:ascii="Arial" w:hAnsi="Arial" w:cs="Arial"/>
          <w:b/>
          <w:sz w:val="22"/>
          <w:szCs w:val="22"/>
        </w:rPr>
        <w:t>Secured Amount</w:t>
      </w:r>
      <w:r w:rsidR="00D81F3A" w:rsidRPr="00AB7636">
        <w:rPr>
          <w:rFonts w:ascii="Arial" w:hAnsi="Arial" w:cs="Arial"/>
          <w:sz w:val="22"/>
          <w:szCs w:val="22"/>
        </w:rPr>
        <w:t xml:space="preserve"> </w:t>
      </w:r>
      <w:r w:rsidR="00367E83" w:rsidRPr="00AB7636">
        <w:rPr>
          <w:rFonts w:ascii="Arial" w:hAnsi="Arial" w:cs="Arial"/>
          <w:sz w:val="22"/>
          <w:szCs w:val="22"/>
        </w:rPr>
        <w:t xml:space="preserve">for that </w:t>
      </w:r>
      <w:r w:rsidR="00D90C36" w:rsidRPr="00AB7636">
        <w:rPr>
          <w:rFonts w:ascii="Arial" w:hAnsi="Arial" w:cs="Arial"/>
          <w:b/>
          <w:sz w:val="22"/>
          <w:szCs w:val="22"/>
        </w:rPr>
        <w:t>First Security Period</w:t>
      </w:r>
      <w:r w:rsidR="00B20E33" w:rsidRPr="00AB7636">
        <w:rPr>
          <w:rFonts w:ascii="Arial" w:hAnsi="Arial" w:cs="Arial"/>
          <w:sz w:val="22"/>
          <w:szCs w:val="22"/>
        </w:rPr>
        <w:t>.</w:t>
      </w:r>
    </w:p>
    <w:p w14:paraId="316DD1C1" w14:textId="77777777" w:rsidR="00367E83" w:rsidRPr="00AB7636" w:rsidRDefault="00367E83" w:rsidP="00367E83">
      <w:pPr>
        <w:spacing w:line="360" w:lineRule="auto"/>
        <w:jc w:val="both"/>
        <w:rPr>
          <w:rFonts w:ascii="Arial" w:hAnsi="Arial" w:cs="Arial"/>
          <w:b/>
          <w:sz w:val="22"/>
          <w:szCs w:val="22"/>
        </w:rPr>
      </w:pPr>
    </w:p>
    <w:p w14:paraId="5D14AD2E"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2</w:t>
      </w:r>
      <w:r w:rsidR="00367E83" w:rsidRPr="00AB7636">
        <w:rPr>
          <w:rFonts w:ascii="Arial" w:hAnsi="Arial" w:cs="Arial"/>
          <w:sz w:val="22"/>
          <w:szCs w:val="22"/>
        </w:rPr>
        <w:tab/>
        <w:t xml:space="preserve">On a date which is at least 45 days (or if such day is not a </w:t>
      </w:r>
      <w:r w:rsidR="00367E83" w:rsidRPr="00AB7636">
        <w:rPr>
          <w:rFonts w:ascii="Arial" w:hAnsi="Arial" w:cs="Arial"/>
          <w:b/>
          <w:sz w:val="22"/>
          <w:szCs w:val="22"/>
        </w:rPr>
        <w:t>Business Day</w:t>
      </w:r>
      <w:r w:rsidR="00367E83" w:rsidRPr="00AB7636">
        <w:rPr>
          <w:rFonts w:ascii="Arial" w:hAnsi="Arial" w:cs="Arial"/>
          <w:sz w:val="22"/>
          <w:szCs w:val="22"/>
        </w:rPr>
        <w:t xml:space="preserve"> then on the immediately preceding </w:t>
      </w:r>
      <w:r w:rsidR="00367E83" w:rsidRPr="00AB7636">
        <w:rPr>
          <w:rFonts w:ascii="Arial" w:hAnsi="Arial" w:cs="Arial"/>
          <w:b/>
          <w:sz w:val="22"/>
          <w:szCs w:val="22"/>
        </w:rPr>
        <w:t>Business Day</w:t>
      </w:r>
      <w:r w:rsidR="00367E83" w:rsidRPr="00AB7636">
        <w:rPr>
          <w:rFonts w:ascii="Arial" w:hAnsi="Arial" w:cs="Arial"/>
          <w:sz w:val="22"/>
          <w:szCs w:val="22"/>
        </w:rPr>
        <w:t xml:space="preserve">) before the start of each following </w:t>
      </w:r>
      <w:r w:rsidR="008F693E" w:rsidRPr="00AB7636">
        <w:rPr>
          <w:rFonts w:ascii="Arial" w:hAnsi="Arial" w:cs="Arial"/>
          <w:b/>
          <w:sz w:val="22"/>
          <w:szCs w:val="22"/>
        </w:rPr>
        <w:t>Security Period</w:t>
      </w:r>
      <w:r w:rsidR="008F693E" w:rsidRPr="00AB7636">
        <w:rPr>
          <w:rFonts w:ascii="Arial" w:hAnsi="Arial" w:cs="Arial"/>
          <w:sz w:val="22"/>
          <w:szCs w:val="22"/>
        </w:rPr>
        <w:t xml:space="preserve"> </w:t>
      </w:r>
      <w:r w:rsidR="00367E83" w:rsidRPr="00AB7636">
        <w:rPr>
          <w:rFonts w:ascii="Arial" w:hAnsi="Arial" w:cs="Arial"/>
          <w:sz w:val="22"/>
          <w:szCs w:val="22"/>
        </w:rPr>
        <w:t xml:space="preserve">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renewed so as to be </w:t>
      </w:r>
      <w:r w:rsidR="00367E83" w:rsidRPr="00AB7636">
        <w:rPr>
          <w:rFonts w:ascii="Arial" w:hAnsi="Arial" w:cs="Arial"/>
          <w:b/>
          <w:sz w:val="22"/>
          <w:szCs w:val="22"/>
        </w:rPr>
        <w:t>Valid</w:t>
      </w:r>
      <w:r w:rsidR="00367E83" w:rsidRPr="00AB7636">
        <w:rPr>
          <w:rFonts w:ascii="Arial" w:hAnsi="Arial" w:cs="Arial"/>
          <w:sz w:val="22"/>
          <w:szCs w:val="22"/>
        </w:rPr>
        <w:t xml:space="preserve"> for not less than such </w:t>
      </w:r>
      <w:r w:rsidR="008F693E" w:rsidRPr="00AB7636">
        <w:rPr>
          <w:rFonts w:ascii="Arial" w:hAnsi="Arial" w:cs="Arial"/>
          <w:b/>
          <w:sz w:val="22"/>
          <w:szCs w:val="22"/>
        </w:rPr>
        <w:t xml:space="preserve">Security Period </w:t>
      </w:r>
      <w:r w:rsidR="00367E83" w:rsidRPr="00AB7636">
        <w:rPr>
          <w:rFonts w:ascii="Arial" w:hAnsi="Arial" w:cs="Arial"/>
          <w:sz w:val="22"/>
          <w:szCs w:val="22"/>
        </w:rPr>
        <w:t xml:space="preserve">and in the case of the last </w:t>
      </w:r>
      <w:r w:rsidR="00B20E33" w:rsidRPr="00AB7636">
        <w:rPr>
          <w:rFonts w:ascii="Arial" w:hAnsi="Arial" w:cs="Arial"/>
          <w:b/>
          <w:sz w:val="22"/>
          <w:szCs w:val="22"/>
        </w:rPr>
        <w:t>Security</w:t>
      </w:r>
      <w:r w:rsidR="00367E83" w:rsidRPr="00AB7636">
        <w:rPr>
          <w:rFonts w:ascii="Arial" w:hAnsi="Arial" w:cs="Arial"/>
          <w:b/>
          <w:sz w:val="22"/>
          <w:szCs w:val="22"/>
        </w:rPr>
        <w:t xml:space="preserve"> Period </w:t>
      </w:r>
      <w:r w:rsidR="00367E83" w:rsidRPr="00AB7636">
        <w:rPr>
          <w:rFonts w:ascii="Arial" w:hAnsi="Arial" w:cs="Arial"/>
          <w:sz w:val="22"/>
          <w:szCs w:val="22"/>
        </w:rPr>
        <w:t xml:space="preserve">to be </w:t>
      </w:r>
      <w:r w:rsidR="00367E83" w:rsidRPr="00AB7636">
        <w:rPr>
          <w:rFonts w:ascii="Arial" w:hAnsi="Arial" w:cs="Arial"/>
          <w:b/>
          <w:sz w:val="22"/>
          <w:szCs w:val="22"/>
        </w:rPr>
        <w:t>Valid</w:t>
      </w:r>
      <w:r w:rsidR="00367E83" w:rsidRPr="00AB7636">
        <w:rPr>
          <w:rFonts w:ascii="Arial" w:hAnsi="Arial" w:cs="Arial"/>
          <w:sz w:val="22"/>
          <w:szCs w:val="22"/>
        </w:rPr>
        <w:t>, unless</w:t>
      </w:r>
      <w:r w:rsidR="00367E83" w:rsidRPr="00AB7636">
        <w:rPr>
          <w:rFonts w:ascii="Arial" w:hAnsi="Arial" w:cs="Arial"/>
          <w:b/>
          <w:sz w:val="22"/>
          <w:szCs w:val="22"/>
        </w:rPr>
        <w:t xml:space="preserve"> The Company </w:t>
      </w:r>
      <w:r w:rsidR="00367E83" w:rsidRPr="00AB7636">
        <w:rPr>
          <w:rFonts w:ascii="Arial" w:hAnsi="Arial" w:cs="Arial"/>
          <w:sz w:val="22"/>
          <w:szCs w:val="22"/>
        </w:rPr>
        <w:t xml:space="preserve">agrees otherwise, for 45 days after the last day of such </w:t>
      </w:r>
      <w:r w:rsidR="00B20E33" w:rsidRPr="00AB7636">
        <w:rPr>
          <w:rFonts w:ascii="Arial" w:hAnsi="Arial" w:cs="Arial"/>
          <w:b/>
          <w:sz w:val="22"/>
          <w:szCs w:val="22"/>
        </w:rPr>
        <w:t>Security Period</w:t>
      </w:r>
      <w:r w:rsidR="00367E83" w:rsidRPr="00AB7636">
        <w:rPr>
          <w:rFonts w:ascii="Arial" w:hAnsi="Arial" w:cs="Arial"/>
          <w:sz w:val="22"/>
          <w:szCs w:val="22"/>
        </w:rPr>
        <w:t xml:space="preserve">.  Such renewed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for an amount not less than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during that </w:t>
      </w:r>
      <w:r w:rsidR="00B20E33" w:rsidRPr="00AB7636">
        <w:rPr>
          <w:rFonts w:ascii="Arial" w:hAnsi="Arial" w:cs="Arial"/>
          <w:b/>
          <w:sz w:val="22"/>
          <w:szCs w:val="22"/>
        </w:rPr>
        <w:t>Security Period</w:t>
      </w:r>
      <w:r w:rsidR="00367E83" w:rsidRPr="00AB7636">
        <w:rPr>
          <w:rFonts w:ascii="Arial" w:hAnsi="Arial" w:cs="Arial"/>
          <w:sz w:val="22"/>
          <w:szCs w:val="22"/>
        </w:rPr>
        <w:t>.</w:t>
      </w:r>
    </w:p>
    <w:p w14:paraId="7D44B644" w14:textId="77777777" w:rsidR="00367E83" w:rsidRPr="00AB7636" w:rsidRDefault="00367E83" w:rsidP="00367E83">
      <w:pPr>
        <w:spacing w:line="360" w:lineRule="auto"/>
        <w:jc w:val="both"/>
        <w:rPr>
          <w:rFonts w:ascii="Arial" w:hAnsi="Arial" w:cs="Arial"/>
          <w:b/>
          <w:sz w:val="22"/>
          <w:szCs w:val="22"/>
        </w:rPr>
      </w:pPr>
    </w:p>
    <w:p w14:paraId="501158DF"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w:t>
      </w:r>
      <w:r w:rsidR="00367E83" w:rsidRPr="00AB7636">
        <w:rPr>
          <w:rFonts w:ascii="Arial" w:hAnsi="Arial" w:cs="Arial"/>
          <w:sz w:val="22"/>
          <w:szCs w:val="22"/>
        </w:rPr>
        <w:tab/>
        <w:t xml:space="preserve">The following provisions shall govern the maintenance of cash deposits in the </w:t>
      </w:r>
      <w:r w:rsidR="00367E83" w:rsidRPr="00AB7636">
        <w:rPr>
          <w:rFonts w:ascii="Arial" w:hAnsi="Arial" w:cs="Arial"/>
          <w:b/>
          <w:sz w:val="22"/>
          <w:szCs w:val="22"/>
        </w:rPr>
        <w:t>Bank Account</w:t>
      </w:r>
      <w:r w:rsidR="00367E83" w:rsidRPr="00AB7636">
        <w:rPr>
          <w:rFonts w:ascii="Arial" w:hAnsi="Arial" w:cs="Arial"/>
          <w:sz w:val="22"/>
          <w:szCs w:val="22"/>
        </w:rPr>
        <w:t>:-</w:t>
      </w:r>
    </w:p>
    <w:p w14:paraId="448B3AC1" w14:textId="77777777" w:rsidR="00367E83" w:rsidRPr="00AB7636" w:rsidRDefault="00367E83" w:rsidP="00367E83">
      <w:pPr>
        <w:spacing w:line="360" w:lineRule="auto"/>
        <w:jc w:val="both"/>
        <w:rPr>
          <w:rFonts w:ascii="Arial" w:hAnsi="Arial" w:cs="Arial"/>
          <w:b/>
          <w:sz w:val="22"/>
          <w:szCs w:val="22"/>
        </w:rPr>
      </w:pPr>
    </w:p>
    <w:p w14:paraId="2C59CC7D"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.2.4</w:t>
      </w:r>
      <w:r w:rsidR="00367E83" w:rsidRPr="00AB7636">
        <w:rPr>
          <w:rFonts w:ascii="Arial" w:hAnsi="Arial" w:cs="Arial"/>
          <w:b/>
          <w:sz w:val="22"/>
          <w:szCs w:val="22"/>
        </w:rPr>
        <w:t>.1</w:t>
      </w:r>
      <w:r w:rsidR="00367E83" w:rsidRPr="00AB7636">
        <w:rPr>
          <w:rFonts w:ascii="Arial" w:hAnsi="Arial" w:cs="Arial"/>
          <w:sz w:val="22"/>
          <w:szCs w:val="22"/>
        </w:rPr>
        <w:tab/>
        <w:t>The amount of the</w:t>
      </w:r>
      <w:r w:rsidR="002702C1" w:rsidRPr="00AB7636">
        <w:rPr>
          <w:rFonts w:ascii="Arial" w:hAnsi="Arial" w:cs="Arial"/>
          <w:sz w:val="22"/>
          <w:szCs w:val="22"/>
        </w:rPr>
        <w:t xml:space="preserve"> </w:t>
      </w:r>
      <w:r w:rsidR="002702C1" w:rsidRPr="00AB7636">
        <w:rPr>
          <w:rFonts w:ascii="Arial" w:hAnsi="Arial" w:cs="Arial"/>
          <w:b/>
          <w:sz w:val="22"/>
          <w:szCs w:val="22"/>
        </w:rPr>
        <w:t>User’</w:t>
      </w:r>
      <w:r w:rsidR="002702C1" w:rsidRPr="00AB7636">
        <w:rPr>
          <w:rFonts w:ascii="Arial" w:hAnsi="Arial" w:cs="Arial"/>
          <w:sz w:val="22"/>
          <w:szCs w:val="22"/>
        </w:rPr>
        <w:t>s</w:t>
      </w:r>
      <w:r w:rsidR="00367E83" w:rsidRPr="00AB7636">
        <w:rPr>
          <w:rFonts w:ascii="Arial" w:hAnsi="Arial" w:cs="Arial"/>
          <w:sz w:val="22"/>
          <w:szCs w:val="22"/>
        </w:rPr>
        <w:t xml:space="preserve"> cash deposit to be maintained in the </w:t>
      </w:r>
      <w:r w:rsidR="00367E83" w:rsidRPr="00AB7636">
        <w:rPr>
          <w:rFonts w:ascii="Arial" w:hAnsi="Arial" w:cs="Arial"/>
          <w:b/>
          <w:sz w:val="22"/>
          <w:szCs w:val="22"/>
        </w:rPr>
        <w:t>Bank Account</w:t>
      </w:r>
      <w:r w:rsidR="00367E83" w:rsidRPr="00AB7636">
        <w:rPr>
          <w:rFonts w:ascii="Arial" w:hAnsi="Arial" w:cs="Arial"/>
          <w:sz w:val="22"/>
          <w:szCs w:val="22"/>
        </w:rPr>
        <w:t xml:space="preserve"> shall be maintained</w:t>
      </w:r>
      <w:r w:rsidR="002702C1" w:rsidRPr="00AB7636">
        <w:rPr>
          <w:rFonts w:ascii="Arial" w:hAnsi="Arial" w:cs="Arial"/>
          <w:sz w:val="22"/>
          <w:szCs w:val="22"/>
        </w:rPr>
        <w:t xml:space="preserve"> by the </w:t>
      </w:r>
      <w:r w:rsidR="002702C1" w:rsidRPr="00AB7636">
        <w:rPr>
          <w:rFonts w:ascii="Arial" w:hAnsi="Arial" w:cs="Arial"/>
          <w:b/>
          <w:sz w:val="22"/>
          <w:szCs w:val="22"/>
        </w:rPr>
        <w:t>User</w:t>
      </w:r>
      <w:r w:rsidR="00367E83" w:rsidRPr="00AB7636">
        <w:rPr>
          <w:rFonts w:ascii="Arial" w:hAnsi="Arial" w:cs="Arial"/>
          <w:sz w:val="22"/>
          <w:szCs w:val="22"/>
        </w:rPr>
        <w:t xml:space="preserve"> from the date of th</w:t>
      </w:r>
      <w:r w:rsidR="00B20E33" w:rsidRPr="00AB7636">
        <w:rPr>
          <w:rFonts w:ascii="Arial" w:hAnsi="Arial" w:cs="Arial"/>
          <w:sz w:val="22"/>
          <w:szCs w:val="22"/>
        </w:rPr>
        <w:t>e</w:t>
      </w:r>
      <w:r w:rsidR="00367E83" w:rsidRPr="00AB7636">
        <w:rPr>
          <w:rFonts w:ascii="Arial" w:hAnsi="Arial" w:cs="Arial"/>
          <w:sz w:val="22"/>
          <w:szCs w:val="22"/>
        </w:rPr>
        <w:t xml:space="preserve"> </w:t>
      </w:r>
      <w:r w:rsidR="00367E83" w:rsidRPr="00AB7636">
        <w:rPr>
          <w:rFonts w:ascii="Arial" w:hAnsi="Arial" w:cs="Arial"/>
          <w:b/>
          <w:sz w:val="22"/>
          <w:szCs w:val="22"/>
        </w:rPr>
        <w:t>Construction Agreement</w:t>
      </w:r>
      <w:r w:rsidR="00367E83" w:rsidRPr="00AB7636">
        <w:rPr>
          <w:rFonts w:ascii="Arial" w:hAnsi="Arial" w:cs="Arial"/>
          <w:sz w:val="22"/>
          <w:szCs w:val="22"/>
        </w:rPr>
        <w:t xml:space="preserve"> </w:t>
      </w:r>
      <w:r w:rsidR="00B11172" w:rsidRPr="00AB7636">
        <w:rPr>
          <w:rFonts w:ascii="Arial" w:hAnsi="Arial" w:cs="Arial"/>
          <w:sz w:val="22"/>
          <w:szCs w:val="22"/>
        </w:rPr>
        <w:t xml:space="preserve">at least to the end of the </w:t>
      </w:r>
      <w:r w:rsidR="00EA5A85" w:rsidRPr="00AB7636">
        <w:rPr>
          <w:rFonts w:ascii="Arial" w:hAnsi="Arial" w:cs="Arial"/>
          <w:b/>
          <w:sz w:val="22"/>
          <w:szCs w:val="22"/>
        </w:rPr>
        <w:t xml:space="preserve">First </w:t>
      </w:r>
      <w:r w:rsidR="00B11172" w:rsidRPr="00AB7636">
        <w:rPr>
          <w:rFonts w:ascii="Arial" w:hAnsi="Arial" w:cs="Arial"/>
          <w:b/>
          <w:sz w:val="22"/>
          <w:szCs w:val="22"/>
        </w:rPr>
        <w:t>Security Period</w:t>
      </w:r>
      <w:r w:rsidR="00B11172" w:rsidRPr="00AB7636">
        <w:rPr>
          <w:rFonts w:ascii="Arial" w:hAnsi="Arial" w:cs="Arial"/>
          <w:sz w:val="22"/>
          <w:szCs w:val="22"/>
        </w:rPr>
        <w:t>.</w:t>
      </w:r>
      <w:r w:rsidR="00367E83" w:rsidRPr="00AB7636">
        <w:rPr>
          <w:rFonts w:ascii="Arial" w:hAnsi="Arial" w:cs="Arial"/>
          <w:sz w:val="22"/>
          <w:szCs w:val="22"/>
        </w:rPr>
        <w:t xml:space="preserve">  Such cash deposit shall be in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to be secured during that</w:t>
      </w:r>
      <w:r w:rsidR="00D30700" w:rsidRPr="00AB7636">
        <w:rPr>
          <w:rFonts w:ascii="Arial" w:hAnsi="Arial" w:cs="Arial"/>
          <w:sz w:val="22"/>
          <w:szCs w:val="22"/>
        </w:rPr>
        <w:t xml:space="preserve"> </w:t>
      </w:r>
      <w:r w:rsidR="00D30700" w:rsidRPr="00AB7636">
        <w:rPr>
          <w:rFonts w:ascii="Arial" w:hAnsi="Arial" w:cs="Arial"/>
          <w:b/>
          <w:sz w:val="22"/>
          <w:szCs w:val="22"/>
        </w:rPr>
        <w:t xml:space="preserve">First </w:t>
      </w:r>
      <w:r w:rsidR="00B20E33" w:rsidRPr="00AB7636">
        <w:rPr>
          <w:rFonts w:ascii="Arial" w:hAnsi="Arial" w:cs="Arial"/>
          <w:b/>
          <w:sz w:val="22"/>
          <w:szCs w:val="22"/>
        </w:rPr>
        <w:t>Security Period</w:t>
      </w:r>
      <w:r w:rsidR="00367E83" w:rsidRPr="00AB7636">
        <w:rPr>
          <w:rFonts w:ascii="Arial" w:hAnsi="Arial" w:cs="Arial"/>
          <w:sz w:val="22"/>
          <w:szCs w:val="22"/>
        </w:rPr>
        <w:t>.</w:t>
      </w:r>
    </w:p>
    <w:p w14:paraId="0C06B11A" w14:textId="77777777" w:rsidR="00367E83" w:rsidRPr="00AB7636" w:rsidRDefault="00367E83" w:rsidP="00367E83">
      <w:pPr>
        <w:spacing w:line="360" w:lineRule="auto"/>
        <w:jc w:val="both"/>
        <w:rPr>
          <w:rFonts w:ascii="Arial" w:hAnsi="Arial" w:cs="Arial"/>
          <w:b/>
          <w:sz w:val="22"/>
          <w:szCs w:val="22"/>
        </w:rPr>
      </w:pPr>
    </w:p>
    <w:p w14:paraId="77C4F62D"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.4.2</w:t>
      </w:r>
      <w:r w:rsidR="00367E83" w:rsidRPr="00AB7636">
        <w:rPr>
          <w:rFonts w:ascii="Arial" w:hAnsi="Arial" w:cs="Arial"/>
          <w:sz w:val="22"/>
          <w:szCs w:val="22"/>
        </w:rPr>
        <w:tab/>
        <w:t xml:space="preserve">If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w:t>
      </w:r>
      <w:r w:rsidR="00B11172" w:rsidRPr="00AB7636">
        <w:rPr>
          <w:rFonts w:ascii="Arial" w:hAnsi="Arial" w:cs="Arial"/>
          <w:sz w:val="22"/>
          <w:szCs w:val="22"/>
        </w:rPr>
        <w:t xml:space="preserve">secured from the start of each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is an amount greater than the amount then secured, the </w:t>
      </w:r>
      <w:r w:rsidR="00815AAE" w:rsidRPr="00AB7636">
        <w:rPr>
          <w:rFonts w:ascii="Arial Bold" w:hAnsi="Arial Bold" w:cs="Arial"/>
          <w:b/>
          <w:sz w:val="22"/>
          <w:szCs w:val="22"/>
        </w:rPr>
        <w:t>User’s</w:t>
      </w:r>
      <w:r w:rsidR="00815AAE" w:rsidRPr="00AB7636">
        <w:rPr>
          <w:rFonts w:ascii="Arial" w:hAnsi="Arial" w:cs="Arial"/>
          <w:sz w:val="22"/>
          <w:szCs w:val="22"/>
        </w:rPr>
        <w:t xml:space="preserve">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815AAE" w:rsidRPr="00AB7636">
        <w:rPr>
          <w:rFonts w:ascii="Arial" w:hAnsi="Arial" w:cs="Arial"/>
          <w:sz w:val="22"/>
          <w:szCs w:val="22"/>
        </w:rPr>
        <w:t xml:space="preserve">in respect of the </w:t>
      </w:r>
      <w:r w:rsidR="00815AAE" w:rsidRPr="00AB7636">
        <w:rPr>
          <w:rFonts w:ascii="Arial Bold" w:hAnsi="Arial Bold" w:cs="Arial"/>
          <w:b/>
          <w:sz w:val="22"/>
          <w:szCs w:val="22"/>
        </w:rPr>
        <w:t>Security Amount</w:t>
      </w:r>
      <w:r w:rsidR="00815AAE" w:rsidRPr="00AB7636">
        <w:rPr>
          <w:rFonts w:ascii="Arial" w:hAnsi="Arial" w:cs="Arial"/>
          <w:sz w:val="22"/>
          <w:szCs w:val="22"/>
        </w:rPr>
        <w:t xml:space="preserve"> </w:t>
      </w:r>
      <w:r w:rsidR="00367E83" w:rsidRPr="00AB7636">
        <w:rPr>
          <w:rFonts w:ascii="Arial" w:hAnsi="Arial" w:cs="Arial"/>
          <w:sz w:val="22"/>
          <w:szCs w:val="22"/>
        </w:rPr>
        <w:t xml:space="preserve">shall be increased </w:t>
      </w:r>
      <w:r w:rsidR="00815AAE" w:rsidRPr="00AB7636">
        <w:rPr>
          <w:rFonts w:ascii="Arial" w:hAnsi="Arial" w:cs="Arial"/>
          <w:sz w:val="22"/>
          <w:szCs w:val="22"/>
        </w:rPr>
        <w:t xml:space="preserve">by the </w:t>
      </w:r>
      <w:r w:rsidR="00815AAE" w:rsidRPr="00AB7636">
        <w:rPr>
          <w:rFonts w:ascii="Arial Bold" w:hAnsi="Arial Bold" w:cs="Arial"/>
          <w:b/>
          <w:sz w:val="22"/>
          <w:szCs w:val="22"/>
        </w:rPr>
        <w:t>User</w:t>
      </w:r>
      <w:r w:rsidR="00815AAE" w:rsidRPr="00AB7636">
        <w:rPr>
          <w:rFonts w:ascii="Arial" w:hAnsi="Arial" w:cs="Arial"/>
          <w:sz w:val="22"/>
          <w:szCs w:val="22"/>
        </w:rPr>
        <w:t xml:space="preserve"> </w:t>
      </w:r>
      <w:r w:rsidR="00367E83" w:rsidRPr="00AB7636">
        <w:rPr>
          <w:rFonts w:ascii="Arial" w:hAnsi="Arial" w:cs="Arial"/>
          <w:sz w:val="22"/>
          <w:szCs w:val="22"/>
        </w:rPr>
        <w:t xml:space="preserve">to such greater amount on the date which is </w:t>
      </w:r>
      <w:r w:rsidR="00104ABE" w:rsidRPr="00AB7636">
        <w:rPr>
          <w:rFonts w:ascii="Arial" w:hAnsi="Arial" w:cs="Arial"/>
          <w:sz w:val="22"/>
          <w:szCs w:val="22"/>
        </w:rPr>
        <w:t>21</w:t>
      </w:r>
      <w:r w:rsidR="00367E83" w:rsidRPr="00AB7636">
        <w:rPr>
          <w:rFonts w:ascii="Arial" w:hAnsi="Arial" w:cs="Arial"/>
          <w:sz w:val="22"/>
          <w:szCs w:val="22"/>
        </w:rPr>
        <w:t xml:space="preserve"> days before the start of the given </w:t>
      </w:r>
      <w:r w:rsidR="00B20E33" w:rsidRPr="00AB7636">
        <w:rPr>
          <w:rFonts w:ascii="Arial" w:hAnsi="Arial" w:cs="Arial"/>
          <w:b/>
          <w:sz w:val="22"/>
          <w:szCs w:val="22"/>
        </w:rPr>
        <w:t>Security Period</w:t>
      </w:r>
      <w:r w:rsidR="00367E83" w:rsidRPr="00AB7636">
        <w:rPr>
          <w:rFonts w:ascii="Arial" w:hAnsi="Arial" w:cs="Arial"/>
          <w:sz w:val="22"/>
          <w:szCs w:val="22"/>
        </w:rPr>
        <w:t>.</w:t>
      </w:r>
    </w:p>
    <w:p w14:paraId="5A252457" w14:textId="77777777" w:rsidR="0086013C" w:rsidRPr="00AB7636"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AB7636" w:rsidRDefault="0086013C"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6.2.4.2a</w:t>
      </w:r>
      <w:r w:rsidR="0067774B" w:rsidRPr="00AB7636">
        <w:rPr>
          <w:rFonts w:ascii="Arial" w:hAnsi="Arial" w:cs="Arial"/>
          <w:b/>
          <w:sz w:val="22"/>
          <w:szCs w:val="22"/>
        </w:rPr>
        <w:t xml:space="preserve"> </w:t>
      </w:r>
      <w:r w:rsidRPr="00AB7636">
        <w:rPr>
          <w:rFonts w:ascii="Arial" w:hAnsi="Arial" w:cs="Arial"/>
          <w:sz w:val="22"/>
          <w:szCs w:val="22"/>
        </w:rPr>
        <w:t xml:space="preserve">The value of any cash deposit to be provided by the </w:t>
      </w:r>
      <w:r w:rsidRPr="00AB7636">
        <w:rPr>
          <w:rFonts w:ascii="Arial" w:hAnsi="Arial" w:cs="Arial"/>
          <w:b/>
          <w:sz w:val="22"/>
          <w:szCs w:val="22"/>
        </w:rPr>
        <w:t>User</w:t>
      </w:r>
      <w:r w:rsidRPr="00AB7636">
        <w:rPr>
          <w:rFonts w:ascii="Arial" w:hAnsi="Arial" w:cs="Arial"/>
          <w:sz w:val="22"/>
          <w:szCs w:val="22"/>
        </w:rPr>
        <w:t xml:space="preserve"> under 6.2.4.2 shall be notified to </w:t>
      </w:r>
      <w:r w:rsidRPr="00AB7636">
        <w:rPr>
          <w:rFonts w:ascii="Arial" w:hAnsi="Arial" w:cs="Arial"/>
          <w:b/>
          <w:sz w:val="22"/>
          <w:szCs w:val="22"/>
        </w:rPr>
        <w:t>The Company</w:t>
      </w:r>
      <w:r w:rsidRPr="00AB7636">
        <w:rPr>
          <w:rFonts w:ascii="Arial" w:hAnsi="Arial" w:cs="Arial"/>
          <w:sz w:val="22"/>
          <w:szCs w:val="22"/>
        </w:rPr>
        <w:t xml:space="preserve"> in writing on or before 45 calendar days before the start of the given Security Period.</w:t>
      </w:r>
    </w:p>
    <w:p w14:paraId="5DDCF514" w14:textId="77777777" w:rsidR="00367E83" w:rsidRPr="00AB7636" w:rsidRDefault="00367E83" w:rsidP="00367E83">
      <w:pPr>
        <w:spacing w:line="360" w:lineRule="auto"/>
        <w:jc w:val="both"/>
        <w:rPr>
          <w:rFonts w:ascii="Arial" w:hAnsi="Arial" w:cs="Arial"/>
          <w:b/>
          <w:sz w:val="22"/>
          <w:szCs w:val="22"/>
        </w:rPr>
      </w:pPr>
    </w:p>
    <w:p w14:paraId="00B2F156"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.4.3</w:t>
      </w:r>
      <w:r w:rsidR="00367E83" w:rsidRPr="00AB7636">
        <w:rPr>
          <w:rFonts w:ascii="Arial" w:hAnsi="Arial" w:cs="Arial"/>
          <w:sz w:val="22"/>
          <w:szCs w:val="22"/>
        </w:rPr>
        <w:tab/>
        <w:t xml:space="preserve">If </w:t>
      </w:r>
      <w:r w:rsidR="00B20E33" w:rsidRPr="00AB7636">
        <w:rPr>
          <w:rFonts w:ascii="Arial" w:hAnsi="Arial" w:cs="Arial"/>
          <w:sz w:val="22"/>
          <w:szCs w:val="22"/>
        </w:rPr>
        <w:t xml:space="preserve">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for a given</w:t>
      </w:r>
      <w:r w:rsidR="00D30700" w:rsidRPr="00AB7636">
        <w:rPr>
          <w:rFonts w:ascii="Arial" w:hAnsi="Arial" w:cs="Arial"/>
          <w:sz w:val="22"/>
          <w:szCs w:val="22"/>
        </w:rPr>
        <w:t xml:space="preserve"> </w:t>
      </w:r>
      <w:r w:rsidR="004B4E11" w:rsidRPr="00AB7636">
        <w:rPr>
          <w:rFonts w:ascii="Arial" w:hAnsi="Arial" w:cs="Arial"/>
          <w:b/>
          <w:sz w:val="22"/>
          <w:szCs w:val="22"/>
        </w:rPr>
        <w:t>Security Period</w:t>
      </w:r>
      <w:r w:rsidR="004B4E11" w:rsidRPr="00AB7636">
        <w:rPr>
          <w:rFonts w:ascii="Arial" w:hAnsi="Arial" w:cs="Arial"/>
          <w:sz w:val="22"/>
          <w:szCs w:val="22"/>
        </w:rPr>
        <w:t xml:space="preserve"> </w:t>
      </w:r>
      <w:r w:rsidR="00367E83" w:rsidRPr="00AB7636">
        <w:rPr>
          <w:rFonts w:ascii="Arial" w:hAnsi="Arial" w:cs="Arial"/>
          <w:sz w:val="22"/>
          <w:szCs w:val="22"/>
        </w:rPr>
        <w:t xml:space="preserve">is smaller than the amount then secured, the </w:t>
      </w:r>
      <w:r w:rsidR="00815AAE" w:rsidRPr="00AB7636">
        <w:rPr>
          <w:rFonts w:ascii="Arial Bold" w:hAnsi="Arial Bold" w:cs="Arial"/>
          <w:b/>
          <w:sz w:val="22"/>
          <w:szCs w:val="22"/>
        </w:rPr>
        <w:t>User’s</w:t>
      </w:r>
      <w:r w:rsidR="00815AAE" w:rsidRPr="00AB7636">
        <w:rPr>
          <w:rFonts w:ascii="Arial" w:hAnsi="Arial" w:cs="Arial"/>
          <w:sz w:val="22"/>
          <w:szCs w:val="22"/>
        </w:rPr>
        <w:t xml:space="preserve">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815AAE" w:rsidRPr="00AB7636">
        <w:rPr>
          <w:rFonts w:ascii="Arial" w:hAnsi="Arial" w:cs="Arial"/>
          <w:sz w:val="22"/>
          <w:szCs w:val="22"/>
        </w:rPr>
        <w:t xml:space="preserve">in respect of the </w:t>
      </w:r>
      <w:r w:rsidR="00F74002" w:rsidRPr="00AB7636">
        <w:rPr>
          <w:rFonts w:ascii="Arial Bold" w:hAnsi="Arial Bold" w:cs="Arial"/>
          <w:b/>
          <w:sz w:val="22"/>
          <w:szCs w:val="22"/>
        </w:rPr>
        <w:t>Security Amount</w:t>
      </w:r>
      <w:r w:rsidR="00F74002" w:rsidRPr="00AB7636">
        <w:rPr>
          <w:rFonts w:ascii="Arial" w:hAnsi="Arial" w:cs="Arial"/>
          <w:sz w:val="22"/>
          <w:szCs w:val="22"/>
        </w:rPr>
        <w:t xml:space="preserve"> </w:t>
      </w:r>
      <w:r w:rsidR="00367E83" w:rsidRPr="00AB7636">
        <w:rPr>
          <w:rFonts w:ascii="Arial" w:hAnsi="Arial" w:cs="Arial"/>
          <w:sz w:val="22"/>
          <w:szCs w:val="22"/>
        </w:rPr>
        <w:t xml:space="preserve">shall not be reduced to the amount so stated until the expiry of 7 days after the start of that given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(“the </w:t>
      </w:r>
      <w:r w:rsidR="00367E83" w:rsidRPr="00AB7636">
        <w:rPr>
          <w:rFonts w:ascii="Arial" w:hAnsi="Arial" w:cs="Arial"/>
          <w:b/>
          <w:sz w:val="22"/>
          <w:szCs w:val="22"/>
        </w:rPr>
        <w:t>Release</w:t>
      </w:r>
      <w:r w:rsidR="00367E83" w:rsidRPr="00AB7636">
        <w:rPr>
          <w:rFonts w:ascii="Arial" w:hAnsi="Arial" w:cs="Arial"/>
          <w:sz w:val="22"/>
          <w:szCs w:val="22"/>
        </w:rPr>
        <w:t xml:space="preserve"> </w:t>
      </w:r>
      <w:r w:rsidR="00367E83" w:rsidRPr="00AB7636">
        <w:rPr>
          <w:rFonts w:ascii="Arial" w:hAnsi="Arial" w:cs="Arial"/>
          <w:b/>
          <w:sz w:val="22"/>
          <w:szCs w:val="22"/>
        </w:rPr>
        <w:t>Date</w:t>
      </w:r>
      <w:r w:rsidR="00367E83" w:rsidRPr="00AB7636">
        <w:rPr>
          <w:rFonts w:ascii="Arial" w:hAnsi="Arial" w:cs="Arial"/>
          <w:sz w:val="22"/>
          <w:szCs w:val="22"/>
        </w:rPr>
        <w:t>”).</w:t>
      </w:r>
    </w:p>
    <w:p w14:paraId="6BE12763" w14:textId="77777777" w:rsidR="00367E83" w:rsidRPr="00AB7636" w:rsidRDefault="00367E83" w:rsidP="00367E83">
      <w:pPr>
        <w:spacing w:line="360" w:lineRule="auto"/>
        <w:jc w:val="both"/>
        <w:rPr>
          <w:rFonts w:ascii="Arial" w:hAnsi="Arial" w:cs="Arial"/>
          <w:b/>
          <w:sz w:val="22"/>
          <w:szCs w:val="22"/>
        </w:rPr>
      </w:pPr>
    </w:p>
    <w:p w14:paraId="37B0F52E"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.2.4.</w:t>
      </w:r>
      <w:r w:rsidR="00367E83" w:rsidRPr="00AB7636">
        <w:rPr>
          <w:rFonts w:ascii="Arial" w:hAnsi="Arial" w:cs="Arial"/>
          <w:b/>
          <w:sz w:val="22"/>
          <w:szCs w:val="22"/>
        </w:rPr>
        <w:t>4</w:t>
      </w:r>
      <w:r w:rsidR="00367E83" w:rsidRPr="00AB7636">
        <w:rPr>
          <w:rFonts w:ascii="Arial" w:hAnsi="Arial" w:cs="Arial"/>
          <w:sz w:val="22"/>
          <w:szCs w:val="22"/>
        </w:rPr>
        <w:tab/>
        <w:t xml:space="preserve">The sum equal to the amount of reduction in the </w:t>
      </w:r>
      <w:r w:rsidR="00F74002" w:rsidRPr="00AB7636">
        <w:rPr>
          <w:rFonts w:ascii="Arial" w:hAnsi="Arial" w:cs="Arial"/>
          <w:b/>
          <w:sz w:val="22"/>
          <w:szCs w:val="22"/>
        </w:rPr>
        <w:t>User</w:t>
      </w:r>
      <w:r w:rsidR="00F74002" w:rsidRPr="00AB7636">
        <w:rPr>
          <w:rFonts w:ascii="Arial" w:hAnsi="Arial" w:cs="Arial"/>
          <w:sz w:val="22"/>
          <w:szCs w:val="22"/>
        </w:rPr>
        <w:t xml:space="preserve">’s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F74002" w:rsidRPr="00AB7636">
        <w:rPr>
          <w:rFonts w:ascii="Arial" w:hAnsi="Arial" w:cs="Arial"/>
          <w:sz w:val="22"/>
          <w:szCs w:val="22"/>
        </w:rPr>
        <w:t xml:space="preserve">in respect of the </w:t>
      </w:r>
      <w:r w:rsidR="00F74002" w:rsidRPr="00AB7636">
        <w:rPr>
          <w:rFonts w:ascii="Arial Bold" w:hAnsi="Arial Bold" w:cs="Arial"/>
          <w:b/>
          <w:sz w:val="22"/>
          <w:szCs w:val="22"/>
        </w:rPr>
        <w:t>Security Amount</w:t>
      </w:r>
      <w:r w:rsidR="00F74002" w:rsidRPr="00AB7636">
        <w:rPr>
          <w:rFonts w:ascii="Arial" w:hAnsi="Arial" w:cs="Arial"/>
          <w:sz w:val="22"/>
          <w:szCs w:val="22"/>
        </w:rPr>
        <w:t xml:space="preserve"> </w:t>
      </w:r>
      <w:r w:rsidR="00367E83" w:rsidRPr="00AB7636">
        <w:rPr>
          <w:rFonts w:ascii="Arial" w:hAnsi="Arial" w:cs="Arial"/>
          <w:sz w:val="22"/>
          <w:szCs w:val="22"/>
        </w:rPr>
        <w:t xml:space="preserve">shall be paid by </w:t>
      </w:r>
      <w:r w:rsidR="00367E83" w:rsidRPr="00AB7636">
        <w:rPr>
          <w:rFonts w:ascii="Arial" w:hAnsi="Arial" w:cs="Arial"/>
          <w:b/>
          <w:sz w:val="22"/>
          <w:szCs w:val="22"/>
        </w:rPr>
        <w:t>The Company</w:t>
      </w:r>
      <w:r w:rsidR="00367E83" w:rsidRPr="00AB7636">
        <w:rPr>
          <w:rFonts w:ascii="Arial" w:hAnsi="Arial" w:cs="Arial"/>
          <w:sz w:val="22"/>
          <w:szCs w:val="22"/>
        </w:rPr>
        <w:t xml:space="preserve"> to the </w:t>
      </w:r>
      <w:r w:rsidR="00367E83" w:rsidRPr="00AB7636">
        <w:rPr>
          <w:rFonts w:ascii="Arial" w:hAnsi="Arial" w:cs="Arial"/>
          <w:b/>
          <w:sz w:val="22"/>
          <w:szCs w:val="22"/>
        </w:rPr>
        <w:t>User</w:t>
      </w:r>
      <w:r w:rsidR="00367E83" w:rsidRPr="00AB7636">
        <w:rPr>
          <w:rFonts w:ascii="Arial" w:hAnsi="Arial" w:cs="Arial"/>
          <w:sz w:val="22"/>
          <w:szCs w:val="22"/>
        </w:rPr>
        <w:t xml:space="preserve"> from the </w:t>
      </w:r>
      <w:r w:rsidR="00367E83" w:rsidRPr="00AB7636">
        <w:rPr>
          <w:rFonts w:ascii="Arial" w:hAnsi="Arial" w:cs="Arial"/>
          <w:b/>
          <w:sz w:val="22"/>
          <w:szCs w:val="22"/>
        </w:rPr>
        <w:t>Bank Account</w:t>
      </w:r>
      <w:r w:rsidR="00367E83" w:rsidRPr="00AB7636">
        <w:rPr>
          <w:rFonts w:ascii="Arial" w:hAnsi="Arial" w:cs="Arial"/>
          <w:sz w:val="22"/>
          <w:szCs w:val="22"/>
        </w:rPr>
        <w:t xml:space="preserve"> on the </w:t>
      </w:r>
      <w:r w:rsidR="00367E83" w:rsidRPr="00AB7636">
        <w:rPr>
          <w:rFonts w:ascii="Arial" w:hAnsi="Arial" w:cs="Arial"/>
          <w:b/>
          <w:sz w:val="22"/>
          <w:szCs w:val="22"/>
        </w:rPr>
        <w:t>Release Date</w:t>
      </w:r>
      <w:r w:rsidR="00367E83" w:rsidRPr="00AB7636">
        <w:rPr>
          <w:rFonts w:ascii="Arial" w:hAnsi="Arial" w:cs="Arial"/>
          <w:sz w:val="22"/>
          <w:szCs w:val="22"/>
        </w:rPr>
        <w:t>.</w:t>
      </w:r>
    </w:p>
    <w:p w14:paraId="1ABAC09A" w14:textId="77777777" w:rsidR="00367E83" w:rsidRPr="00AB7636" w:rsidRDefault="00367E83" w:rsidP="00367E83">
      <w:pPr>
        <w:spacing w:line="360" w:lineRule="auto"/>
        <w:jc w:val="both"/>
        <w:rPr>
          <w:rFonts w:ascii="Arial" w:hAnsi="Arial" w:cs="Arial"/>
          <w:b/>
          <w:sz w:val="22"/>
          <w:szCs w:val="22"/>
        </w:rPr>
      </w:pPr>
      <w:r w:rsidRPr="00AB7636">
        <w:rPr>
          <w:rFonts w:ascii="Arial" w:hAnsi="Arial" w:cs="Arial"/>
          <w:sz w:val="22"/>
          <w:szCs w:val="22"/>
        </w:rPr>
        <w:t xml:space="preserve"> </w:t>
      </w:r>
    </w:p>
    <w:p w14:paraId="097B9416"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.4.5</w:t>
      </w:r>
      <w:r w:rsidR="00367E83" w:rsidRPr="00AB7636">
        <w:rPr>
          <w:rFonts w:ascii="Arial" w:hAnsi="Arial" w:cs="Arial"/>
          <w:sz w:val="22"/>
          <w:szCs w:val="22"/>
        </w:rPr>
        <w:tab/>
      </w:r>
      <w:r w:rsidR="00565A96" w:rsidRPr="00AB7636">
        <w:rPr>
          <w:rFonts w:ascii="Arial" w:hAnsi="Arial" w:cs="Arial"/>
          <w:sz w:val="22"/>
          <w:szCs w:val="22"/>
        </w:rPr>
        <w:t xml:space="preserve">Any interest accruing in respect of the </w:t>
      </w:r>
      <w:r w:rsidR="00565A96" w:rsidRPr="00AB7636">
        <w:rPr>
          <w:rFonts w:ascii="Arial" w:hAnsi="Arial" w:cs="Arial"/>
          <w:b/>
          <w:sz w:val="22"/>
          <w:szCs w:val="22"/>
        </w:rPr>
        <w:t>User</w:t>
      </w:r>
      <w:r w:rsidR="00565A96" w:rsidRPr="00AB7636">
        <w:rPr>
          <w:rFonts w:ascii="Arial" w:hAnsi="Arial" w:cs="Arial"/>
          <w:sz w:val="22"/>
          <w:szCs w:val="22"/>
        </w:rPr>
        <w:t xml:space="preserve">’s cash deposit in the </w:t>
      </w:r>
      <w:r w:rsidR="00565A96" w:rsidRPr="00AB7636">
        <w:rPr>
          <w:rFonts w:ascii="Arial" w:hAnsi="Arial" w:cs="Arial"/>
          <w:b/>
          <w:sz w:val="22"/>
          <w:szCs w:val="22"/>
        </w:rPr>
        <w:t>Bank Account</w:t>
      </w:r>
      <w:r w:rsidR="00565A96" w:rsidRPr="00AB7636">
        <w:rPr>
          <w:rFonts w:ascii="Arial" w:hAnsi="Arial" w:cs="Arial"/>
          <w:sz w:val="22"/>
          <w:szCs w:val="22"/>
        </w:rPr>
        <w:t xml:space="preserve"> in respect of the </w:t>
      </w:r>
      <w:r w:rsidR="00565A96" w:rsidRPr="00AB7636">
        <w:rPr>
          <w:rFonts w:ascii="Arial" w:hAnsi="Arial" w:cs="Arial"/>
          <w:b/>
          <w:sz w:val="22"/>
          <w:szCs w:val="22"/>
        </w:rPr>
        <w:t xml:space="preserve">Security Amount </w:t>
      </w:r>
      <w:r w:rsidR="00565A96" w:rsidRPr="00AB7636">
        <w:rPr>
          <w:rFonts w:ascii="Arial" w:hAnsi="Arial" w:cs="Arial"/>
          <w:sz w:val="22"/>
          <w:szCs w:val="22"/>
        </w:rPr>
        <w:t xml:space="preserve">shall be for the </w:t>
      </w:r>
      <w:r w:rsidR="00565A96" w:rsidRPr="00AB7636">
        <w:rPr>
          <w:rFonts w:ascii="Arial" w:hAnsi="Arial" w:cs="Arial"/>
          <w:sz w:val="22"/>
          <w:szCs w:val="22"/>
        </w:rPr>
        <w:lastRenderedPageBreak/>
        <w:t xml:space="preserve">account of and belong to the </w:t>
      </w:r>
      <w:r w:rsidR="00565A96" w:rsidRPr="00AB7636">
        <w:rPr>
          <w:rFonts w:ascii="Arial" w:hAnsi="Arial" w:cs="Arial"/>
          <w:b/>
          <w:sz w:val="22"/>
          <w:szCs w:val="22"/>
        </w:rPr>
        <w:t>User</w:t>
      </w:r>
      <w:r w:rsidR="00565A96" w:rsidRPr="00AB7636">
        <w:rPr>
          <w:rFonts w:ascii="Arial" w:hAnsi="Arial" w:cs="Arial"/>
          <w:sz w:val="22"/>
          <w:szCs w:val="22"/>
        </w:rPr>
        <w:t xml:space="preserve"> absolutely, and </w:t>
      </w:r>
      <w:r w:rsidR="00565A96" w:rsidRPr="00AB7636">
        <w:rPr>
          <w:rFonts w:ascii="Arial" w:hAnsi="Arial" w:cs="Arial"/>
          <w:b/>
          <w:sz w:val="22"/>
          <w:szCs w:val="22"/>
        </w:rPr>
        <w:t>The Company</w:t>
      </w:r>
      <w:r w:rsidR="00565A96" w:rsidRPr="00AB7636">
        <w:rPr>
          <w:rFonts w:ascii="Arial" w:hAnsi="Arial" w:cs="Arial"/>
          <w:sz w:val="22"/>
          <w:szCs w:val="22"/>
        </w:rPr>
        <w:t xml:space="preserve"> agrees to take any steps required to be taken by it for the release from the </w:t>
      </w:r>
      <w:r w:rsidR="00565A96" w:rsidRPr="00AB7636">
        <w:rPr>
          <w:rFonts w:ascii="Arial" w:hAnsi="Arial" w:cs="Arial"/>
          <w:b/>
          <w:sz w:val="22"/>
          <w:szCs w:val="22"/>
        </w:rPr>
        <w:t xml:space="preserve">Bank Account </w:t>
      </w:r>
      <w:r w:rsidR="00565A96" w:rsidRPr="00AB7636">
        <w:rPr>
          <w:rFonts w:ascii="Arial" w:hAnsi="Arial" w:cs="Arial"/>
          <w:sz w:val="22"/>
          <w:szCs w:val="22"/>
        </w:rPr>
        <w:t xml:space="preserve"> (or any other bank account in the name of </w:t>
      </w:r>
      <w:r w:rsidR="00565A96" w:rsidRPr="00AB7636">
        <w:rPr>
          <w:rFonts w:ascii="Arial" w:hAnsi="Arial" w:cs="Arial"/>
          <w:b/>
          <w:sz w:val="22"/>
          <w:szCs w:val="22"/>
        </w:rPr>
        <w:t>The Company</w:t>
      </w:r>
      <w:r w:rsidR="00565A96" w:rsidRPr="00AB7636">
        <w:rPr>
          <w:rFonts w:ascii="Arial" w:hAnsi="Arial" w:cs="Arial"/>
          <w:sz w:val="22"/>
          <w:szCs w:val="22"/>
        </w:rPr>
        <w:t xml:space="preserve"> in which such interest is held) and payment to the </w:t>
      </w:r>
      <w:r w:rsidR="00565A96" w:rsidRPr="00AB7636">
        <w:rPr>
          <w:rFonts w:ascii="Arial" w:hAnsi="Arial" w:cs="Arial"/>
          <w:b/>
          <w:sz w:val="22"/>
          <w:szCs w:val="22"/>
        </w:rPr>
        <w:t>User</w:t>
      </w:r>
      <w:r w:rsidR="00565A96" w:rsidRPr="00AB7636">
        <w:rPr>
          <w:rFonts w:ascii="Arial" w:hAnsi="Arial" w:cs="Arial"/>
          <w:sz w:val="22"/>
          <w:szCs w:val="22"/>
        </w:rPr>
        <w:t xml:space="preserve"> of such interest as soon as </w:t>
      </w:r>
      <w:r w:rsidR="00565A96" w:rsidRPr="00AB7636">
        <w:rPr>
          <w:rFonts w:ascii="Arial" w:hAnsi="Arial" w:cs="Arial"/>
          <w:b/>
          <w:sz w:val="22"/>
          <w:szCs w:val="22"/>
        </w:rPr>
        <w:t>The Company</w:t>
      </w:r>
      <w:r w:rsidR="00565A96" w:rsidRPr="00AB7636">
        <w:rPr>
          <w:rFonts w:ascii="Arial" w:hAnsi="Arial" w:cs="Arial"/>
          <w:sz w:val="22"/>
          <w:szCs w:val="22"/>
        </w:rPr>
        <w:t xml:space="preserve"> shall have received notice from the </w:t>
      </w:r>
      <w:r w:rsidR="00565A96" w:rsidRPr="00AB7636">
        <w:rPr>
          <w:rFonts w:ascii="Arial" w:hAnsi="Arial" w:cs="Arial"/>
          <w:b/>
          <w:sz w:val="22"/>
          <w:szCs w:val="22"/>
        </w:rPr>
        <w:t>User</w:t>
      </w:r>
      <w:r w:rsidR="00565A96" w:rsidRPr="00AB7636">
        <w:rPr>
          <w:rFonts w:ascii="Arial" w:hAnsi="Arial" w:cs="Arial"/>
          <w:sz w:val="22"/>
          <w:szCs w:val="22"/>
        </w:rPr>
        <w:t xml:space="preserve"> requesting such payment</w:t>
      </w:r>
      <w:r w:rsidR="00367E83" w:rsidRPr="00AB7636">
        <w:rPr>
          <w:rFonts w:ascii="Arial" w:hAnsi="Arial" w:cs="Arial"/>
          <w:sz w:val="22"/>
          <w:szCs w:val="22"/>
        </w:rPr>
        <w:t>.</w:t>
      </w:r>
    </w:p>
    <w:p w14:paraId="64ECD60C" w14:textId="77777777" w:rsidR="00565A96" w:rsidRPr="00AB763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AB7636" w:rsidRDefault="00565A96" w:rsidP="00565A96">
      <w:pPr>
        <w:tabs>
          <w:tab w:val="left" w:pos="-1440"/>
        </w:tabs>
        <w:spacing w:line="360" w:lineRule="auto"/>
        <w:ind w:left="2160" w:hanging="760"/>
        <w:jc w:val="both"/>
        <w:rPr>
          <w:rFonts w:ascii="Arial" w:hAnsi="Arial"/>
          <w:sz w:val="22"/>
          <w:szCs w:val="22"/>
        </w:rPr>
      </w:pPr>
      <w:r w:rsidRPr="00AB7636">
        <w:rPr>
          <w:rFonts w:ascii="Arial Bold" w:hAnsi="Arial Bold"/>
          <w:b/>
          <w:sz w:val="22"/>
          <w:szCs w:val="22"/>
        </w:rPr>
        <w:t>6.2.4.6</w:t>
      </w:r>
      <w:r w:rsidRPr="00AB7636">
        <w:rPr>
          <w:rFonts w:ascii="Arial" w:hAnsi="Arial"/>
          <w:sz w:val="22"/>
          <w:szCs w:val="22"/>
        </w:rPr>
        <w:tab/>
      </w:r>
      <w:r w:rsidRPr="00AB7636">
        <w:rPr>
          <w:rFonts w:ascii="Arial" w:hAnsi="Arial" w:cs="Arial"/>
          <w:sz w:val="22"/>
          <w:szCs w:val="22"/>
        </w:rPr>
        <w:t>For</w:t>
      </w:r>
      <w:r w:rsidRPr="00AB7636">
        <w:rPr>
          <w:rFonts w:ascii="Arial" w:hAnsi="Arial"/>
          <w:sz w:val="22"/>
          <w:szCs w:val="22"/>
        </w:rPr>
        <w:t xml:space="preserve"> the avoidance of doubt, the </w:t>
      </w:r>
      <w:r w:rsidRPr="00AB7636">
        <w:rPr>
          <w:rFonts w:ascii="Arial" w:hAnsi="Arial"/>
          <w:b/>
          <w:sz w:val="22"/>
          <w:szCs w:val="22"/>
        </w:rPr>
        <w:t>User</w:t>
      </w:r>
      <w:r w:rsidRPr="00AB7636">
        <w:rPr>
          <w:rFonts w:ascii="Arial" w:hAnsi="Arial"/>
          <w:sz w:val="22"/>
          <w:szCs w:val="22"/>
        </w:rPr>
        <w:t xml:space="preserve">’s cash deposit in the </w:t>
      </w:r>
      <w:r w:rsidRPr="00AB7636">
        <w:rPr>
          <w:rFonts w:ascii="Arial" w:hAnsi="Arial"/>
          <w:b/>
          <w:sz w:val="22"/>
          <w:szCs w:val="22"/>
        </w:rPr>
        <w:t xml:space="preserve">Bank Account </w:t>
      </w:r>
      <w:r w:rsidRPr="00AB7636">
        <w:rPr>
          <w:rFonts w:ascii="Arial" w:hAnsi="Arial"/>
          <w:sz w:val="22"/>
          <w:szCs w:val="22"/>
        </w:rPr>
        <w:t xml:space="preserve">shall remain the sole property and entitlement of the </w:t>
      </w:r>
      <w:r w:rsidRPr="00AB7636">
        <w:rPr>
          <w:rFonts w:ascii="Arial" w:hAnsi="Arial"/>
          <w:b/>
          <w:sz w:val="22"/>
          <w:szCs w:val="22"/>
        </w:rPr>
        <w:t xml:space="preserve">User </w:t>
      </w:r>
      <w:r w:rsidRPr="00AB7636">
        <w:rPr>
          <w:rFonts w:ascii="Arial" w:hAnsi="Arial"/>
          <w:sz w:val="22"/>
          <w:szCs w:val="22"/>
        </w:rPr>
        <w:t xml:space="preserve">until such time when (and to such extent as) the </w:t>
      </w:r>
      <w:r w:rsidRPr="00AB7636">
        <w:rPr>
          <w:rFonts w:ascii="Arial" w:hAnsi="Arial"/>
          <w:b/>
          <w:sz w:val="22"/>
          <w:szCs w:val="22"/>
        </w:rPr>
        <w:t xml:space="preserve">Company </w:t>
      </w:r>
      <w:r w:rsidRPr="00AB7636">
        <w:rPr>
          <w:rFonts w:ascii="Arial" w:hAnsi="Arial"/>
          <w:sz w:val="22"/>
          <w:szCs w:val="22"/>
        </w:rPr>
        <w:t xml:space="preserve">exercises its right of set off against the </w:t>
      </w:r>
      <w:r w:rsidRPr="00AB7636">
        <w:rPr>
          <w:rFonts w:ascii="Arial" w:hAnsi="Arial"/>
          <w:b/>
          <w:sz w:val="22"/>
          <w:szCs w:val="22"/>
        </w:rPr>
        <w:t>User</w:t>
      </w:r>
      <w:r w:rsidRPr="00AB7636">
        <w:rPr>
          <w:rFonts w:ascii="Arial" w:hAnsi="Arial"/>
          <w:sz w:val="22"/>
          <w:szCs w:val="22"/>
        </w:rPr>
        <w:t xml:space="preserve">’s cash deposit in accordance with the terms of the </w:t>
      </w:r>
      <w:r w:rsidRPr="00AB7636">
        <w:rPr>
          <w:rFonts w:ascii="Arial" w:hAnsi="Arial"/>
          <w:b/>
          <w:sz w:val="22"/>
          <w:szCs w:val="22"/>
        </w:rPr>
        <w:t>CUSC</w:t>
      </w:r>
      <w:r w:rsidRPr="00AB7636">
        <w:rPr>
          <w:rFonts w:ascii="Arial" w:hAnsi="Arial"/>
          <w:sz w:val="22"/>
          <w:szCs w:val="22"/>
        </w:rPr>
        <w:t xml:space="preserve">, and the </w:t>
      </w:r>
      <w:r w:rsidRPr="00AB7636">
        <w:rPr>
          <w:rFonts w:ascii="Arial" w:hAnsi="Arial"/>
          <w:b/>
          <w:sz w:val="22"/>
          <w:szCs w:val="22"/>
        </w:rPr>
        <w:t xml:space="preserve">User </w:t>
      </w:r>
      <w:r w:rsidRPr="00AB7636">
        <w:rPr>
          <w:rFonts w:ascii="Arial" w:hAnsi="Arial"/>
          <w:sz w:val="22"/>
          <w:szCs w:val="22"/>
        </w:rPr>
        <w:t xml:space="preserve">shall have no right to have the cash deposit returned to it for so long as it is under any prospective or contingent liability to the </w:t>
      </w:r>
      <w:r w:rsidRPr="00AB7636">
        <w:rPr>
          <w:rFonts w:ascii="Arial" w:hAnsi="Arial"/>
          <w:b/>
          <w:sz w:val="22"/>
          <w:szCs w:val="22"/>
        </w:rPr>
        <w:t>Company</w:t>
      </w:r>
      <w:r w:rsidRPr="00AB7636">
        <w:rPr>
          <w:rFonts w:ascii="Arial" w:hAnsi="Arial"/>
          <w:sz w:val="22"/>
          <w:szCs w:val="22"/>
        </w:rPr>
        <w:t>.</w:t>
      </w:r>
    </w:p>
    <w:p w14:paraId="62C832FA" w14:textId="77777777" w:rsidR="00367E83" w:rsidRPr="00AB7636" w:rsidRDefault="00367E83" w:rsidP="00367E83">
      <w:pPr>
        <w:spacing w:line="360" w:lineRule="auto"/>
        <w:jc w:val="both"/>
        <w:rPr>
          <w:rFonts w:ascii="Arial" w:hAnsi="Arial" w:cs="Arial"/>
          <w:b/>
          <w:sz w:val="22"/>
          <w:szCs w:val="22"/>
        </w:rPr>
      </w:pPr>
    </w:p>
    <w:p w14:paraId="35587F4E" w14:textId="77777777" w:rsidR="00367E83" w:rsidRPr="00AB7636" w:rsidRDefault="00075824" w:rsidP="00367E83">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sz w:val="22"/>
          <w:szCs w:val="22"/>
        </w:rPr>
        <w:tab/>
        <w:t>Notwithstanding any provision aforesaid:-</w:t>
      </w:r>
    </w:p>
    <w:p w14:paraId="1F18AF0D" w14:textId="77777777" w:rsidR="00367E83" w:rsidRPr="00AB7636" w:rsidRDefault="00367E83" w:rsidP="00367E83">
      <w:pPr>
        <w:spacing w:line="360" w:lineRule="auto"/>
        <w:jc w:val="both"/>
        <w:rPr>
          <w:rFonts w:ascii="Arial" w:hAnsi="Arial" w:cs="Arial"/>
          <w:b/>
          <w:sz w:val="22"/>
          <w:szCs w:val="22"/>
        </w:rPr>
      </w:pPr>
    </w:p>
    <w:p w14:paraId="110045CA" w14:textId="77777777" w:rsidR="00367E83" w:rsidRPr="00AB7636" w:rsidRDefault="00075824" w:rsidP="00011029">
      <w:pPr>
        <w:tabs>
          <w:tab w:val="left" w:pos="-1440"/>
        </w:tabs>
        <w:spacing w:line="360" w:lineRule="auto"/>
        <w:ind w:left="2160" w:hanging="6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b/>
          <w:sz w:val="22"/>
          <w:szCs w:val="22"/>
        </w:rPr>
        <w:t>.1</w:t>
      </w:r>
      <w:r w:rsidR="00367E83" w:rsidRPr="00AB7636">
        <w:rPr>
          <w:rFonts w:ascii="Arial" w:hAnsi="Arial" w:cs="Arial"/>
          <w:sz w:val="22"/>
          <w:szCs w:val="22"/>
        </w:rPr>
        <w:tab/>
        <w:t xml:space="preserve">The </w:t>
      </w:r>
      <w:r w:rsidR="00367E83" w:rsidRPr="00AB7636">
        <w:rPr>
          <w:rFonts w:ascii="Arial" w:hAnsi="Arial" w:cs="Arial"/>
          <w:b/>
          <w:sz w:val="22"/>
          <w:szCs w:val="22"/>
        </w:rPr>
        <w:t>User</w:t>
      </w:r>
      <w:r w:rsidR="00367E83" w:rsidRPr="00AB7636">
        <w:rPr>
          <w:rFonts w:ascii="Arial" w:hAnsi="Arial" w:cs="Arial"/>
          <w:sz w:val="22"/>
          <w:szCs w:val="22"/>
        </w:rPr>
        <w:t xml:space="preserve"> may provide different securities to </w:t>
      </w:r>
      <w:r w:rsidR="00367E83" w:rsidRPr="00AB7636">
        <w:rPr>
          <w:rFonts w:ascii="Arial" w:hAnsi="Arial" w:cs="Arial"/>
          <w:b/>
          <w:sz w:val="22"/>
          <w:szCs w:val="22"/>
        </w:rPr>
        <w:t>The Company</w:t>
      </w:r>
      <w:r w:rsidR="00367E83" w:rsidRPr="00AB7636">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required to be secured for that </w:t>
      </w:r>
      <w:r w:rsidR="00B20E33" w:rsidRPr="00AB7636">
        <w:rPr>
          <w:rFonts w:ascii="Arial" w:hAnsi="Arial" w:cs="Arial"/>
          <w:b/>
          <w:sz w:val="22"/>
          <w:szCs w:val="22"/>
        </w:rPr>
        <w:t>Security Period</w:t>
      </w:r>
      <w:r w:rsidR="00367E83" w:rsidRPr="00AB7636">
        <w:rPr>
          <w:rFonts w:ascii="Arial" w:hAnsi="Arial" w:cs="Arial"/>
          <w:sz w:val="22"/>
          <w:szCs w:val="22"/>
        </w:rPr>
        <w:t>.</w:t>
      </w:r>
    </w:p>
    <w:p w14:paraId="52821579" w14:textId="77777777" w:rsidR="00367E83" w:rsidRPr="00AB7636" w:rsidRDefault="00367E83" w:rsidP="00367E83">
      <w:pPr>
        <w:spacing w:line="360" w:lineRule="auto"/>
        <w:jc w:val="both"/>
        <w:rPr>
          <w:rFonts w:ascii="Arial" w:hAnsi="Arial" w:cs="Arial"/>
          <w:b/>
          <w:sz w:val="22"/>
          <w:szCs w:val="22"/>
        </w:rPr>
      </w:pPr>
    </w:p>
    <w:p w14:paraId="637E9A8C" w14:textId="77777777" w:rsidR="00367E83" w:rsidRPr="00AB7636" w:rsidRDefault="00075824" w:rsidP="00011029">
      <w:pPr>
        <w:tabs>
          <w:tab w:val="left" w:pos="-1440"/>
        </w:tabs>
        <w:spacing w:line="360" w:lineRule="auto"/>
        <w:ind w:left="2160" w:hanging="660"/>
        <w:jc w:val="both"/>
        <w:rPr>
          <w:rFonts w:ascii="Arial" w:hAnsi="Arial" w:cs="Arial"/>
          <w:b/>
          <w:sz w:val="22"/>
          <w:szCs w:val="22"/>
        </w:rPr>
      </w:pPr>
      <w:r w:rsidRPr="00AB7636">
        <w:rPr>
          <w:rFonts w:ascii="Arial" w:hAnsi="Arial" w:cs="Arial"/>
          <w:b/>
          <w:sz w:val="22"/>
          <w:szCs w:val="22"/>
        </w:rPr>
        <w:t>6</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2</w:t>
      </w:r>
      <w:r w:rsidR="00367E83" w:rsidRPr="00AB7636">
        <w:rPr>
          <w:rFonts w:ascii="Arial" w:hAnsi="Arial" w:cs="Arial"/>
          <w:sz w:val="22"/>
          <w:szCs w:val="22"/>
        </w:rPr>
        <w:tab/>
        <w:t xml:space="preserve">The </w:t>
      </w:r>
      <w:r w:rsidR="00367E83" w:rsidRPr="00AB7636">
        <w:rPr>
          <w:rFonts w:ascii="Arial" w:hAnsi="Arial" w:cs="Arial"/>
          <w:b/>
          <w:sz w:val="22"/>
          <w:szCs w:val="22"/>
        </w:rPr>
        <w:t>User</w:t>
      </w:r>
      <w:r w:rsidR="00367E83" w:rsidRPr="00AB7636">
        <w:rPr>
          <w:rFonts w:ascii="Arial" w:hAnsi="Arial" w:cs="Arial"/>
          <w:sz w:val="22"/>
          <w:szCs w:val="22"/>
        </w:rPr>
        <w:t xml:space="preserve"> may upon the expiry of at least 14 days prior written notice to </w:t>
      </w:r>
      <w:r w:rsidR="00367E83" w:rsidRPr="00AB7636">
        <w:rPr>
          <w:rFonts w:ascii="Arial" w:hAnsi="Arial" w:cs="Arial"/>
          <w:b/>
          <w:sz w:val="22"/>
          <w:szCs w:val="22"/>
        </w:rPr>
        <w:t>The Company</w:t>
      </w:r>
      <w:r w:rsidR="00367E83" w:rsidRPr="00AB7636">
        <w:rPr>
          <w:rFonts w:ascii="Arial" w:hAnsi="Arial" w:cs="Arial"/>
          <w:sz w:val="22"/>
          <w:szCs w:val="22"/>
        </w:rPr>
        <w:t xml:space="preserve">, substitute one type of security for another provided that unless </w:t>
      </w:r>
      <w:r w:rsidR="00367E83" w:rsidRPr="00AB7636">
        <w:rPr>
          <w:rFonts w:ascii="Arial" w:hAnsi="Arial" w:cs="Arial"/>
          <w:b/>
          <w:sz w:val="22"/>
          <w:szCs w:val="22"/>
        </w:rPr>
        <w:t>The Company</w:t>
      </w:r>
      <w:r w:rsidR="00367E83" w:rsidRPr="00AB7636">
        <w:rPr>
          <w:rFonts w:ascii="Arial" w:hAnsi="Arial" w:cs="Arial"/>
          <w:sz w:val="22"/>
          <w:szCs w:val="22"/>
        </w:rPr>
        <w:t xml:space="preserve"> shall otherwise agree in writing such substituted security must be </w:t>
      </w:r>
      <w:r w:rsidR="00367E83" w:rsidRPr="00AB7636">
        <w:rPr>
          <w:rFonts w:ascii="Arial" w:hAnsi="Arial" w:cs="Arial"/>
          <w:b/>
          <w:sz w:val="22"/>
          <w:szCs w:val="22"/>
        </w:rPr>
        <w:t>Valid</w:t>
      </w:r>
      <w:r w:rsidR="00367E83" w:rsidRPr="00AB7636">
        <w:rPr>
          <w:rFonts w:ascii="Arial" w:hAnsi="Arial" w:cs="Arial"/>
          <w:sz w:val="22"/>
          <w:szCs w:val="22"/>
        </w:rPr>
        <w:t xml:space="preserve"> from the first day of the relevant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and committed at least 45 days before this in the following manner:</w:t>
      </w:r>
      <w:r w:rsidR="00D30700" w:rsidRPr="00AB7636">
        <w:rPr>
          <w:rFonts w:ascii="Arial" w:hAnsi="Arial" w:cs="Arial"/>
          <w:sz w:val="22"/>
          <w:szCs w:val="22"/>
        </w:rPr>
        <w:t>-</w:t>
      </w:r>
    </w:p>
    <w:p w14:paraId="0AFBD3AA" w14:textId="77777777" w:rsidR="00367E83" w:rsidRPr="00AB7636" w:rsidRDefault="00367E83" w:rsidP="00367E83">
      <w:pPr>
        <w:spacing w:line="360" w:lineRule="auto"/>
        <w:jc w:val="both"/>
        <w:rPr>
          <w:rFonts w:ascii="Arial" w:hAnsi="Arial" w:cs="Arial"/>
          <w:b/>
          <w:sz w:val="22"/>
          <w:szCs w:val="22"/>
        </w:rPr>
      </w:pPr>
    </w:p>
    <w:p w14:paraId="79F3DC53" w14:textId="77777777" w:rsidR="00367E83" w:rsidRPr="00AB7636" w:rsidRDefault="00367E83" w:rsidP="00011029">
      <w:pPr>
        <w:tabs>
          <w:tab w:val="left" w:pos="-1440"/>
        </w:tabs>
        <w:spacing w:line="360" w:lineRule="auto"/>
        <w:ind w:left="2880" w:hanging="680"/>
        <w:jc w:val="both"/>
        <w:rPr>
          <w:rFonts w:ascii="Arial" w:hAnsi="Arial" w:cs="Arial"/>
          <w:b/>
          <w:sz w:val="22"/>
          <w:szCs w:val="22"/>
        </w:rPr>
      </w:pPr>
      <w:r w:rsidRPr="00AB7636">
        <w:rPr>
          <w:rFonts w:ascii="Arial" w:hAnsi="Arial" w:cs="Arial"/>
          <w:b/>
          <w:sz w:val="22"/>
          <w:szCs w:val="22"/>
        </w:rPr>
        <w:t>(a)</w:t>
      </w:r>
      <w:r w:rsidRPr="00AB7636">
        <w:rPr>
          <w:rFonts w:ascii="Arial" w:hAnsi="Arial" w:cs="Arial"/>
          <w:sz w:val="22"/>
          <w:szCs w:val="22"/>
        </w:rPr>
        <w:tab/>
        <w:t xml:space="preserve">where a </w:t>
      </w:r>
      <w:r w:rsidRPr="00AB7636">
        <w:rPr>
          <w:rFonts w:ascii="Arial" w:hAnsi="Arial" w:cs="Arial"/>
          <w:b/>
          <w:sz w:val="22"/>
          <w:szCs w:val="22"/>
        </w:rPr>
        <w:t>Performance Bond</w:t>
      </w:r>
      <w:r w:rsidRPr="00AB7636">
        <w:rPr>
          <w:rFonts w:ascii="Arial" w:hAnsi="Arial" w:cs="Arial"/>
          <w:sz w:val="22"/>
          <w:szCs w:val="22"/>
        </w:rPr>
        <w:t xml:space="preserve"> or a </w:t>
      </w:r>
      <w:r w:rsidRPr="00AB7636">
        <w:rPr>
          <w:rFonts w:ascii="Arial" w:hAnsi="Arial" w:cs="Arial"/>
          <w:b/>
          <w:sz w:val="22"/>
          <w:szCs w:val="22"/>
        </w:rPr>
        <w:t>Letter of Credit</w:t>
      </w:r>
      <w:r w:rsidRPr="00AB7636">
        <w:rPr>
          <w:rFonts w:ascii="Arial" w:hAnsi="Arial" w:cs="Arial"/>
          <w:sz w:val="22"/>
          <w:szCs w:val="22"/>
        </w:rPr>
        <w:t xml:space="preserve"> is to substitute for other securities, it  must be issued or given at least 45 days before the start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Pr="00AB7636">
        <w:rPr>
          <w:rFonts w:ascii="Arial" w:hAnsi="Arial" w:cs="Arial"/>
          <w:sz w:val="22"/>
          <w:szCs w:val="22"/>
        </w:rPr>
        <w:t>to which it relates.</w:t>
      </w:r>
    </w:p>
    <w:p w14:paraId="1B584581" w14:textId="77777777" w:rsidR="00367E83" w:rsidRPr="00AB7636" w:rsidRDefault="00367E83" w:rsidP="00367E83">
      <w:pPr>
        <w:spacing w:line="360" w:lineRule="auto"/>
        <w:jc w:val="both"/>
        <w:rPr>
          <w:rFonts w:ascii="Arial" w:hAnsi="Arial" w:cs="Arial"/>
          <w:b/>
          <w:sz w:val="22"/>
          <w:szCs w:val="22"/>
        </w:rPr>
      </w:pPr>
    </w:p>
    <w:p w14:paraId="246F2854" w14:textId="77777777" w:rsidR="00367E83" w:rsidRPr="00AB7636" w:rsidRDefault="00367E83" w:rsidP="00011029">
      <w:pPr>
        <w:tabs>
          <w:tab w:val="left" w:pos="-1440"/>
        </w:tabs>
        <w:spacing w:line="360" w:lineRule="auto"/>
        <w:ind w:left="2900" w:hanging="700"/>
        <w:jc w:val="both"/>
        <w:rPr>
          <w:rFonts w:ascii="Arial" w:hAnsi="Arial" w:cs="Arial"/>
          <w:b/>
          <w:sz w:val="22"/>
          <w:szCs w:val="22"/>
        </w:rPr>
      </w:pPr>
      <w:r w:rsidRPr="00AB7636">
        <w:rPr>
          <w:rFonts w:ascii="Arial" w:hAnsi="Arial" w:cs="Arial"/>
          <w:b/>
          <w:sz w:val="22"/>
          <w:szCs w:val="22"/>
        </w:rPr>
        <w:lastRenderedPageBreak/>
        <w:t>(b)</w:t>
      </w:r>
      <w:r w:rsidRPr="00AB7636">
        <w:rPr>
          <w:rFonts w:ascii="Arial" w:hAnsi="Arial" w:cs="Arial"/>
          <w:sz w:val="22"/>
          <w:szCs w:val="22"/>
        </w:rPr>
        <w:tab/>
        <w:t xml:space="preserve">where a cash deposit in a </w:t>
      </w:r>
      <w:r w:rsidRPr="00AB7636">
        <w:rPr>
          <w:rFonts w:ascii="Arial" w:hAnsi="Arial" w:cs="Arial"/>
          <w:b/>
          <w:sz w:val="22"/>
          <w:szCs w:val="22"/>
        </w:rPr>
        <w:t>Bank Account</w:t>
      </w:r>
      <w:r w:rsidRPr="00AB7636">
        <w:rPr>
          <w:rFonts w:ascii="Arial" w:hAnsi="Arial" w:cs="Arial"/>
          <w:sz w:val="22"/>
          <w:szCs w:val="22"/>
        </w:rPr>
        <w:t xml:space="preserve"> is to substitute for other securities, it must be deposited into the </w:t>
      </w:r>
      <w:r w:rsidRPr="00AB7636">
        <w:rPr>
          <w:rFonts w:ascii="Arial" w:hAnsi="Arial" w:cs="Arial"/>
          <w:b/>
          <w:sz w:val="22"/>
          <w:szCs w:val="22"/>
        </w:rPr>
        <w:t>Bank Account</w:t>
      </w:r>
      <w:r w:rsidRPr="00AB7636">
        <w:rPr>
          <w:rFonts w:ascii="Arial" w:hAnsi="Arial" w:cs="Arial"/>
          <w:sz w:val="22"/>
          <w:szCs w:val="22"/>
        </w:rPr>
        <w:t xml:space="preserve"> at least 45 days before the start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Pr="00AB7636">
        <w:rPr>
          <w:rFonts w:ascii="Arial" w:hAnsi="Arial" w:cs="Arial"/>
          <w:sz w:val="22"/>
          <w:szCs w:val="22"/>
        </w:rPr>
        <w:t>to which it relates.</w:t>
      </w:r>
    </w:p>
    <w:p w14:paraId="576AD669" w14:textId="77777777" w:rsidR="00367E83" w:rsidRPr="00AB7636" w:rsidRDefault="00367E83" w:rsidP="00367E83">
      <w:pPr>
        <w:spacing w:line="360" w:lineRule="auto"/>
        <w:jc w:val="both"/>
        <w:rPr>
          <w:rFonts w:ascii="Arial" w:hAnsi="Arial" w:cs="Arial"/>
          <w:b/>
          <w:sz w:val="22"/>
          <w:szCs w:val="22"/>
        </w:rPr>
      </w:pPr>
    </w:p>
    <w:p w14:paraId="38B06751"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b/>
          <w:sz w:val="22"/>
          <w:szCs w:val="22"/>
        </w:rPr>
        <w:t>.3</w:t>
      </w:r>
      <w:r w:rsidR="00367E83" w:rsidRPr="00AB7636">
        <w:rPr>
          <w:rFonts w:ascii="Arial" w:hAnsi="Arial" w:cs="Arial"/>
          <w:sz w:val="22"/>
          <w:szCs w:val="22"/>
        </w:rPr>
        <w:tab/>
        <w:t xml:space="preserve">Upon request by the </w:t>
      </w:r>
      <w:r w:rsidR="00367E83" w:rsidRPr="00AB7636">
        <w:rPr>
          <w:rFonts w:ascii="Arial" w:hAnsi="Arial" w:cs="Arial"/>
          <w:b/>
          <w:sz w:val="22"/>
          <w:szCs w:val="22"/>
        </w:rPr>
        <w:t>User</w:t>
      </w:r>
      <w:r w:rsidR="00367E83" w:rsidRPr="00AB7636">
        <w:rPr>
          <w:rFonts w:ascii="Arial" w:hAnsi="Arial" w:cs="Arial"/>
          <w:sz w:val="22"/>
          <w:szCs w:val="22"/>
        </w:rPr>
        <w:t xml:space="preserve"> to </w:t>
      </w:r>
      <w:r w:rsidR="00367E83" w:rsidRPr="00AB7636">
        <w:rPr>
          <w:rFonts w:ascii="Arial" w:hAnsi="Arial" w:cs="Arial"/>
          <w:b/>
          <w:sz w:val="22"/>
          <w:szCs w:val="22"/>
        </w:rPr>
        <w:t>The Company</w:t>
      </w:r>
      <w:r w:rsidR="00367E83" w:rsidRPr="00AB7636">
        <w:rPr>
          <w:rFonts w:ascii="Arial" w:hAnsi="Arial" w:cs="Arial"/>
          <w:sz w:val="22"/>
          <w:szCs w:val="22"/>
        </w:rPr>
        <w:t xml:space="preserve">, securities substituted in the aforesaid manner shall, providing the substitute security shall be </w:t>
      </w:r>
      <w:r w:rsidR="00367E83" w:rsidRPr="00AB7636">
        <w:rPr>
          <w:rFonts w:ascii="Arial" w:hAnsi="Arial" w:cs="Arial"/>
          <w:b/>
          <w:sz w:val="22"/>
          <w:szCs w:val="22"/>
        </w:rPr>
        <w:t>Valid</w:t>
      </w:r>
      <w:r w:rsidR="00367E83" w:rsidRPr="00AB7636">
        <w:rPr>
          <w:rFonts w:ascii="Arial" w:hAnsi="Arial" w:cs="Arial"/>
          <w:sz w:val="22"/>
          <w:szCs w:val="22"/>
        </w:rPr>
        <w:t xml:space="preserve">, be released on the first day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which the substitute security is securing.  However, where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any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is less than the amount required to be secured in the preceding </w:t>
      </w:r>
      <w:r w:rsidR="00692ACE" w:rsidRPr="00AB7636">
        <w:rPr>
          <w:rFonts w:ascii="Arial" w:hAnsi="Arial" w:cs="Arial"/>
          <w:b/>
          <w:sz w:val="22"/>
          <w:szCs w:val="22"/>
        </w:rPr>
        <w:t>Security Period</w:t>
      </w:r>
      <w:r w:rsidR="00367E83" w:rsidRPr="00AB7636">
        <w:rPr>
          <w:rFonts w:ascii="Arial" w:hAnsi="Arial" w:cs="Arial"/>
          <w:sz w:val="22"/>
          <w:szCs w:val="22"/>
        </w:rPr>
        <w:t xml:space="preserve">, the substituted security shall not be released until 7 days after the start of the </w:t>
      </w:r>
      <w:r w:rsidR="002B7657" w:rsidRPr="00AB7636">
        <w:rPr>
          <w:rFonts w:ascii="Arial" w:hAnsi="Arial" w:cs="Arial"/>
          <w:b/>
          <w:sz w:val="22"/>
          <w:szCs w:val="22"/>
        </w:rPr>
        <w:t>Security</w:t>
      </w:r>
      <w:r w:rsidR="002B7657" w:rsidRPr="00AB7636">
        <w:rPr>
          <w:rFonts w:ascii="Arial" w:hAnsi="Arial" w:cs="Arial"/>
          <w:sz w:val="22"/>
          <w:szCs w:val="22"/>
        </w:rPr>
        <w:t xml:space="preserve"> </w:t>
      </w:r>
      <w:r w:rsidR="00B20E33" w:rsidRPr="00AB7636">
        <w:rPr>
          <w:rFonts w:ascii="Arial" w:hAnsi="Arial" w:cs="Arial"/>
          <w:b/>
          <w:sz w:val="22"/>
          <w:szCs w:val="22"/>
        </w:rPr>
        <w:t>Period</w:t>
      </w:r>
      <w:r w:rsidR="00B20E33" w:rsidRPr="00AB7636">
        <w:rPr>
          <w:rFonts w:ascii="Arial" w:hAnsi="Arial" w:cs="Arial"/>
          <w:sz w:val="22"/>
          <w:szCs w:val="22"/>
        </w:rPr>
        <w:t xml:space="preserve"> </w:t>
      </w:r>
      <w:r w:rsidR="00367E83" w:rsidRPr="00AB7636">
        <w:rPr>
          <w:rFonts w:ascii="Arial" w:hAnsi="Arial" w:cs="Arial"/>
          <w:sz w:val="22"/>
          <w:szCs w:val="22"/>
        </w:rPr>
        <w:t>that that substitute security is securing.</w:t>
      </w:r>
    </w:p>
    <w:p w14:paraId="62785ADA" w14:textId="77777777" w:rsidR="0086013C" w:rsidRPr="00AB7636"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AB7636" w:rsidRDefault="0086013C"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 xml:space="preserve">6.3.4   </w:t>
      </w:r>
      <w:r w:rsidRPr="00AB7636">
        <w:rPr>
          <w:rFonts w:ascii="Arial" w:hAnsi="Arial" w:cs="Arial"/>
          <w:sz w:val="22"/>
          <w:szCs w:val="22"/>
        </w:rPr>
        <w:t>Where the User provides securities to The Company in multiple types as per paragraph 6.1, the provisions of paragraph 6.2.3 and 6.2.4 shall apply respectively to each type of security.</w:t>
      </w:r>
    </w:p>
    <w:p w14:paraId="0ED893D7" w14:textId="77777777" w:rsidR="00E1728A" w:rsidRPr="00AB7636" w:rsidRDefault="002F3851" w:rsidP="00E1728A">
      <w:pPr>
        <w:jc w:val="both"/>
        <w:rPr>
          <w:rFonts w:ascii="Arial" w:hAnsi="Arial" w:cs="Arial"/>
          <w:sz w:val="22"/>
          <w:szCs w:val="22"/>
        </w:rPr>
      </w:pPr>
      <w:r w:rsidRPr="00AB7636">
        <w:rPr>
          <w:rFonts w:ascii="Arial" w:hAnsi="Arial" w:cs="Arial"/>
          <w:sz w:val="22"/>
          <w:szCs w:val="22"/>
        </w:rPr>
        <w:t xml:space="preserve"> </w:t>
      </w:r>
    </w:p>
    <w:p w14:paraId="00F53156" w14:textId="60069D7B" w:rsidR="00D8550B" w:rsidRPr="00AB7636" w:rsidRDefault="00D45A36" w:rsidP="00D8550B">
      <w:pPr>
        <w:tabs>
          <w:tab w:val="left" w:pos="600"/>
        </w:tabs>
        <w:spacing w:line="360" w:lineRule="auto"/>
        <w:ind w:left="600" w:hanging="600"/>
        <w:jc w:val="both"/>
        <w:rPr>
          <w:ins w:id="319" w:author="Chris Warburton (NESO)" w:date="2025-05-28T14:31:00Z" w16du:dateUtc="2025-05-28T13:31:00Z"/>
          <w:rFonts w:ascii="Arial" w:hAnsi="Arial" w:cs="Arial"/>
          <w:sz w:val="22"/>
          <w:szCs w:val="22"/>
        </w:rPr>
      </w:pPr>
      <w:ins w:id="320" w:author="Chris Warburton (NESO)" w:date="2025-05-28T14:31:00Z" w16du:dateUtc="2025-05-28T13:31:00Z">
        <w:r w:rsidRPr="00AB7636">
          <w:rPr>
            <w:rFonts w:ascii="Arial" w:hAnsi="Arial" w:cs="Arial"/>
            <w:b/>
            <w:sz w:val="22"/>
            <w:szCs w:val="22"/>
          </w:rPr>
          <w:t>6</w:t>
        </w:r>
        <w:r w:rsidR="00D8550B" w:rsidRPr="00AB7636">
          <w:rPr>
            <w:rFonts w:ascii="Arial" w:hAnsi="Arial" w:cs="Arial"/>
            <w:b/>
            <w:sz w:val="22"/>
            <w:szCs w:val="22"/>
          </w:rPr>
          <w:t>.</w:t>
        </w:r>
        <w:r w:rsidRPr="00AB7636">
          <w:rPr>
            <w:rFonts w:ascii="Arial" w:hAnsi="Arial" w:cs="Arial"/>
            <w:b/>
            <w:sz w:val="22"/>
            <w:szCs w:val="22"/>
          </w:rPr>
          <w:t>4</w:t>
        </w:r>
        <w:r w:rsidR="00D8550B" w:rsidRPr="00AB7636">
          <w:rPr>
            <w:rFonts w:ascii="Arial" w:hAnsi="Arial" w:cs="Arial"/>
            <w:b/>
            <w:sz w:val="22"/>
            <w:szCs w:val="22"/>
          </w:rPr>
          <w:tab/>
        </w:r>
      </w:ins>
      <w:ins w:id="321" w:author="Chris Warburton (NESO)" w:date="2025-05-29T12:39:00Z" w16du:dateUtc="2025-05-29T11:39:00Z">
        <w:r w:rsidR="00F529AE" w:rsidRPr="00AB7636">
          <w:rPr>
            <w:rFonts w:ascii="Arial" w:hAnsi="Arial" w:cs="Arial"/>
            <w:bCs/>
            <w:sz w:val="22"/>
            <w:szCs w:val="22"/>
            <w:rPrChange w:id="322" w:author="Chris Warburton (NESO)" w:date="2025-06-03T06:07:00Z" w16du:dateUtc="2025-06-03T05:07:00Z">
              <w:rPr>
                <w:rFonts w:ascii="Arial" w:hAnsi="Arial" w:cs="Arial"/>
                <w:b/>
                <w:sz w:val="22"/>
                <w:szCs w:val="22"/>
                <w:highlight w:val="yellow"/>
              </w:rPr>
            </w:rPrChange>
          </w:rPr>
          <w:t>From</w:t>
        </w:r>
        <w:r w:rsidR="00F529AE" w:rsidRPr="00AB7636">
          <w:rPr>
            <w:rFonts w:ascii="Arial" w:hAnsi="Arial" w:cs="Arial"/>
            <w:b/>
            <w:sz w:val="22"/>
            <w:szCs w:val="22"/>
            <w:rPrChange w:id="323" w:author="Chris Warburton (NESO)" w:date="2025-06-03T06:07:00Z" w16du:dateUtc="2025-06-03T05:07:00Z">
              <w:rPr>
                <w:rFonts w:ascii="Arial" w:hAnsi="Arial" w:cs="Arial"/>
                <w:b/>
                <w:sz w:val="22"/>
                <w:szCs w:val="22"/>
                <w:highlight w:val="yellow"/>
              </w:rPr>
            </w:rPrChange>
          </w:rPr>
          <w:t xml:space="preserve"> </w:t>
        </w:r>
        <w:r w:rsidR="00F529AE" w:rsidRPr="00AB7636">
          <w:rPr>
            <w:rFonts w:ascii="Arial" w:hAnsi="Arial" w:cs="Arial"/>
            <w:bCs/>
            <w:sz w:val="22"/>
            <w:szCs w:val="22"/>
            <w:rPrChange w:id="324" w:author="Chris Warburton (NESO)" w:date="2025-06-03T06:07:00Z" w16du:dateUtc="2025-06-03T05:07:00Z">
              <w:rPr>
                <w:rFonts w:ascii="Arial" w:hAnsi="Arial" w:cs="Arial"/>
                <w:bCs/>
                <w:sz w:val="22"/>
                <w:szCs w:val="22"/>
                <w:highlight w:val="yellow"/>
              </w:rPr>
            </w:rPrChange>
          </w:rPr>
          <w:t xml:space="preserve">the </w:t>
        </w:r>
        <w:r w:rsidR="00F529AE" w:rsidRPr="00AB7636">
          <w:rPr>
            <w:rFonts w:ascii="Arial" w:hAnsi="Arial" w:cs="Arial"/>
            <w:b/>
            <w:sz w:val="22"/>
            <w:szCs w:val="22"/>
            <w:rPrChange w:id="325" w:author="Chris Warburton (NESO)" w:date="2025-06-03T06:07:00Z" w16du:dateUtc="2025-06-03T05:07:00Z">
              <w:rPr>
                <w:rFonts w:ascii="Arial" w:hAnsi="Arial" w:cs="Arial"/>
                <w:b/>
                <w:sz w:val="22"/>
                <w:szCs w:val="22"/>
                <w:highlight w:val="yellow"/>
              </w:rPr>
            </w:rPrChange>
          </w:rPr>
          <w:t>PCF Activation Date</w:t>
        </w:r>
        <w:r w:rsidR="00F529AE" w:rsidRPr="00AB7636">
          <w:rPr>
            <w:rFonts w:ascii="Arial" w:hAnsi="Arial" w:cs="Arial"/>
            <w:bCs/>
            <w:sz w:val="22"/>
            <w:szCs w:val="22"/>
            <w:rPrChange w:id="326" w:author="Chris Warburton (NESO)" w:date="2025-06-03T06:07:00Z" w16du:dateUtc="2025-06-03T05:07:00Z">
              <w:rPr>
                <w:rFonts w:ascii="Arial" w:hAnsi="Arial" w:cs="Arial"/>
                <w:bCs/>
                <w:sz w:val="22"/>
                <w:szCs w:val="22"/>
                <w:highlight w:val="yellow"/>
              </w:rPr>
            </w:rPrChange>
          </w:rPr>
          <w:t>, w</w:t>
        </w:r>
      </w:ins>
      <w:ins w:id="327" w:author="Chris Warburton (NESO)" w:date="2025-05-28T14:31:00Z" w16du:dateUtc="2025-05-28T13:31:00Z">
        <w:r w:rsidR="00D8550B" w:rsidRPr="00AB7636">
          <w:rPr>
            <w:rFonts w:ascii="Arial" w:hAnsi="Arial" w:cs="Arial"/>
            <w:bCs/>
            <w:sz w:val="22"/>
            <w:szCs w:val="22"/>
          </w:rPr>
          <w:t>here</w:t>
        </w:r>
      </w:ins>
      <w:ins w:id="328" w:author="Chris Warburton (NESO)" w:date="2025-05-29T12:39:00Z" w16du:dateUtc="2025-05-29T11:39:00Z">
        <w:r w:rsidR="00F529AE" w:rsidRPr="00AB7636">
          <w:rPr>
            <w:rFonts w:ascii="Arial" w:hAnsi="Arial" w:cs="Arial"/>
            <w:bCs/>
            <w:sz w:val="22"/>
            <w:szCs w:val="22"/>
            <w:rPrChange w:id="329" w:author="Chris Warburton (NESO)" w:date="2025-06-03T06:07:00Z" w16du:dateUtc="2025-06-03T05:07:00Z">
              <w:rPr>
                <w:rFonts w:ascii="Arial" w:hAnsi="Arial" w:cs="Arial"/>
                <w:bCs/>
                <w:sz w:val="22"/>
                <w:szCs w:val="22"/>
                <w:highlight w:val="yellow"/>
              </w:rPr>
            </w:rPrChange>
          </w:rPr>
          <w:t xml:space="preserve"> </w:t>
        </w:r>
      </w:ins>
      <w:ins w:id="330" w:author="Chris Warburton (NESO)" w:date="2025-05-28T14:31:00Z" w16du:dateUtc="2025-05-28T13:31:00Z">
        <w:r w:rsidR="00D8550B" w:rsidRPr="00AB7636">
          <w:rPr>
            <w:rFonts w:ascii="Arial" w:hAnsi="Arial" w:cs="Arial"/>
            <w:b/>
            <w:sz w:val="22"/>
            <w:szCs w:val="22"/>
          </w:rPr>
          <w:t>Milestone 1</w:t>
        </w:r>
        <w:r w:rsidR="00D8550B" w:rsidRPr="00AB7636">
          <w:rPr>
            <w:rFonts w:ascii="Arial" w:hAnsi="Arial" w:cs="Arial"/>
            <w:bCs/>
            <w:sz w:val="22"/>
            <w:szCs w:val="22"/>
          </w:rPr>
          <w:t xml:space="preserve"> is met in relation to a </w:t>
        </w:r>
        <w:r w:rsidR="00D8550B" w:rsidRPr="00AB7636">
          <w:rPr>
            <w:rFonts w:ascii="Arial" w:hAnsi="Arial" w:cs="Arial"/>
            <w:b/>
            <w:sz w:val="22"/>
            <w:szCs w:val="22"/>
          </w:rPr>
          <w:t>Construction Agreement</w:t>
        </w:r>
        <w:r w:rsidR="00D8550B" w:rsidRPr="00AB7636">
          <w:rPr>
            <w:rFonts w:ascii="Arial" w:hAnsi="Arial" w:cs="Arial"/>
            <w:bCs/>
            <w:sz w:val="22"/>
            <w:szCs w:val="22"/>
          </w:rPr>
          <w:t xml:space="preserve">, </w:t>
        </w:r>
        <w:r w:rsidR="00D8550B" w:rsidRPr="00AB7636">
          <w:rPr>
            <w:rFonts w:ascii="Arial" w:hAnsi="Arial" w:cs="Arial"/>
            <w:b/>
            <w:bCs/>
            <w:sz w:val="22"/>
            <w:szCs w:val="22"/>
          </w:rPr>
          <w:t xml:space="preserve">The Company </w:t>
        </w:r>
      </w:ins>
      <w:ins w:id="331" w:author="Chris Warburton (NESO)" w:date="2025-05-28T14:33:00Z" w16du:dateUtc="2025-05-28T13:33:00Z">
        <w:r w:rsidR="00804D9F" w:rsidRPr="00AB7636">
          <w:rPr>
            <w:rFonts w:ascii="Arial" w:hAnsi="Arial" w:cs="Arial"/>
            <w:bCs/>
            <w:sz w:val="22"/>
            <w:szCs w:val="22"/>
          </w:rPr>
          <w:t>must</w:t>
        </w:r>
      </w:ins>
      <w:ins w:id="332" w:author="Chris Warburton (NESO)" w:date="2025-05-28T14:31:00Z" w16du:dateUtc="2025-05-28T13:31:00Z">
        <w:r w:rsidR="00D8550B" w:rsidRPr="00AB7636">
          <w:rPr>
            <w:rFonts w:ascii="Arial" w:hAnsi="Arial" w:cs="Arial"/>
            <w:bCs/>
            <w:sz w:val="22"/>
            <w:szCs w:val="22"/>
          </w:rPr>
          <w:t xml:space="preserve"> as soon as reasonably practicable release the security held in respect of </w:t>
        </w:r>
      </w:ins>
      <w:ins w:id="333" w:author="Chris Warburton (NESO)" w:date="2025-06-02T21:07:00Z" w16du:dateUtc="2025-06-02T20:07:00Z">
        <w:r w:rsidR="00423B3E" w:rsidRPr="00AB7636">
          <w:rPr>
            <w:rFonts w:ascii="Arial" w:hAnsi="Arial" w:cs="Arial"/>
            <w:bCs/>
            <w:sz w:val="22"/>
            <w:szCs w:val="22"/>
            <w:rPrChange w:id="334" w:author="Chris Warburton (NESO)" w:date="2025-06-03T06:07:00Z" w16du:dateUtc="2025-06-03T05:07:00Z">
              <w:rPr>
                <w:rFonts w:ascii="Arial" w:hAnsi="Arial" w:cs="Arial"/>
                <w:bCs/>
                <w:sz w:val="22"/>
                <w:szCs w:val="22"/>
                <w:highlight w:val="yellow"/>
              </w:rPr>
            </w:rPrChange>
          </w:rPr>
          <w:t>an</w:t>
        </w:r>
        <w:r w:rsidR="00333A52" w:rsidRPr="00AB7636">
          <w:rPr>
            <w:rFonts w:ascii="Arial" w:hAnsi="Arial" w:cs="Arial"/>
            <w:bCs/>
            <w:sz w:val="22"/>
            <w:szCs w:val="22"/>
            <w:rPrChange w:id="335" w:author="Chris Warburton (NESO)" w:date="2025-06-03T06:07:00Z" w16du:dateUtc="2025-06-03T05:07:00Z">
              <w:rPr>
                <w:rFonts w:ascii="Arial" w:hAnsi="Arial" w:cs="Arial"/>
                <w:bCs/>
                <w:sz w:val="22"/>
                <w:szCs w:val="22"/>
                <w:highlight w:val="yellow"/>
              </w:rPr>
            </w:rPrChange>
          </w:rPr>
          <w:t>y</w:t>
        </w:r>
      </w:ins>
      <w:ins w:id="336" w:author="Chris Warburton (NESO)" w:date="2025-05-29T12:40:00Z" w16du:dateUtc="2025-05-29T11:40:00Z">
        <w:r w:rsidR="00F529AE" w:rsidRPr="00AB7636">
          <w:rPr>
            <w:rFonts w:ascii="Arial" w:hAnsi="Arial" w:cs="Arial"/>
            <w:bCs/>
            <w:sz w:val="22"/>
            <w:szCs w:val="22"/>
            <w:rPrChange w:id="337" w:author="Chris Warburton (NESO)" w:date="2025-06-03T06:07:00Z" w16du:dateUtc="2025-06-03T05:07:00Z">
              <w:rPr>
                <w:rFonts w:ascii="Arial" w:hAnsi="Arial" w:cs="Arial"/>
                <w:bCs/>
                <w:sz w:val="22"/>
                <w:szCs w:val="22"/>
                <w:highlight w:val="yellow"/>
              </w:rPr>
            </w:rPrChange>
          </w:rPr>
          <w:t xml:space="preserve"> amount of the</w:t>
        </w:r>
      </w:ins>
      <w:ins w:id="338" w:author="Chris Warburton (NESO)" w:date="2025-05-28T14:31:00Z" w16du:dateUtc="2025-05-28T13:31:00Z">
        <w:r w:rsidR="00D8550B" w:rsidRPr="00AB7636">
          <w:rPr>
            <w:rFonts w:ascii="Arial" w:hAnsi="Arial" w:cs="Arial"/>
            <w:bCs/>
            <w:sz w:val="22"/>
            <w:szCs w:val="22"/>
          </w:rPr>
          <w:t xml:space="preserve"> </w:t>
        </w:r>
        <w:r w:rsidR="00D8550B" w:rsidRPr="00AB7636">
          <w:rPr>
            <w:rFonts w:ascii="Arial" w:hAnsi="Arial" w:cs="Arial"/>
            <w:b/>
            <w:sz w:val="22"/>
            <w:szCs w:val="22"/>
          </w:rPr>
          <w:t xml:space="preserve">Progression Commitment Fee </w:t>
        </w:r>
        <w:r w:rsidR="00D8550B" w:rsidRPr="00AB7636">
          <w:rPr>
            <w:rFonts w:ascii="Arial" w:hAnsi="Arial" w:cs="Arial"/>
            <w:bCs/>
            <w:sz w:val="22"/>
            <w:szCs w:val="22"/>
          </w:rPr>
          <w:t xml:space="preserve">which (in accordance with Part Five) </w:t>
        </w:r>
      </w:ins>
      <w:ins w:id="339" w:author="Chris Warburton (NESO)" w:date="2025-05-29T12:38:00Z" w16du:dateUtc="2025-05-29T11:38:00Z">
        <w:r w:rsidR="002D2293" w:rsidRPr="00AB7636">
          <w:rPr>
            <w:rFonts w:ascii="Arial" w:hAnsi="Arial" w:cs="Arial"/>
            <w:bCs/>
            <w:sz w:val="22"/>
            <w:szCs w:val="22"/>
            <w:rPrChange w:id="340" w:author="Chris Warburton (NESO)" w:date="2025-06-03T06:07:00Z" w16du:dateUtc="2025-06-03T05:07:00Z">
              <w:rPr>
                <w:rFonts w:ascii="Arial" w:hAnsi="Arial" w:cs="Arial"/>
                <w:bCs/>
                <w:sz w:val="22"/>
                <w:szCs w:val="22"/>
                <w:highlight w:val="yellow"/>
              </w:rPr>
            </w:rPrChange>
          </w:rPr>
          <w:t>has been reduced to £0</w:t>
        </w:r>
      </w:ins>
      <w:ins w:id="341" w:author="Chris Warburton (NESO)" w:date="2025-05-28T14:32:00Z" w16du:dateUtc="2025-05-28T13:32:00Z">
        <w:r w:rsidRPr="00AB7636">
          <w:rPr>
            <w:rFonts w:ascii="Arial" w:hAnsi="Arial" w:cs="Arial"/>
            <w:sz w:val="22"/>
            <w:szCs w:val="22"/>
          </w:rPr>
          <w:t xml:space="preserve">, provided that </w:t>
        </w:r>
      </w:ins>
      <w:ins w:id="342" w:author="Chris Warburton (NESO)" w:date="2025-05-28T14:35:00Z" w16du:dateUtc="2025-05-28T13:35:00Z">
        <w:r w:rsidR="00CD2356" w:rsidRPr="00AB7636">
          <w:rPr>
            <w:rFonts w:ascii="Arial" w:hAnsi="Arial" w:cs="Arial"/>
            <w:sz w:val="22"/>
            <w:szCs w:val="22"/>
          </w:rPr>
          <w:t xml:space="preserve">the security </w:t>
        </w:r>
      </w:ins>
      <w:ins w:id="343" w:author="Chris Warburton (NESO)" w:date="2025-05-28T14:39:00Z" w16du:dateUtc="2025-05-28T13:39:00Z">
        <w:r w:rsidR="005D6FF5" w:rsidRPr="00AB7636">
          <w:rPr>
            <w:rFonts w:ascii="Arial" w:hAnsi="Arial" w:cs="Arial"/>
            <w:sz w:val="22"/>
            <w:szCs w:val="22"/>
          </w:rPr>
          <w:t>is not required to</w:t>
        </w:r>
      </w:ins>
      <w:ins w:id="344" w:author="Chris Warburton (NESO)" w:date="2025-05-28T14:35:00Z" w16du:dateUtc="2025-05-28T13:35:00Z">
        <w:r w:rsidR="00CD2356" w:rsidRPr="00AB7636">
          <w:rPr>
            <w:rFonts w:ascii="Arial" w:hAnsi="Arial" w:cs="Arial"/>
            <w:sz w:val="22"/>
            <w:szCs w:val="22"/>
          </w:rPr>
          <w:t xml:space="preserve"> be released until </w:t>
        </w:r>
      </w:ins>
      <w:ins w:id="345" w:author="Chris Warburton (NESO)" w:date="2025-05-29T12:43:00Z" w16du:dateUtc="2025-05-29T11:43:00Z">
        <w:r w:rsidR="006B4425" w:rsidRPr="00AB7636">
          <w:rPr>
            <w:rFonts w:ascii="Arial" w:hAnsi="Arial" w:cs="Arial"/>
            <w:sz w:val="22"/>
            <w:szCs w:val="22"/>
            <w:rPrChange w:id="346" w:author="Chris Warburton (NESO)" w:date="2025-06-03T06:07:00Z" w16du:dateUtc="2025-06-03T05:07:00Z">
              <w:rPr>
                <w:rFonts w:ascii="Arial" w:hAnsi="Arial" w:cs="Arial"/>
                <w:sz w:val="22"/>
                <w:szCs w:val="22"/>
                <w:highlight w:val="cyan"/>
              </w:rPr>
            </w:rPrChange>
          </w:rPr>
          <w:t xml:space="preserve">any </w:t>
        </w:r>
      </w:ins>
      <w:ins w:id="347" w:author="Chris Warburton (NESO)" w:date="2025-05-28T14:35:00Z" w16du:dateUtc="2025-05-28T13:35:00Z">
        <w:r w:rsidR="00CD2356" w:rsidRPr="00AB7636">
          <w:rPr>
            <w:rFonts w:ascii="Arial" w:hAnsi="Arial" w:cs="Arial"/>
            <w:sz w:val="22"/>
            <w:szCs w:val="22"/>
          </w:rPr>
          <w:t>substitute security</w:t>
        </w:r>
      </w:ins>
      <w:ins w:id="348" w:author="Chris Warburton (NESO)" w:date="2025-05-29T12:42:00Z" w16du:dateUtc="2025-05-29T11:42:00Z">
        <w:r w:rsidR="006B4425" w:rsidRPr="00AB7636">
          <w:rPr>
            <w:rFonts w:ascii="Arial" w:hAnsi="Arial" w:cs="Arial"/>
            <w:sz w:val="22"/>
            <w:szCs w:val="22"/>
            <w:rPrChange w:id="349" w:author="Chris Warburton (NESO)" w:date="2025-06-03T06:07:00Z" w16du:dateUtc="2025-06-03T05:07:00Z">
              <w:rPr>
                <w:rFonts w:ascii="Arial" w:hAnsi="Arial" w:cs="Arial"/>
                <w:sz w:val="22"/>
                <w:szCs w:val="22"/>
                <w:highlight w:val="yellow"/>
              </w:rPr>
            </w:rPrChange>
          </w:rPr>
          <w:t xml:space="preserve"> required under this Section </w:t>
        </w:r>
      </w:ins>
      <w:ins w:id="350" w:author="Chris Warburton (NESO)" w:date="2025-05-29T12:43:00Z" w16du:dateUtc="2025-05-29T11:43:00Z">
        <w:r w:rsidR="006B4425" w:rsidRPr="00AB7636">
          <w:rPr>
            <w:rFonts w:ascii="Arial" w:hAnsi="Arial" w:cs="Arial"/>
            <w:sz w:val="22"/>
            <w:szCs w:val="22"/>
            <w:rPrChange w:id="351" w:author="Chris Warburton (NESO)" w:date="2025-06-03T06:07:00Z" w16du:dateUtc="2025-06-03T05:07:00Z">
              <w:rPr>
                <w:rFonts w:ascii="Arial" w:hAnsi="Arial" w:cs="Arial"/>
                <w:sz w:val="22"/>
                <w:szCs w:val="22"/>
                <w:highlight w:val="yellow"/>
              </w:rPr>
            </w:rPrChange>
          </w:rPr>
          <w:t>15</w:t>
        </w:r>
      </w:ins>
      <w:ins w:id="352" w:author="Chris Warburton (NESO)" w:date="2025-05-28T14:35:00Z" w16du:dateUtc="2025-05-28T13:35:00Z">
        <w:r w:rsidR="00CD2356" w:rsidRPr="00AB7636">
          <w:rPr>
            <w:rFonts w:ascii="Arial" w:hAnsi="Arial" w:cs="Arial"/>
            <w:sz w:val="22"/>
            <w:szCs w:val="22"/>
          </w:rPr>
          <w:t xml:space="preserve"> is </w:t>
        </w:r>
        <w:r w:rsidR="00F547F9" w:rsidRPr="00AB7636">
          <w:rPr>
            <w:rFonts w:ascii="Arial" w:hAnsi="Arial" w:cs="Arial"/>
            <w:sz w:val="22"/>
            <w:szCs w:val="22"/>
          </w:rPr>
          <w:t>in place.</w:t>
        </w:r>
      </w:ins>
      <w:ins w:id="353" w:author="Chris Warburton (NESO)" w:date="2025-05-28T14:34:00Z" w16du:dateUtc="2025-05-28T13:34:00Z">
        <w:r w:rsidR="00635850" w:rsidRPr="00AB7636">
          <w:rPr>
            <w:rFonts w:ascii="Arial" w:hAnsi="Arial" w:cs="Arial"/>
            <w:sz w:val="22"/>
            <w:szCs w:val="22"/>
          </w:rPr>
          <w:t xml:space="preserve"> </w:t>
        </w:r>
      </w:ins>
    </w:p>
    <w:p w14:paraId="25AC50A3" w14:textId="77777777" w:rsidR="00443505" w:rsidRPr="00AB7636"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AB7636" w:rsidRDefault="001B769A" w:rsidP="00460308">
      <w:pPr>
        <w:ind w:left="2200" w:hanging="2200"/>
        <w:jc w:val="both"/>
        <w:rPr>
          <w:rFonts w:ascii="Arial" w:hAnsi="Arial" w:cs="Arial"/>
          <w:b/>
          <w:sz w:val="22"/>
          <w:szCs w:val="22"/>
        </w:rPr>
      </w:pPr>
      <w:r w:rsidRPr="00AB7636">
        <w:rPr>
          <w:rFonts w:ascii="Arial" w:hAnsi="Arial" w:cs="Arial"/>
          <w:b/>
          <w:sz w:val="22"/>
          <w:szCs w:val="22"/>
        </w:rPr>
        <w:br w:type="page"/>
      </w:r>
      <w:r w:rsidRPr="00AB7636">
        <w:rPr>
          <w:rFonts w:ascii="Arial" w:hAnsi="Arial" w:cs="Arial"/>
          <w:b/>
          <w:sz w:val="22"/>
          <w:szCs w:val="22"/>
          <w:u w:val="single"/>
        </w:rPr>
        <w:lastRenderedPageBreak/>
        <w:t xml:space="preserve">PART </w:t>
      </w:r>
      <w:r w:rsidR="00D80F1D" w:rsidRPr="00AB7636">
        <w:rPr>
          <w:rFonts w:ascii="Arial" w:hAnsi="Arial" w:cs="Arial"/>
          <w:b/>
          <w:sz w:val="22"/>
          <w:szCs w:val="22"/>
          <w:u w:val="single"/>
        </w:rPr>
        <w:t>FOUR</w:t>
      </w:r>
      <w:r w:rsidR="00460308" w:rsidRPr="00AB7636">
        <w:rPr>
          <w:rFonts w:ascii="Arial" w:hAnsi="Arial" w:cs="Arial"/>
          <w:b/>
          <w:sz w:val="22"/>
          <w:szCs w:val="22"/>
          <w:u w:val="single"/>
        </w:rPr>
        <w:tab/>
        <w:t>RECONCILIATION OF ACTUAL ATTRIBUTABLE WORKS CANCELLATION CHARGE</w:t>
      </w:r>
    </w:p>
    <w:p w14:paraId="761DA3B4" w14:textId="77777777" w:rsidR="00443505" w:rsidRPr="00AB7636"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AB7636" w:rsidRDefault="007C2B8F" w:rsidP="001B769A">
      <w:pPr>
        <w:tabs>
          <w:tab w:val="left" w:pos="720"/>
        </w:tabs>
        <w:spacing w:line="360" w:lineRule="auto"/>
        <w:ind w:left="709" w:hanging="709"/>
        <w:jc w:val="both"/>
        <w:rPr>
          <w:rFonts w:ascii="Arial" w:hAnsi="Arial" w:cs="Arial"/>
          <w:sz w:val="22"/>
          <w:szCs w:val="22"/>
        </w:rPr>
      </w:pPr>
      <w:r w:rsidRPr="00AB7636">
        <w:rPr>
          <w:rFonts w:ascii="Arial" w:hAnsi="Arial" w:cs="Arial"/>
          <w:b/>
          <w:sz w:val="22"/>
          <w:szCs w:val="22"/>
        </w:rPr>
        <w:t>1.</w:t>
      </w:r>
      <w:r w:rsidRPr="00AB7636">
        <w:rPr>
          <w:rFonts w:ascii="Arial" w:hAnsi="Arial" w:cs="Arial"/>
          <w:b/>
          <w:sz w:val="22"/>
          <w:szCs w:val="22"/>
        </w:rPr>
        <w:tab/>
      </w:r>
      <w:r w:rsidRPr="00AB7636">
        <w:rPr>
          <w:rFonts w:ascii="Arial" w:hAnsi="Arial" w:cs="Arial"/>
          <w:sz w:val="22"/>
          <w:szCs w:val="22"/>
        </w:rPr>
        <w:t>As</w:t>
      </w:r>
      <w:r w:rsidR="001B769A" w:rsidRPr="00AB7636">
        <w:rPr>
          <w:rFonts w:ascii="Arial" w:hAnsi="Arial" w:cs="Arial"/>
          <w:bCs/>
          <w:sz w:val="22"/>
          <w:szCs w:val="22"/>
        </w:rPr>
        <w:t xml:space="preserve"> soon as practicable and in any event </w:t>
      </w:r>
      <w:r w:rsidR="001B769A" w:rsidRPr="00AB7636">
        <w:rPr>
          <w:rFonts w:ascii="Arial" w:hAnsi="Arial" w:cs="Arial"/>
          <w:sz w:val="22"/>
          <w:szCs w:val="22"/>
        </w:rPr>
        <w:t xml:space="preserve">within 60 days of the date, as appropriate, of termination of the </w:t>
      </w:r>
      <w:r w:rsidR="001B769A" w:rsidRPr="00AB7636">
        <w:rPr>
          <w:rFonts w:ascii="Arial" w:hAnsi="Arial" w:cs="Arial"/>
          <w:b/>
          <w:sz w:val="22"/>
          <w:szCs w:val="22"/>
        </w:rPr>
        <w:t>Construction Agreement</w:t>
      </w:r>
      <w:r w:rsidR="001B769A" w:rsidRPr="00AB7636">
        <w:rPr>
          <w:rFonts w:ascii="Arial" w:hAnsi="Arial" w:cs="Arial"/>
          <w:sz w:val="22"/>
          <w:szCs w:val="22"/>
        </w:rPr>
        <w:t xml:space="preserve"> or reduction in </w:t>
      </w:r>
      <w:r w:rsidR="001B769A" w:rsidRPr="00AB7636">
        <w:rPr>
          <w:rFonts w:ascii="Arial" w:hAnsi="Arial" w:cs="Arial"/>
          <w:b/>
          <w:sz w:val="22"/>
          <w:szCs w:val="22"/>
        </w:rPr>
        <w:t>Transmission Entry Capacity</w:t>
      </w:r>
      <w:r w:rsidR="001B769A" w:rsidRPr="00AB7636">
        <w:rPr>
          <w:rFonts w:ascii="Arial" w:hAnsi="Arial" w:cs="Arial"/>
          <w:sz w:val="22"/>
          <w:szCs w:val="22"/>
        </w:rPr>
        <w:t xml:space="preserve"> or </w:t>
      </w:r>
      <w:r w:rsidR="001B769A" w:rsidRPr="00AB7636">
        <w:rPr>
          <w:rFonts w:ascii="Arial" w:hAnsi="Arial" w:cs="Arial"/>
          <w:b/>
          <w:sz w:val="22"/>
          <w:szCs w:val="22"/>
        </w:rPr>
        <w:t>Developer Capacity</w:t>
      </w:r>
      <w:r w:rsidR="00BA7809" w:rsidRPr="00AB7636">
        <w:rPr>
          <w:rFonts w:ascii="Arial" w:hAnsi="Arial" w:cs="Arial"/>
          <w:sz w:val="22"/>
          <w:szCs w:val="22"/>
        </w:rPr>
        <w:t xml:space="preserve"> or </w:t>
      </w:r>
      <w:r w:rsidR="00BA7809" w:rsidRPr="00AB7636">
        <w:rPr>
          <w:rFonts w:ascii="Arial" w:hAnsi="Arial" w:cs="Arial"/>
          <w:b/>
          <w:sz w:val="22"/>
          <w:szCs w:val="22"/>
        </w:rPr>
        <w:t>Interconnector User Commitment Capacity</w:t>
      </w:r>
      <w:r w:rsidR="001B769A" w:rsidRPr="00AB7636">
        <w:rPr>
          <w:rFonts w:ascii="Arial" w:hAnsi="Arial" w:cs="Arial"/>
          <w:sz w:val="22"/>
          <w:szCs w:val="22"/>
        </w:rPr>
        <w:t xml:space="preserve"> </w:t>
      </w:r>
      <w:r w:rsidR="001B769A" w:rsidRPr="00AB7636">
        <w:rPr>
          <w:rFonts w:ascii="Arial" w:hAnsi="Arial" w:cs="Arial"/>
          <w:b/>
          <w:sz w:val="22"/>
          <w:szCs w:val="22"/>
        </w:rPr>
        <w:t>The Company</w:t>
      </w:r>
      <w:r w:rsidR="001B769A" w:rsidRPr="00AB7636">
        <w:rPr>
          <w:rFonts w:ascii="Arial" w:hAnsi="Arial" w:cs="Arial"/>
          <w:sz w:val="22"/>
          <w:szCs w:val="22"/>
        </w:rPr>
        <w:t xml:space="preserve"> shall:</w:t>
      </w:r>
    </w:p>
    <w:p w14:paraId="2007CDE7" w14:textId="77777777" w:rsidR="001B769A" w:rsidRPr="00AB7636" w:rsidRDefault="001B769A" w:rsidP="001B769A">
      <w:pPr>
        <w:tabs>
          <w:tab w:val="left" w:pos="720"/>
        </w:tabs>
        <w:spacing w:line="360" w:lineRule="auto"/>
        <w:ind w:left="720" w:hanging="720"/>
        <w:jc w:val="both"/>
        <w:rPr>
          <w:b/>
          <w:rPrChange w:id="354" w:author="Chris Warburton (NESO)" w:date="2025-06-03T06:07:00Z" w16du:dateUtc="2025-06-03T05:07:00Z">
            <w:rPr>
              <w:b/>
              <w:highlight w:val="yellow"/>
            </w:rPr>
          </w:rPrChange>
        </w:rPr>
      </w:pPr>
    </w:p>
    <w:p w14:paraId="6672C91E"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(a)</w:t>
      </w:r>
      <w:r w:rsidRPr="00AB7636">
        <w:rPr>
          <w:rFonts w:ascii="Arial" w:hAnsi="Arial" w:cs="Arial"/>
          <w:sz w:val="22"/>
          <w:szCs w:val="22"/>
        </w:rPr>
        <w:tab/>
        <w:t xml:space="preserve">furnish the </w:t>
      </w:r>
      <w:r w:rsidRPr="00AB7636">
        <w:rPr>
          <w:rFonts w:ascii="Arial" w:hAnsi="Arial" w:cs="Arial"/>
          <w:b/>
          <w:sz w:val="22"/>
          <w:szCs w:val="22"/>
        </w:rPr>
        <w:t>User</w:t>
      </w:r>
      <w:r w:rsidRPr="00AB7636">
        <w:rPr>
          <w:rFonts w:ascii="Arial" w:hAnsi="Arial" w:cs="Arial"/>
          <w:sz w:val="22"/>
          <w:szCs w:val="22"/>
        </w:rPr>
        <w:t xml:space="preserve"> with a state</w:t>
      </w:r>
      <w:r w:rsidRPr="00AB7636">
        <w:rPr>
          <w:rFonts w:ascii="Arial" w:hAnsi="Arial" w:cs="Arial"/>
          <w:sz w:val="22"/>
          <w:szCs w:val="22"/>
        </w:rPr>
        <w:softHyphen/>
        <w:t xml:space="preserve">ment showing a revised estimate of the </w:t>
      </w:r>
      <w:r w:rsidRPr="00AB7636">
        <w:rPr>
          <w:rFonts w:ascii="Arial" w:hAnsi="Arial" w:cs="Arial"/>
          <w:b/>
          <w:sz w:val="22"/>
          <w:szCs w:val="22"/>
        </w:rPr>
        <w:t>A</w:t>
      </w:r>
      <w:r w:rsidR="00C44589" w:rsidRPr="00AB7636">
        <w:rPr>
          <w:rFonts w:ascii="Arial" w:hAnsi="Arial" w:cs="Arial"/>
          <w:b/>
          <w:sz w:val="22"/>
          <w:szCs w:val="22"/>
        </w:rPr>
        <w:t>ctual A</w:t>
      </w:r>
      <w:r w:rsidRPr="00AB7636">
        <w:rPr>
          <w:rFonts w:ascii="Arial" w:hAnsi="Arial" w:cs="Arial"/>
          <w:b/>
          <w:sz w:val="22"/>
          <w:szCs w:val="22"/>
        </w:rPr>
        <w:t xml:space="preserve">ttributable Works Cancellation Charge </w:t>
      </w:r>
      <w:r w:rsidRPr="00AB7636">
        <w:rPr>
          <w:rFonts w:ascii="Arial" w:hAnsi="Arial" w:cs="Arial"/>
          <w:sz w:val="22"/>
          <w:szCs w:val="22"/>
        </w:rPr>
        <w:t>and will provide as soon as practicable evidence of such having been incurred; and</w:t>
      </w:r>
    </w:p>
    <w:p w14:paraId="5C9A788F"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(b)</w:t>
      </w:r>
      <w:r w:rsidRPr="00AB7636">
        <w:rPr>
          <w:rFonts w:ascii="Arial" w:hAnsi="Arial" w:cs="Arial"/>
          <w:sz w:val="22"/>
          <w:szCs w:val="22"/>
        </w:rPr>
        <w:tab/>
        <w:t xml:space="preserve">furnish the </w:t>
      </w:r>
      <w:r w:rsidRPr="00AB7636">
        <w:rPr>
          <w:rFonts w:ascii="Arial" w:hAnsi="Arial" w:cs="Arial"/>
          <w:b/>
          <w:sz w:val="22"/>
          <w:szCs w:val="22"/>
        </w:rPr>
        <w:t>User</w:t>
      </w:r>
      <w:r w:rsidRPr="00AB7636">
        <w:rPr>
          <w:rFonts w:ascii="Arial" w:hAnsi="Arial" w:cs="Arial"/>
          <w:sz w:val="22"/>
          <w:szCs w:val="22"/>
        </w:rPr>
        <w:t xml:space="preserve"> with justification of and supporting information in respect of its assessment of the actual or potential for reuse and any strategic benefits of the </w:t>
      </w:r>
      <w:r w:rsidRPr="00AB7636">
        <w:rPr>
          <w:rFonts w:ascii="Arial" w:hAnsi="Arial" w:cs="Arial"/>
          <w:b/>
          <w:sz w:val="22"/>
          <w:szCs w:val="22"/>
        </w:rPr>
        <w:t>Attributable Works</w:t>
      </w:r>
      <w:r w:rsidRPr="00AB7636">
        <w:rPr>
          <w:rFonts w:ascii="Arial" w:hAnsi="Arial" w:cs="Arial"/>
          <w:sz w:val="22"/>
          <w:szCs w:val="22"/>
        </w:rPr>
        <w:t xml:space="preserve"> and any of the resulting </w:t>
      </w:r>
      <w:r w:rsidRPr="00AB7636">
        <w:rPr>
          <w:rFonts w:ascii="Arial" w:hAnsi="Arial" w:cs="Arial"/>
          <w:b/>
          <w:sz w:val="22"/>
          <w:szCs w:val="22"/>
        </w:rPr>
        <w:t>Transmission</w:t>
      </w:r>
      <w:r w:rsidRPr="00AB7636">
        <w:rPr>
          <w:rFonts w:ascii="Arial" w:hAnsi="Arial" w:cs="Arial"/>
          <w:sz w:val="22"/>
          <w:szCs w:val="22"/>
        </w:rPr>
        <w:t xml:space="preserve"> assets. </w:t>
      </w:r>
    </w:p>
    <w:p w14:paraId="59B7C420" w14:textId="77777777" w:rsidR="001B769A" w:rsidRPr="00AB7636" w:rsidRDefault="001B769A" w:rsidP="001B769A">
      <w:pPr>
        <w:tabs>
          <w:tab w:val="left" w:pos="709"/>
        </w:tabs>
        <w:spacing w:line="360" w:lineRule="auto"/>
        <w:ind w:left="709" w:hanging="709"/>
        <w:jc w:val="both"/>
        <w:rPr>
          <w:rFonts w:ascii="Arial" w:hAnsi="Arial" w:cs="Arial"/>
          <w:sz w:val="22"/>
          <w:szCs w:val="22"/>
        </w:rPr>
      </w:pPr>
    </w:p>
    <w:p w14:paraId="691F0F19" w14:textId="764C5697" w:rsidR="00D75B55" w:rsidRDefault="007C2B8F"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ins w:id="355" w:author="Chris Warburton (NESO)" w:date="2025-06-03T08:46:00Z" w16du:dateUtc="2025-06-03T07:46:00Z"/>
          <w:rFonts w:ascii="Arial" w:hAnsi="Arial" w:cs="Arial"/>
          <w:sz w:val="22"/>
          <w:szCs w:val="22"/>
        </w:rPr>
      </w:pPr>
      <w:r w:rsidRPr="00AB7636">
        <w:rPr>
          <w:rFonts w:ascii="Arial" w:hAnsi="Arial" w:cs="Arial"/>
          <w:b/>
          <w:sz w:val="22"/>
          <w:szCs w:val="22"/>
        </w:rPr>
        <w:t>2.</w:t>
      </w:r>
      <w:r w:rsidRPr="00AB7636">
        <w:rPr>
          <w:rFonts w:ascii="Arial" w:hAnsi="Arial" w:cs="Arial"/>
          <w:sz w:val="22"/>
          <w:szCs w:val="22"/>
        </w:rPr>
        <w:tab/>
      </w:r>
      <w:r w:rsidR="001B769A" w:rsidRPr="00AB7636">
        <w:rPr>
          <w:rFonts w:ascii="Arial" w:hAnsi="Arial" w:cs="Arial"/>
          <w:sz w:val="22"/>
          <w:szCs w:val="22"/>
        </w:rPr>
        <w:t xml:space="preserve">As soon as reasonably practicable after termination of this </w:t>
      </w:r>
      <w:r w:rsidR="001B769A" w:rsidRPr="00AB7636">
        <w:rPr>
          <w:rFonts w:ascii="Arial" w:hAnsi="Arial" w:cs="Arial"/>
          <w:b/>
          <w:sz w:val="22"/>
          <w:szCs w:val="22"/>
        </w:rPr>
        <w:t>Construction Agreement</w:t>
      </w:r>
      <w:r w:rsidR="001B769A" w:rsidRPr="00AB7636">
        <w:rPr>
          <w:rFonts w:ascii="Arial" w:hAnsi="Arial" w:cs="Arial"/>
          <w:sz w:val="22"/>
          <w:szCs w:val="22"/>
        </w:rPr>
        <w:t xml:space="preserve"> or reduction in </w:t>
      </w:r>
      <w:r w:rsidR="001B769A" w:rsidRPr="00AB7636">
        <w:rPr>
          <w:rFonts w:ascii="Arial" w:hAnsi="Arial" w:cs="Arial"/>
          <w:b/>
          <w:sz w:val="22"/>
          <w:szCs w:val="22"/>
        </w:rPr>
        <w:t>Transmission Entry Capacity</w:t>
      </w:r>
      <w:r w:rsidR="001B769A" w:rsidRPr="00AB7636">
        <w:rPr>
          <w:rFonts w:ascii="Arial" w:hAnsi="Arial" w:cs="Arial"/>
          <w:sz w:val="22"/>
          <w:szCs w:val="22"/>
        </w:rPr>
        <w:t xml:space="preserve"> or </w:t>
      </w:r>
      <w:r w:rsidR="001B769A" w:rsidRPr="00AB7636">
        <w:rPr>
          <w:rFonts w:ascii="Arial" w:hAnsi="Arial" w:cs="Arial"/>
          <w:b/>
          <w:sz w:val="22"/>
          <w:szCs w:val="22"/>
        </w:rPr>
        <w:t>Developer Capacity</w:t>
      </w:r>
      <w:r w:rsidR="001B769A" w:rsidRPr="00AB7636">
        <w:rPr>
          <w:rFonts w:ascii="Arial" w:hAnsi="Arial" w:cs="Arial"/>
          <w:b/>
          <w:bCs/>
          <w:sz w:val="22"/>
          <w:szCs w:val="22"/>
        </w:rPr>
        <w:t xml:space="preserve"> </w:t>
      </w:r>
      <w:r w:rsidR="00BA7809" w:rsidRPr="00AB7636">
        <w:rPr>
          <w:rFonts w:ascii="Arial" w:hAnsi="Arial" w:cs="Arial"/>
          <w:sz w:val="22"/>
          <w:szCs w:val="22"/>
        </w:rPr>
        <w:t xml:space="preserve">or </w:t>
      </w:r>
      <w:r w:rsidR="00BA7809" w:rsidRPr="00AB7636">
        <w:rPr>
          <w:rFonts w:ascii="Arial" w:hAnsi="Arial" w:cs="Arial"/>
          <w:b/>
          <w:sz w:val="22"/>
          <w:szCs w:val="22"/>
        </w:rPr>
        <w:t xml:space="preserve">Interconnector User Commitment Capacity </w:t>
      </w:r>
      <w:r w:rsidR="00827A50" w:rsidRPr="00AB7636">
        <w:rPr>
          <w:rFonts w:ascii="Arial" w:hAnsi="Arial" w:cs="Arial"/>
          <w:bCs/>
          <w:sz w:val="22"/>
          <w:szCs w:val="22"/>
        </w:rPr>
        <w:t xml:space="preserve">and in any event within 12 months of such event </w:t>
      </w:r>
      <w:r w:rsidR="001B769A" w:rsidRPr="00AB7636">
        <w:rPr>
          <w:rFonts w:ascii="Arial" w:hAnsi="Arial" w:cs="Arial"/>
          <w:b/>
          <w:bCs/>
          <w:sz w:val="22"/>
          <w:szCs w:val="22"/>
        </w:rPr>
        <w:t>The Company</w:t>
      </w:r>
      <w:r w:rsidR="001B769A" w:rsidRPr="00AB7636">
        <w:rPr>
          <w:rFonts w:ascii="Arial" w:hAnsi="Arial" w:cs="Arial"/>
          <w:sz w:val="22"/>
          <w:szCs w:val="22"/>
        </w:rPr>
        <w:t xml:space="preserve"> shall provide the </w:t>
      </w:r>
      <w:r w:rsidR="001B769A" w:rsidRPr="00AB7636">
        <w:rPr>
          <w:rFonts w:ascii="Arial" w:hAnsi="Arial" w:cs="Arial"/>
          <w:b/>
          <w:sz w:val="22"/>
          <w:szCs w:val="22"/>
        </w:rPr>
        <w:t>User</w:t>
      </w:r>
      <w:r w:rsidR="001B769A" w:rsidRPr="00AB7636">
        <w:rPr>
          <w:rFonts w:ascii="Arial" w:hAnsi="Arial" w:cs="Arial"/>
          <w:sz w:val="22"/>
          <w:szCs w:val="22"/>
        </w:rPr>
        <w:t xml:space="preserve"> with </w:t>
      </w:r>
      <w:r w:rsidR="00E53C29" w:rsidRPr="00AB7636">
        <w:rPr>
          <w:rFonts w:ascii="Arial" w:hAnsi="Arial" w:cs="Arial"/>
          <w:sz w:val="22"/>
          <w:szCs w:val="22"/>
        </w:rPr>
        <w:t>a</w:t>
      </w:r>
      <w:r w:rsidR="001B769A" w:rsidRPr="00AB7636">
        <w:rPr>
          <w:rFonts w:ascii="Arial" w:hAnsi="Arial" w:cs="Arial"/>
          <w:sz w:val="22"/>
          <w:szCs w:val="22"/>
        </w:rPr>
        <w:t xml:space="preserve"> </w:t>
      </w:r>
      <w:r w:rsidR="00E53C29" w:rsidRPr="00AB7636">
        <w:rPr>
          <w:rFonts w:ascii="Arial" w:hAnsi="Arial" w:cs="Arial"/>
          <w:sz w:val="22"/>
          <w:szCs w:val="22"/>
        </w:rPr>
        <w:t>f</w:t>
      </w:r>
      <w:r w:rsidR="0085547D" w:rsidRPr="00AB7636">
        <w:rPr>
          <w:rFonts w:ascii="Arial" w:hAnsi="Arial" w:cs="Arial"/>
          <w:sz w:val="22"/>
          <w:szCs w:val="22"/>
        </w:rPr>
        <w:t xml:space="preserve">inal </w:t>
      </w:r>
      <w:r w:rsidR="00E53C29" w:rsidRPr="00AB7636">
        <w:rPr>
          <w:rFonts w:ascii="Arial" w:hAnsi="Arial" w:cs="Arial"/>
          <w:sz w:val="22"/>
          <w:szCs w:val="22"/>
        </w:rPr>
        <w:t>s</w:t>
      </w:r>
      <w:r w:rsidR="0085547D" w:rsidRPr="00AB7636">
        <w:rPr>
          <w:rFonts w:ascii="Arial" w:hAnsi="Arial" w:cs="Arial"/>
          <w:sz w:val="22"/>
          <w:szCs w:val="22"/>
        </w:rPr>
        <w:t>tatement of the</w:t>
      </w:r>
      <w:r w:rsidR="0085547D" w:rsidRPr="00AB7636">
        <w:rPr>
          <w:rFonts w:ascii="Arial" w:hAnsi="Arial" w:cs="Arial"/>
          <w:b/>
          <w:sz w:val="22"/>
          <w:szCs w:val="22"/>
        </w:rPr>
        <w:t xml:space="preserve"> </w:t>
      </w:r>
      <w:r w:rsidR="001B769A" w:rsidRPr="00AB7636">
        <w:rPr>
          <w:rFonts w:ascii="Arial" w:hAnsi="Arial" w:cs="Arial"/>
          <w:b/>
          <w:sz w:val="22"/>
          <w:szCs w:val="22"/>
        </w:rPr>
        <w:t>Actual Attributable Works Cancellation Charge</w:t>
      </w:r>
      <w:r w:rsidR="001B769A" w:rsidRPr="00AB7636">
        <w:rPr>
          <w:rFonts w:ascii="Arial" w:hAnsi="Arial" w:cs="Arial"/>
          <w:sz w:val="22"/>
          <w:szCs w:val="22"/>
        </w:rPr>
        <w:t xml:space="preserve">. If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is greater than the payments made by the </w:t>
      </w:r>
      <w:r w:rsidR="001B769A" w:rsidRPr="00AB7636">
        <w:rPr>
          <w:rFonts w:ascii="Arial" w:hAnsi="Arial" w:cs="Arial"/>
          <w:b/>
          <w:sz w:val="22"/>
          <w:szCs w:val="22"/>
        </w:rPr>
        <w:t>User</w:t>
      </w:r>
      <w:r w:rsidR="001B769A" w:rsidRPr="00AB7636">
        <w:rPr>
          <w:rFonts w:ascii="Arial" w:hAnsi="Arial" w:cs="Arial"/>
          <w:sz w:val="22"/>
          <w:szCs w:val="22"/>
        </w:rPr>
        <w:t xml:space="preserve"> in respect of </w:t>
      </w:r>
      <w:r w:rsidR="001B769A" w:rsidRPr="00AB7636">
        <w:rPr>
          <w:rFonts w:ascii="Arial" w:hAnsi="Arial" w:cs="Arial"/>
          <w:b/>
          <w:bCs/>
          <w:sz w:val="22"/>
          <w:szCs w:val="22"/>
        </w:rPr>
        <w:t>The Company</w:t>
      </w:r>
      <w:r w:rsidR="001B769A" w:rsidRPr="00AB7636">
        <w:rPr>
          <w:rFonts w:ascii="Arial" w:hAnsi="Arial" w:cs="Arial"/>
          <w:b/>
          <w:sz w:val="22"/>
          <w:szCs w:val="22"/>
        </w:rPr>
        <w:t xml:space="preserve">’s </w:t>
      </w:r>
      <w:r w:rsidR="001B769A" w:rsidRPr="00AB7636">
        <w:rPr>
          <w:rFonts w:ascii="Arial" w:hAnsi="Arial" w:cs="Arial"/>
          <w:sz w:val="22"/>
          <w:szCs w:val="22"/>
        </w:rPr>
        <w:t xml:space="preserve">estimate(s)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the </w:t>
      </w:r>
      <w:r w:rsidR="001B769A" w:rsidRPr="00AB7636">
        <w:rPr>
          <w:rFonts w:ascii="Arial" w:hAnsi="Arial" w:cs="Arial"/>
          <w:b/>
          <w:sz w:val="22"/>
          <w:szCs w:val="22"/>
        </w:rPr>
        <w:t>User</w:t>
      </w:r>
      <w:r w:rsidR="001B769A" w:rsidRPr="00AB7636">
        <w:rPr>
          <w:rFonts w:ascii="Arial" w:hAnsi="Arial" w:cs="Arial"/>
          <w:sz w:val="22"/>
          <w:szCs w:val="22"/>
        </w:rPr>
        <w:t xml:space="preserve"> shall within 28 days of the said statement and invoice prepared by </w:t>
      </w:r>
      <w:r w:rsidR="001B769A" w:rsidRPr="00AB7636">
        <w:rPr>
          <w:rFonts w:ascii="Arial" w:hAnsi="Arial" w:cs="Arial"/>
          <w:b/>
          <w:bCs/>
          <w:sz w:val="22"/>
          <w:szCs w:val="22"/>
        </w:rPr>
        <w:t>The Company</w:t>
      </w:r>
      <w:r w:rsidR="001B769A" w:rsidRPr="00AB7636">
        <w:rPr>
          <w:rFonts w:ascii="Arial" w:hAnsi="Arial" w:cs="Arial"/>
          <w:sz w:val="22"/>
          <w:szCs w:val="22"/>
        </w:rPr>
        <w:t xml:space="preserve"> pay to </w:t>
      </w:r>
      <w:r w:rsidR="001B769A" w:rsidRPr="00AB7636">
        <w:rPr>
          <w:rFonts w:ascii="Arial" w:hAnsi="Arial" w:cs="Arial"/>
          <w:b/>
          <w:bCs/>
          <w:sz w:val="22"/>
          <w:szCs w:val="22"/>
        </w:rPr>
        <w:t>The Company</w:t>
      </w:r>
      <w:r w:rsidR="001B769A" w:rsidRPr="00AB7636">
        <w:rPr>
          <w:rFonts w:ascii="Arial" w:hAnsi="Arial" w:cs="Arial"/>
          <w:b/>
          <w:sz w:val="22"/>
          <w:szCs w:val="22"/>
        </w:rPr>
        <w:t xml:space="preserve"> </w:t>
      </w:r>
      <w:r w:rsidR="001B769A" w:rsidRPr="00AB7636">
        <w:rPr>
          <w:rFonts w:ascii="Arial" w:hAnsi="Arial" w:cs="Arial"/>
          <w:sz w:val="22"/>
          <w:szCs w:val="22"/>
        </w:rPr>
        <w:t xml:space="preserve">the additional payments due by the </w:t>
      </w:r>
      <w:r w:rsidR="001B769A" w:rsidRPr="00AB7636">
        <w:rPr>
          <w:rFonts w:ascii="Arial" w:hAnsi="Arial" w:cs="Arial"/>
          <w:b/>
          <w:sz w:val="22"/>
          <w:szCs w:val="22"/>
        </w:rPr>
        <w:t xml:space="preserve">User </w:t>
      </w:r>
      <w:r w:rsidR="001B769A" w:rsidRPr="00AB7636">
        <w:rPr>
          <w:rFonts w:ascii="Arial" w:hAnsi="Arial" w:cs="Arial"/>
          <w:sz w:val="22"/>
          <w:szCs w:val="22"/>
        </w:rPr>
        <w:t xml:space="preserve">together with interest calculated thereon on a daily basis at </w:t>
      </w:r>
      <w:r w:rsidR="001B769A" w:rsidRPr="00AB7636">
        <w:rPr>
          <w:rFonts w:ascii="Arial" w:hAnsi="Arial" w:cs="Arial"/>
          <w:b/>
          <w:sz w:val="22"/>
          <w:szCs w:val="22"/>
        </w:rPr>
        <w:t>Base Rate</w:t>
      </w:r>
      <w:r w:rsidR="001B769A" w:rsidRPr="00AB7636">
        <w:rPr>
          <w:rFonts w:ascii="Arial" w:hAnsi="Arial" w:cs="Arial"/>
          <w:sz w:val="22"/>
          <w:szCs w:val="22"/>
        </w:rPr>
        <w:t xml:space="preserve"> for the time being and from time to time from the date of previous payment(s) to the date of the </w:t>
      </w:r>
      <w:r w:rsidR="00E53C29" w:rsidRPr="00AB7636">
        <w:rPr>
          <w:rFonts w:ascii="Arial" w:hAnsi="Arial" w:cs="Arial"/>
          <w:sz w:val="22"/>
          <w:szCs w:val="22"/>
        </w:rPr>
        <w:t>final statement of the</w:t>
      </w:r>
      <w:r w:rsidR="00E53C29" w:rsidRPr="00AB7636">
        <w:rPr>
          <w:rFonts w:ascii="Arial" w:hAnsi="Arial" w:cs="Arial"/>
          <w:b/>
          <w:sz w:val="22"/>
          <w:szCs w:val="22"/>
        </w:rPr>
        <w:t xml:space="preserve"> </w:t>
      </w:r>
      <w:r w:rsidR="0085547D" w:rsidRPr="00AB7636">
        <w:rPr>
          <w:rFonts w:ascii="Arial" w:hAnsi="Arial" w:cs="Arial"/>
          <w:b/>
          <w:sz w:val="22"/>
          <w:szCs w:val="22"/>
        </w:rPr>
        <w:t>Actual Attributable Works Cancellation Charge</w:t>
      </w:r>
      <w:r w:rsidR="0085547D" w:rsidRPr="00AB7636">
        <w:rPr>
          <w:rFonts w:ascii="Arial" w:hAnsi="Arial" w:cs="Arial"/>
          <w:sz w:val="22"/>
          <w:szCs w:val="22"/>
        </w:rPr>
        <w:t xml:space="preserve"> </w:t>
      </w:r>
      <w:r w:rsidR="001B769A" w:rsidRPr="00AB7636">
        <w:rPr>
          <w:rFonts w:ascii="Arial" w:hAnsi="Arial" w:cs="Arial"/>
          <w:sz w:val="22"/>
          <w:szCs w:val="22"/>
        </w:rPr>
        <w:t xml:space="preserve">and final invoice for the </w:t>
      </w:r>
      <w:r w:rsidR="001B769A" w:rsidRPr="00AB7636">
        <w:rPr>
          <w:rFonts w:ascii="Arial" w:hAnsi="Arial" w:cs="Arial"/>
          <w:b/>
          <w:sz w:val="22"/>
          <w:szCs w:val="22"/>
        </w:rPr>
        <w:t>Attributable Works Cancellation Charge</w:t>
      </w:r>
      <w:r w:rsidR="001B769A" w:rsidRPr="00AB7636">
        <w:rPr>
          <w:rFonts w:ascii="Arial" w:hAnsi="Arial" w:cs="Arial"/>
          <w:sz w:val="22"/>
          <w:szCs w:val="22"/>
        </w:rPr>
        <w:t xml:space="preserve">.  If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is less than the payments made by the </w:t>
      </w:r>
      <w:r w:rsidR="001B769A" w:rsidRPr="00AB7636">
        <w:rPr>
          <w:rFonts w:ascii="Arial" w:hAnsi="Arial" w:cs="Arial"/>
          <w:b/>
          <w:sz w:val="22"/>
          <w:szCs w:val="22"/>
        </w:rPr>
        <w:t xml:space="preserve">User </w:t>
      </w:r>
      <w:r w:rsidR="001B769A" w:rsidRPr="00AB7636">
        <w:rPr>
          <w:rFonts w:ascii="Arial" w:hAnsi="Arial" w:cs="Arial"/>
          <w:sz w:val="22"/>
          <w:szCs w:val="22"/>
        </w:rPr>
        <w:t xml:space="preserve">in respect of </w:t>
      </w:r>
      <w:r w:rsidR="001B769A" w:rsidRPr="00AB7636">
        <w:rPr>
          <w:rFonts w:ascii="Arial" w:hAnsi="Arial" w:cs="Arial"/>
          <w:b/>
          <w:bCs/>
          <w:sz w:val="22"/>
          <w:szCs w:val="22"/>
        </w:rPr>
        <w:t>The Company</w:t>
      </w:r>
      <w:r w:rsidR="001B769A" w:rsidRPr="00AB7636">
        <w:rPr>
          <w:rFonts w:ascii="Arial" w:hAnsi="Arial" w:cs="Arial"/>
          <w:b/>
          <w:sz w:val="22"/>
          <w:szCs w:val="22"/>
        </w:rPr>
        <w:t xml:space="preserve">’s </w:t>
      </w:r>
      <w:r w:rsidR="001B769A" w:rsidRPr="00AB7636">
        <w:rPr>
          <w:rFonts w:ascii="Arial" w:hAnsi="Arial" w:cs="Arial"/>
          <w:sz w:val="22"/>
          <w:szCs w:val="22"/>
        </w:rPr>
        <w:t xml:space="preserve">estimate(s)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w:t>
      </w:r>
      <w:r w:rsidR="001B769A" w:rsidRPr="00AB7636">
        <w:rPr>
          <w:rFonts w:ascii="Arial" w:hAnsi="Arial" w:cs="Arial"/>
          <w:b/>
          <w:bCs/>
          <w:sz w:val="22"/>
          <w:szCs w:val="22"/>
        </w:rPr>
        <w:t>The Company</w:t>
      </w:r>
      <w:r w:rsidR="001B769A" w:rsidRPr="00AB7636">
        <w:rPr>
          <w:rFonts w:ascii="Arial" w:hAnsi="Arial" w:cs="Arial"/>
          <w:sz w:val="22"/>
          <w:szCs w:val="22"/>
        </w:rPr>
        <w:t xml:space="preserve"> shall forthwith pay to the </w:t>
      </w:r>
      <w:r w:rsidR="001B769A" w:rsidRPr="00AB7636">
        <w:rPr>
          <w:rFonts w:ascii="Arial" w:hAnsi="Arial" w:cs="Arial"/>
          <w:b/>
          <w:sz w:val="22"/>
          <w:szCs w:val="22"/>
        </w:rPr>
        <w:t>User</w:t>
      </w:r>
      <w:r w:rsidR="001B769A" w:rsidRPr="00AB7636">
        <w:rPr>
          <w:rFonts w:ascii="Arial" w:hAnsi="Arial" w:cs="Arial"/>
          <w:sz w:val="22"/>
          <w:szCs w:val="22"/>
        </w:rPr>
        <w:t xml:space="preserve"> the excess paid together with interest on a daily basis at </w:t>
      </w:r>
      <w:r w:rsidR="001B769A" w:rsidRPr="00AB7636">
        <w:rPr>
          <w:rFonts w:ascii="Arial" w:hAnsi="Arial" w:cs="Arial"/>
          <w:b/>
          <w:sz w:val="22"/>
          <w:szCs w:val="22"/>
        </w:rPr>
        <w:t>Base Rate</w:t>
      </w:r>
      <w:r w:rsidR="001B769A" w:rsidRPr="00AB7636">
        <w:rPr>
          <w:rFonts w:ascii="Arial" w:hAnsi="Arial" w:cs="Arial"/>
          <w:sz w:val="22"/>
          <w:szCs w:val="22"/>
        </w:rPr>
        <w:t xml:space="preserve"> for the time being and from time to time from the date of payment of the fair and reasonable estimate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 xml:space="preserve">ttributable </w:t>
      </w:r>
      <w:r w:rsidR="001B769A" w:rsidRPr="00AB7636">
        <w:rPr>
          <w:rFonts w:ascii="Arial" w:hAnsi="Arial" w:cs="Arial"/>
          <w:b/>
          <w:sz w:val="22"/>
          <w:szCs w:val="22"/>
        </w:rPr>
        <w:lastRenderedPageBreak/>
        <w:t>Works Cancellation Charge</w:t>
      </w:r>
      <w:r w:rsidR="001B769A" w:rsidRPr="00AB7636">
        <w:rPr>
          <w:rFonts w:ascii="Arial" w:hAnsi="Arial" w:cs="Arial"/>
          <w:sz w:val="22"/>
          <w:szCs w:val="22"/>
        </w:rPr>
        <w:t xml:space="preserve"> to the date of reim</w:t>
      </w:r>
      <w:r w:rsidR="001B769A" w:rsidRPr="00AB7636">
        <w:rPr>
          <w:rFonts w:ascii="Arial" w:hAnsi="Arial" w:cs="Arial"/>
          <w:sz w:val="22"/>
          <w:szCs w:val="22"/>
        </w:rPr>
        <w:softHyphen/>
        <w:t xml:space="preserve">bursement by </w:t>
      </w:r>
      <w:r w:rsidR="001B769A" w:rsidRPr="00AB7636">
        <w:rPr>
          <w:rFonts w:ascii="Arial" w:hAnsi="Arial" w:cs="Arial"/>
          <w:b/>
          <w:bCs/>
          <w:sz w:val="22"/>
          <w:szCs w:val="22"/>
        </w:rPr>
        <w:t>The Company</w:t>
      </w:r>
      <w:r w:rsidR="001B769A" w:rsidRPr="00AB7636">
        <w:rPr>
          <w:rFonts w:ascii="Arial" w:hAnsi="Arial" w:cs="Arial"/>
          <w:sz w:val="22"/>
          <w:szCs w:val="22"/>
        </w:rPr>
        <w:t xml:space="preserve"> of the said excess paid.</w:t>
      </w:r>
      <w:r w:rsidR="00812868" w:rsidRPr="00AB7636">
        <w:rPr>
          <w:rFonts w:ascii="Arial" w:hAnsi="Arial" w:cs="Arial"/>
          <w:sz w:val="22"/>
          <w:szCs w:val="22"/>
        </w:rPr>
        <w:t xml:space="preserve"> </w:t>
      </w:r>
    </w:p>
    <w:p w14:paraId="4C2C4427" w14:textId="61FE8921" w:rsidR="00DB482D" w:rsidRDefault="00DB482D">
      <w:pPr>
        <w:rPr>
          <w:ins w:id="356" w:author="Chris Warburton (NESO)" w:date="2025-06-03T08:46:00Z" w16du:dateUtc="2025-06-03T07:46:00Z"/>
          <w:rFonts w:ascii="Arial" w:hAnsi="Arial" w:cs="Arial"/>
          <w:b/>
          <w:sz w:val="22"/>
          <w:szCs w:val="22"/>
        </w:rPr>
      </w:pPr>
      <w:ins w:id="357" w:author="Chris Warburton (NESO)" w:date="2025-06-03T08:46:00Z" w16du:dateUtc="2025-06-03T07:46:00Z">
        <w:r>
          <w:rPr>
            <w:rFonts w:ascii="Arial" w:hAnsi="Arial" w:cs="Arial"/>
            <w:b/>
            <w:sz w:val="22"/>
            <w:szCs w:val="22"/>
          </w:rPr>
          <w:br w:type="page"/>
        </w:r>
      </w:ins>
    </w:p>
    <w:p w14:paraId="0A763B1D" w14:textId="7715A43C" w:rsidR="000D15CC" w:rsidRPr="00AB7636" w:rsidRDefault="000D15CC" w:rsidP="439F2631">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358" w:author="Chris Warburton (NESO)" w:date="2025-05-08T08:43:00Z" w16du:dateUtc="2025-05-08T07:43:00Z"/>
          <w:rFonts w:ascii="Arial" w:hAnsi="Arial" w:cs="Arial"/>
          <w:b/>
          <w:sz w:val="22"/>
          <w:szCs w:val="22"/>
          <w:u w:val="single"/>
        </w:rPr>
      </w:pPr>
      <w:ins w:id="359" w:author="Chris Warburton (NESO)" w:date="2025-05-08T08:43:00Z" w16du:dateUtc="2025-05-08T07:43:00Z">
        <w:r w:rsidRPr="00AB7636">
          <w:rPr>
            <w:rFonts w:ascii="Arial" w:hAnsi="Arial" w:cs="Arial"/>
            <w:b/>
            <w:sz w:val="22"/>
            <w:szCs w:val="22"/>
            <w:u w:val="single"/>
          </w:rPr>
          <w:lastRenderedPageBreak/>
          <w:t>PART FIVE</w:t>
        </w:r>
      </w:ins>
      <w:ins w:id="360" w:author="Angela Quinn (NESO)" w:date="2025-05-13T10:56:00Z">
        <w:r w:rsidR="703C6BE1" w:rsidRPr="00AB7636">
          <w:rPr>
            <w:rFonts w:ascii="Arial" w:hAnsi="Arial" w:cs="Arial"/>
            <w:b/>
            <w:bCs/>
            <w:sz w:val="22"/>
            <w:szCs w:val="22"/>
            <w:u w:val="single"/>
          </w:rPr>
          <w:t xml:space="preserve"> </w:t>
        </w:r>
      </w:ins>
      <w:ins w:id="361" w:author="Chris Warburton (NESO)" w:date="2025-05-08T08:43:00Z" w16du:dateUtc="2025-05-08T07:43:00Z">
        <w:r w:rsidRPr="00AB7636">
          <w:tab/>
        </w:r>
        <w:r w:rsidRPr="00AB7636">
          <w:rPr>
            <w:rFonts w:ascii="Arial" w:hAnsi="Arial" w:cs="Arial"/>
            <w:b/>
            <w:sz w:val="22"/>
            <w:szCs w:val="22"/>
            <w:u w:val="single"/>
          </w:rPr>
          <w:t>ACTIVATION AND ADMINISTRATION OF THE PROGRESSION COMMITMENT FEE</w:t>
        </w:r>
      </w:ins>
    </w:p>
    <w:p w14:paraId="74C67B88" w14:textId="77777777" w:rsidR="000D15CC" w:rsidRPr="00AB7636" w:rsidRDefault="000D15CC" w:rsidP="000D15C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362" w:author="Chris Warburton (NESO)" w:date="2025-05-08T08:43:00Z" w16du:dateUtc="2025-05-08T07:43:00Z"/>
          <w:rFonts w:ascii="Arial" w:hAnsi="Arial" w:cs="Arial"/>
          <w:b/>
          <w:sz w:val="22"/>
          <w:szCs w:val="22"/>
          <w:u w:val="single"/>
        </w:rPr>
      </w:pPr>
    </w:p>
    <w:p w14:paraId="7D7E12DA" w14:textId="13E65E59" w:rsidR="000D15CC" w:rsidRPr="00AB7636" w:rsidRDefault="000D15CC" w:rsidP="000D15CC">
      <w:pPr>
        <w:tabs>
          <w:tab w:val="left" w:pos="720"/>
        </w:tabs>
        <w:spacing w:line="360" w:lineRule="auto"/>
        <w:ind w:left="720" w:hanging="720"/>
        <w:jc w:val="both"/>
        <w:rPr>
          <w:ins w:id="363" w:author="Chris Warburton (NESO)" w:date="2025-05-08T08:43:00Z" w16du:dateUtc="2025-05-08T07:43:00Z"/>
          <w:rFonts w:ascii="Arial" w:hAnsi="Arial" w:cs="Arial"/>
          <w:sz w:val="22"/>
          <w:szCs w:val="22"/>
        </w:rPr>
      </w:pPr>
      <w:ins w:id="364" w:author="Chris Warburton (NESO)" w:date="2025-05-08T08:43:00Z" w16du:dateUtc="2025-05-08T07:43:00Z">
        <w:r w:rsidRPr="00AB7636">
          <w:rPr>
            <w:rFonts w:ascii="Arial" w:hAnsi="Arial" w:cs="Arial"/>
            <w:b/>
            <w:sz w:val="22"/>
            <w:szCs w:val="22"/>
            <w:rPrChange w:id="365" w:author="Chris Warburton (NESO)" w:date="2025-06-03T06:07:00Z" w16du:dateUtc="2025-06-03T05:07:00Z">
              <w:rPr>
                <w:rFonts w:ascii="Arial" w:hAnsi="Arial" w:cs="Arial"/>
                <w:sz w:val="22"/>
                <w:szCs w:val="22"/>
              </w:rPr>
            </w:rPrChange>
          </w:rPr>
          <w:t>1.</w:t>
        </w:r>
        <w:r w:rsidRPr="00AB7636">
          <w:rPr>
            <w:rFonts w:ascii="Arial" w:hAnsi="Arial" w:cs="Arial"/>
            <w:b/>
            <w:sz w:val="22"/>
            <w:szCs w:val="22"/>
          </w:rPr>
          <w:t>1</w:t>
        </w:r>
        <w:r w:rsidRPr="00AB7636">
          <w:tab/>
        </w:r>
        <w:r w:rsidRPr="00AB7636">
          <w:rPr>
            <w:rFonts w:ascii="Arial" w:hAnsi="Arial" w:cs="Arial"/>
            <w:sz w:val="22"/>
            <w:szCs w:val="22"/>
            <w:rPrChange w:id="366" w:author="Chris Warburton (NESO)" w:date="2025-06-03T06:07:00Z" w16du:dateUtc="2025-06-03T05:07:00Z">
              <w:rPr/>
            </w:rPrChange>
          </w:rPr>
          <w:t xml:space="preserve">The </w:t>
        </w:r>
        <w:r w:rsidRPr="00AB7636">
          <w:rPr>
            <w:rFonts w:ascii="Arial" w:hAnsi="Arial" w:cs="Arial"/>
            <w:b/>
            <w:sz w:val="22"/>
            <w:szCs w:val="22"/>
            <w:rPrChange w:id="367" w:author="Chris Warburton (NESO)" w:date="2025-06-03T06:07:00Z" w16du:dateUtc="2025-06-03T05:07:00Z">
              <w:rPr/>
            </w:rPrChange>
          </w:rPr>
          <w:t>Progression Commitment Fee</w:t>
        </w:r>
        <w:r w:rsidRPr="00AB7636">
          <w:rPr>
            <w:rFonts w:ascii="Arial" w:hAnsi="Arial" w:cs="Arial"/>
            <w:sz w:val="22"/>
            <w:szCs w:val="22"/>
            <w:rPrChange w:id="368" w:author="Chris Warburton (NESO)" w:date="2025-06-03T06:07:00Z" w16du:dateUtc="2025-06-03T05:07:00Z">
              <w:rPr/>
            </w:rPrChange>
          </w:rPr>
          <w:t xml:space="preserve"> </w:t>
        </w:r>
      </w:ins>
      <w:ins w:id="369" w:author="Chris Warburton (NESO)" w:date="2025-05-23T05:27:00Z" w16du:dateUtc="2025-05-23T04:27:00Z">
        <w:r w:rsidR="00D769C7" w:rsidRPr="00AB7636">
          <w:rPr>
            <w:rFonts w:ascii="Arial" w:hAnsi="Arial" w:cs="Arial"/>
            <w:sz w:val="22"/>
            <w:szCs w:val="22"/>
          </w:rPr>
          <w:t>shall become</w:t>
        </w:r>
      </w:ins>
      <w:ins w:id="370" w:author="Chris Warburton (NESO)" w:date="2025-05-23T05:25:00Z" w16du:dateUtc="2025-05-23T04:25:00Z">
        <w:r w:rsidR="00455EDA" w:rsidRPr="00AB7636">
          <w:rPr>
            <w:rFonts w:ascii="Arial" w:hAnsi="Arial" w:cs="Arial"/>
            <w:sz w:val="22"/>
            <w:szCs w:val="22"/>
          </w:rPr>
          <w:t xml:space="preserve"> payable</w:t>
        </w:r>
      </w:ins>
      <w:ins w:id="371" w:author="Chris Warburton (NESO)" w:date="2025-05-08T08:43:00Z" w16du:dateUtc="2025-05-08T07:43:00Z">
        <w:r w:rsidRPr="00AB7636">
          <w:rPr>
            <w:rFonts w:ascii="Arial" w:hAnsi="Arial" w:cs="Arial"/>
            <w:sz w:val="22"/>
            <w:szCs w:val="22"/>
            <w:rPrChange w:id="372" w:author="Chris Warburton (NESO)" w:date="2025-06-03T06:07:00Z" w16du:dateUtc="2025-06-03T05:07:00Z">
              <w:rPr/>
            </w:rPrChange>
          </w:rPr>
          <w:t xml:space="preserve"> in accordance with</w:t>
        </w:r>
      </w:ins>
      <w:ins w:id="373" w:author="Chris Warburton (NESO)" w:date="2025-05-23T05:27:00Z" w16du:dateUtc="2025-05-23T04:27:00Z">
        <w:r w:rsidR="00D769C7" w:rsidRPr="00AB7636">
          <w:rPr>
            <w:rFonts w:ascii="Arial" w:hAnsi="Arial" w:cs="Arial"/>
            <w:sz w:val="22"/>
            <w:szCs w:val="22"/>
          </w:rPr>
          <w:t>,</w:t>
        </w:r>
      </w:ins>
      <w:ins w:id="374" w:author="Chris Warburton (NESO)" w:date="2025-05-08T08:43:00Z" w16du:dateUtc="2025-05-08T07:43:00Z">
        <w:r w:rsidRPr="00AB7636">
          <w:rPr>
            <w:rFonts w:ascii="Arial" w:hAnsi="Arial" w:cs="Arial"/>
            <w:sz w:val="22"/>
            <w:szCs w:val="22"/>
            <w:rPrChange w:id="375" w:author="Chris Warburton (NESO)" w:date="2025-06-03T06:07:00Z" w16du:dateUtc="2025-06-03T05:07:00Z">
              <w:rPr/>
            </w:rPrChange>
          </w:rPr>
          <w:t xml:space="preserve"> and shall be calculated in accordance with, this Part</w:t>
        </w:r>
      </w:ins>
      <w:ins w:id="376" w:author="Chris Warburton (NESO)" w:date="2025-05-13T12:08:00Z" w16du:dateUtc="2025-05-13T11:08:00Z">
        <w:r w:rsidR="00876D79" w:rsidRPr="00AB7636">
          <w:rPr>
            <w:rFonts w:ascii="Arial" w:hAnsi="Arial" w:cs="Arial"/>
            <w:sz w:val="22"/>
            <w:szCs w:val="22"/>
          </w:rPr>
          <w:t xml:space="preserve"> Five</w:t>
        </w:r>
      </w:ins>
      <w:ins w:id="377" w:author="Chris Warburton (NESO)" w:date="2025-05-08T08:43:00Z">
        <w:r w:rsidRPr="00AB7636">
          <w:rPr>
            <w:rFonts w:ascii="Arial" w:hAnsi="Arial" w:cs="Arial"/>
            <w:sz w:val="22"/>
            <w:szCs w:val="22"/>
            <w:rPrChange w:id="378" w:author="Chris Warburton (NESO)" w:date="2025-06-03T06:07:00Z" w16du:dateUtc="2025-06-03T05:07:00Z">
              <w:rPr/>
            </w:rPrChange>
          </w:rPr>
          <w:t>.</w:t>
        </w:r>
      </w:ins>
      <w:ins w:id="379" w:author="Chris Warburton (NESO)" w:date="2025-05-08T08:43:00Z" w16du:dateUtc="2025-05-08T07:43:00Z">
        <w:r w:rsidRPr="00AB7636">
          <w:rPr>
            <w:rFonts w:ascii="Arial" w:hAnsi="Arial" w:cs="Arial"/>
            <w:sz w:val="22"/>
            <w:szCs w:val="22"/>
          </w:rPr>
          <w:t xml:space="preserve"> For the avoidance of doubt, the </w:t>
        </w:r>
        <w:r w:rsidRPr="00AB7636">
          <w:rPr>
            <w:rFonts w:ascii="Arial" w:hAnsi="Arial" w:cs="Arial"/>
            <w:b/>
            <w:sz w:val="22"/>
            <w:szCs w:val="22"/>
            <w:rPrChange w:id="380"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w:t>
        </w:r>
      </w:ins>
      <w:ins w:id="381" w:author="Chris Warburton (NESO)" w:date="2025-05-21T21:25:00Z" w16du:dateUtc="2025-05-21T20:25:00Z">
        <w:r w:rsidR="005E10AC" w:rsidRPr="00AB7636">
          <w:rPr>
            <w:rFonts w:ascii="Arial" w:hAnsi="Arial" w:cs="Arial"/>
            <w:sz w:val="22"/>
            <w:szCs w:val="22"/>
          </w:rPr>
          <w:t>is only payable</w:t>
        </w:r>
      </w:ins>
      <w:ins w:id="382" w:author="Chris Warburton (NESO)" w:date="2025-05-23T05:14:00Z" w16du:dateUtc="2025-05-23T04:14:00Z">
        <w:r w:rsidR="00FA27D9" w:rsidRPr="00AB7636">
          <w:rPr>
            <w:rFonts w:ascii="Arial" w:hAnsi="Arial" w:cs="Arial"/>
            <w:sz w:val="22"/>
            <w:szCs w:val="22"/>
          </w:rPr>
          <w:t xml:space="preserve"> (in accordance with this Section 15)</w:t>
        </w:r>
      </w:ins>
      <w:ins w:id="383" w:author="Chris Warburton (NESO)" w:date="2025-05-21T21:25:00Z" w16du:dateUtc="2025-05-21T20:25:00Z">
        <w:r w:rsidR="005E10AC" w:rsidRPr="00AB7636">
          <w:rPr>
            <w:rFonts w:ascii="Arial" w:hAnsi="Arial" w:cs="Arial"/>
            <w:sz w:val="22"/>
            <w:szCs w:val="22"/>
          </w:rPr>
          <w:t xml:space="preserve"> from the</w:t>
        </w:r>
      </w:ins>
      <w:ins w:id="384" w:author="Chris Warburton (NESO)" w:date="2025-05-15T20:59:00Z" w16du:dateUtc="2025-05-15T19:59:00Z">
        <w:r w:rsidR="009E16E8" w:rsidRPr="00AB7636">
          <w:rPr>
            <w:rFonts w:ascii="Arial" w:hAnsi="Arial" w:cs="Arial"/>
            <w:sz w:val="22"/>
            <w:szCs w:val="22"/>
          </w:rPr>
          <w:t xml:space="preserve"> </w:t>
        </w:r>
        <w:r w:rsidR="009E16E8" w:rsidRPr="00AB7636">
          <w:rPr>
            <w:rFonts w:ascii="Arial" w:hAnsi="Arial" w:cs="Arial"/>
            <w:b/>
            <w:bCs/>
            <w:sz w:val="22"/>
            <w:szCs w:val="22"/>
          </w:rPr>
          <w:t>PCF Activation Date</w:t>
        </w:r>
      </w:ins>
      <w:ins w:id="385" w:author="Chris Warburton (NESO)" w:date="2025-05-21T21:25:00Z" w16du:dateUtc="2025-05-21T20:25:00Z">
        <w:r w:rsidR="005E10AC" w:rsidRPr="00AB7636">
          <w:rPr>
            <w:rFonts w:ascii="Arial" w:hAnsi="Arial" w:cs="Arial"/>
            <w:sz w:val="22"/>
            <w:szCs w:val="22"/>
          </w:rPr>
          <w:t>, which</w:t>
        </w:r>
        <w:r w:rsidR="00EE06D2" w:rsidRPr="00AB7636">
          <w:rPr>
            <w:rFonts w:ascii="Arial" w:hAnsi="Arial" w:cs="Arial"/>
            <w:sz w:val="22"/>
            <w:szCs w:val="22"/>
          </w:rPr>
          <w:t xml:space="preserve"> shall not be set until</w:t>
        </w:r>
      </w:ins>
      <w:ins w:id="386" w:author="Chris Warburton (NESO)" w:date="2025-05-08T08:43:00Z" w16du:dateUtc="2025-05-08T07:43:00Z">
        <w:r w:rsidRPr="00AB7636">
          <w:rPr>
            <w:rFonts w:ascii="Arial" w:hAnsi="Arial" w:cs="Arial"/>
            <w:sz w:val="22"/>
            <w:szCs w:val="22"/>
          </w:rPr>
          <w:t xml:space="preserve"> the </w:t>
        </w:r>
        <w:r w:rsidRPr="00AB7636">
          <w:rPr>
            <w:rFonts w:ascii="Arial" w:hAnsi="Arial" w:cs="Arial"/>
            <w:b/>
            <w:sz w:val="22"/>
            <w:szCs w:val="22"/>
            <w:rPrChange w:id="387" w:author="Chris Warburton (NESO)" w:date="2025-06-03T06:07:00Z" w16du:dateUtc="2025-06-03T05:07:00Z">
              <w:rPr>
                <w:rFonts w:ascii="Arial" w:hAnsi="Arial" w:cs="Arial"/>
                <w:sz w:val="22"/>
                <w:szCs w:val="22"/>
              </w:rPr>
            </w:rPrChange>
          </w:rPr>
          <w:t xml:space="preserve">PCF </w:t>
        </w:r>
      </w:ins>
      <w:ins w:id="388" w:author="Chris Warburton (NESO)" w:date="2025-05-08T14:16:00Z" w16du:dateUtc="2025-05-08T13:16:00Z">
        <w:r w:rsidR="001719FF" w:rsidRPr="00AB7636">
          <w:rPr>
            <w:rFonts w:ascii="Arial" w:hAnsi="Arial" w:cs="Arial"/>
            <w:b/>
            <w:sz w:val="22"/>
            <w:szCs w:val="22"/>
            <w:rPrChange w:id="389" w:author="Chris Warburton (NESO)" w:date="2025-06-03T06:07:00Z" w16du:dateUtc="2025-06-03T05:07:00Z">
              <w:rPr>
                <w:rFonts w:ascii="Arial" w:hAnsi="Arial" w:cs="Arial"/>
                <w:sz w:val="22"/>
                <w:szCs w:val="22"/>
              </w:rPr>
            </w:rPrChange>
          </w:rPr>
          <w:t>Activation</w:t>
        </w:r>
      </w:ins>
      <w:ins w:id="390" w:author="Chris Warburton (NESO)" w:date="2025-05-08T08:43:00Z" w16du:dateUtc="2025-05-08T07:43:00Z">
        <w:r w:rsidRPr="00AB7636">
          <w:rPr>
            <w:rFonts w:ascii="Arial" w:hAnsi="Arial" w:cs="Arial"/>
            <w:b/>
            <w:sz w:val="22"/>
            <w:szCs w:val="22"/>
            <w:rPrChange w:id="391" w:author="Chris Warburton (NESO)" w:date="2025-06-03T06:07:00Z" w16du:dateUtc="2025-06-03T05:07:00Z">
              <w:rPr>
                <w:rFonts w:ascii="Arial" w:hAnsi="Arial" w:cs="Arial"/>
                <w:sz w:val="22"/>
                <w:szCs w:val="22"/>
              </w:rPr>
            </w:rPrChange>
          </w:rPr>
          <w:t xml:space="preserve"> Metric</w:t>
        </w:r>
        <w:r w:rsidRPr="00AB7636">
          <w:rPr>
            <w:rFonts w:ascii="Arial" w:hAnsi="Arial" w:cs="Arial"/>
            <w:sz w:val="22"/>
            <w:szCs w:val="22"/>
          </w:rPr>
          <w:t xml:space="preserve"> has reached the </w:t>
        </w:r>
        <w:r w:rsidRPr="00AB7636">
          <w:rPr>
            <w:rFonts w:ascii="Arial" w:hAnsi="Arial" w:cs="Arial"/>
            <w:b/>
            <w:sz w:val="22"/>
            <w:szCs w:val="22"/>
            <w:rPrChange w:id="392" w:author="Chris Warburton (NESO)" w:date="2025-06-03T06:07:00Z" w16du:dateUtc="2025-06-03T05:07:00Z">
              <w:rPr>
                <w:rFonts w:ascii="Arial" w:hAnsi="Arial" w:cs="Arial"/>
                <w:sz w:val="22"/>
                <w:szCs w:val="22"/>
              </w:rPr>
            </w:rPrChange>
          </w:rPr>
          <w:t xml:space="preserve">PCF </w:t>
        </w:r>
      </w:ins>
      <w:ins w:id="393" w:author="Chris Warburton (NESO)" w:date="2025-05-08T14:16:00Z" w16du:dateUtc="2025-05-08T13:16:00Z">
        <w:r w:rsidR="001719FF" w:rsidRPr="00AB7636">
          <w:rPr>
            <w:rFonts w:ascii="Arial" w:hAnsi="Arial" w:cs="Arial"/>
            <w:b/>
            <w:sz w:val="22"/>
            <w:szCs w:val="22"/>
            <w:rPrChange w:id="394" w:author="Chris Warburton (NESO)" w:date="2025-06-03T06:07:00Z" w16du:dateUtc="2025-06-03T05:07:00Z">
              <w:rPr>
                <w:rFonts w:ascii="Arial" w:hAnsi="Arial" w:cs="Arial"/>
                <w:sz w:val="22"/>
                <w:szCs w:val="22"/>
              </w:rPr>
            </w:rPrChange>
          </w:rPr>
          <w:t>Activation</w:t>
        </w:r>
      </w:ins>
      <w:ins w:id="395" w:author="Chris Warburton (NESO)" w:date="2025-05-08T08:43:00Z" w16du:dateUtc="2025-05-08T07:43:00Z">
        <w:r w:rsidRPr="00AB7636">
          <w:rPr>
            <w:rFonts w:ascii="Arial" w:hAnsi="Arial" w:cs="Arial"/>
            <w:b/>
            <w:sz w:val="22"/>
            <w:szCs w:val="22"/>
            <w:rPrChange w:id="396" w:author="Chris Warburton (NESO)" w:date="2025-06-03T06:07:00Z" w16du:dateUtc="2025-06-03T05:07:00Z">
              <w:rPr>
                <w:rFonts w:ascii="Arial" w:hAnsi="Arial" w:cs="Arial"/>
                <w:sz w:val="22"/>
                <w:szCs w:val="22"/>
              </w:rPr>
            </w:rPrChange>
          </w:rPr>
          <w:t xml:space="preserve"> Threshold</w:t>
        </w:r>
        <w:r w:rsidRPr="00AB7636">
          <w:rPr>
            <w:rFonts w:ascii="Arial" w:hAnsi="Arial" w:cs="Arial"/>
            <w:sz w:val="22"/>
            <w:szCs w:val="22"/>
          </w:rPr>
          <w:t xml:space="preserve">.  </w:t>
        </w:r>
      </w:ins>
    </w:p>
    <w:p w14:paraId="68A63E89" w14:textId="77777777" w:rsidR="000D15CC" w:rsidRPr="00AB7636" w:rsidRDefault="000D15CC" w:rsidP="000D15CC">
      <w:pPr>
        <w:tabs>
          <w:tab w:val="left" w:pos="720"/>
        </w:tabs>
        <w:spacing w:line="360" w:lineRule="auto"/>
        <w:ind w:left="720" w:hanging="720"/>
        <w:jc w:val="both"/>
        <w:rPr>
          <w:ins w:id="397" w:author="Chris Warburton (NESO)" w:date="2025-05-08T08:43:00Z" w16du:dateUtc="2025-05-08T07:43:00Z"/>
          <w:rFonts w:ascii="Arial" w:hAnsi="Arial" w:cs="Arial"/>
          <w:b/>
          <w:bCs/>
          <w:sz w:val="22"/>
          <w:szCs w:val="22"/>
          <w:rPrChange w:id="398" w:author="Chris Warburton (NESO)" w:date="2025-06-03T06:07:00Z" w16du:dateUtc="2025-06-03T05:07:00Z">
            <w:rPr>
              <w:ins w:id="399" w:author="Chris Warburton (NESO)" w:date="2025-05-08T08:43:00Z" w16du:dateUtc="2025-05-08T07:43:00Z"/>
              <w:rFonts w:ascii="Arial" w:hAnsi="Arial" w:cs="Arial"/>
              <w:sz w:val="22"/>
              <w:szCs w:val="22"/>
            </w:rPr>
          </w:rPrChange>
        </w:rPr>
      </w:pPr>
      <w:ins w:id="400" w:author="Chris Warburton (NESO)" w:date="2025-05-08T08:43:00Z" w16du:dateUtc="2025-05-08T07:43:00Z">
        <w:r w:rsidRPr="00AB7636">
          <w:rPr>
            <w:rFonts w:ascii="Arial" w:hAnsi="Arial" w:cs="Arial"/>
            <w:b/>
            <w:bCs/>
            <w:sz w:val="22"/>
            <w:szCs w:val="22"/>
            <w:rPrChange w:id="401" w:author="Chris Warburton (NESO)" w:date="2025-06-03T06:07:00Z" w16du:dateUtc="2025-06-03T05:07:00Z">
              <w:rPr/>
            </w:rPrChange>
          </w:rPr>
          <w:t xml:space="preserve"> </w:t>
        </w:r>
      </w:ins>
    </w:p>
    <w:p w14:paraId="4CBA0C06" w14:textId="77777777" w:rsidR="000D15CC" w:rsidRPr="00AB7636" w:rsidRDefault="000D15CC" w:rsidP="000D15CC">
      <w:pPr>
        <w:tabs>
          <w:tab w:val="left" w:pos="720"/>
        </w:tabs>
        <w:spacing w:line="360" w:lineRule="auto"/>
        <w:ind w:left="720" w:hanging="720"/>
        <w:jc w:val="both"/>
        <w:rPr>
          <w:ins w:id="402" w:author="Chris Warburton (NESO)" w:date="2025-05-08T08:43:00Z" w16du:dateUtc="2025-05-08T07:43:00Z"/>
          <w:rFonts w:ascii="Arial" w:hAnsi="Arial" w:cs="Arial"/>
          <w:b/>
          <w:bCs/>
          <w:sz w:val="22"/>
          <w:szCs w:val="22"/>
        </w:rPr>
      </w:pPr>
      <w:ins w:id="403" w:author="Chris Warburton (NESO)" w:date="2025-05-08T08:43:00Z" w16du:dateUtc="2025-05-08T07:43:00Z">
        <w:r w:rsidRPr="00AB7636">
          <w:rPr>
            <w:rFonts w:ascii="Arial" w:hAnsi="Arial" w:cs="Arial"/>
            <w:b/>
            <w:bCs/>
            <w:sz w:val="22"/>
            <w:szCs w:val="22"/>
            <w:rPrChange w:id="404"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r w:rsidRPr="00AB7636">
          <w:rPr>
            <w:rFonts w:ascii="Arial" w:hAnsi="Arial" w:cs="Arial"/>
            <w:b/>
            <w:bCs/>
            <w:sz w:val="22"/>
            <w:szCs w:val="22"/>
          </w:rPr>
          <w:t>Activation of the Progression Commitment Fee</w:t>
        </w:r>
      </w:ins>
    </w:p>
    <w:p w14:paraId="186C1E7E" w14:textId="77777777" w:rsidR="000D15CC" w:rsidRPr="00AB7636" w:rsidRDefault="000D15CC" w:rsidP="000D15CC">
      <w:pPr>
        <w:tabs>
          <w:tab w:val="left" w:pos="720"/>
        </w:tabs>
        <w:spacing w:line="360" w:lineRule="auto"/>
        <w:ind w:left="720" w:hanging="720"/>
        <w:jc w:val="both"/>
        <w:rPr>
          <w:ins w:id="405" w:author="Chris Warburton (NESO)" w:date="2025-05-08T08:43:00Z" w16du:dateUtc="2025-05-08T07:43:00Z"/>
          <w:rFonts w:ascii="Arial" w:hAnsi="Arial" w:cs="Arial"/>
          <w:sz w:val="22"/>
          <w:szCs w:val="22"/>
        </w:rPr>
      </w:pPr>
    </w:p>
    <w:p w14:paraId="69DF13B4" w14:textId="77777777" w:rsidR="00E96F4E" w:rsidRPr="00AB7636" w:rsidRDefault="000D15CC" w:rsidP="000D15CC">
      <w:pPr>
        <w:tabs>
          <w:tab w:val="left" w:pos="720"/>
        </w:tabs>
        <w:spacing w:line="360" w:lineRule="auto"/>
        <w:ind w:left="720" w:hanging="720"/>
        <w:jc w:val="both"/>
        <w:rPr>
          <w:ins w:id="406" w:author="Chris Warburton (NESO)" w:date="2025-05-22T21:55:00Z" w16du:dateUtc="2025-05-22T20:55:00Z"/>
          <w:rFonts w:ascii="Arial" w:hAnsi="Arial" w:cs="Arial"/>
          <w:sz w:val="22"/>
          <w:szCs w:val="22"/>
        </w:rPr>
      </w:pPr>
      <w:ins w:id="407" w:author="Chris Warburton (NESO)" w:date="2025-05-08T08:43:00Z" w16du:dateUtc="2025-05-08T07:43:00Z">
        <w:r w:rsidRPr="00AB7636">
          <w:rPr>
            <w:rFonts w:ascii="Arial" w:hAnsi="Arial" w:cs="Arial"/>
            <w:b/>
            <w:bCs/>
            <w:sz w:val="22"/>
            <w:szCs w:val="22"/>
            <w:rPrChange w:id="408" w:author="Chris Warburton (NESO)" w:date="2025-06-03T06:07:00Z" w16du:dateUtc="2025-06-03T05:07:00Z">
              <w:rPr>
                <w:rFonts w:ascii="Arial" w:hAnsi="Arial" w:cs="Arial"/>
                <w:sz w:val="22"/>
                <w:szCs w:val="22"/>
              </w:rPr>
            </w:rPrChange>
          </w:rPr>
          <w:t>2.1</w:t>
        </w:r>
        <w:r w:rsidRPr="00AB7636">
          <w:tab/>
        </w:r>
      </w:ins>
      <w:ins w:id="409" w:author="Chris Warburton (NESO)" w:date="2025-05-15T12:40:00Z" w16du:dateUtc="2025-05-15T11:40:00Z">
        <w:r w:rsidR="00C4009F" w:rsidRPr="00AB7636">
          <w:rPr>
            <w:rFonts w:ascii="Arial" w:hAnsi="Arial" w:cs="Arial"/>
            <w:sz w:val="22"/>
            <w:szCs w:val="22"/>
          </w:rPr>
          <w:t>Subject to Paragraph 2.2, t</w:t>
        </w:r>
      </w:ins>
      <w:ins w:id="410" w:author="Chris Warburton (NESO)" w:date="2025-05-13T11:15:00Z" w16du:dateUtc="2025-05-13T10:15:00Z">
        <w:r w:rsidR="00C03545" w:rsidRPr="00AB7636">
          <w:rPr>
            <w:rFonts w:ascii="Arial" w:hAnsi="Arial" w:cs="Arial"/>
            <w:sz w:val="22"/>
            <w:szCs w:val="22"/>
          </w:rPr>
          <w:t xml:space="preserve">wice each </w:t>
        </w:r>
        <w:r w:rsidR="00C03545" w:rsidRPr="00AB7636">
          <w:rPr>
            <w:rFonts w:ascii="Arial" w:hAnsi="Arial" w:cs="Arial"/>
            <w:b/>
            <w:sz w:val="22"/>
            <w:szCs w:val="22"/>
            <w:rPrChange w:id="411" w:author="Chris Warburton (NESO)" w:date="2025-06-03T06:07:00Z" w16du:dateUtc="2025-06-03T05:07:00Z">
              <w:rPr>
                <w:rFonts w:ascii="Arial" w:hAnsi="Arial" w:cs="Arial"/>
                <w:sz w:val="22"/>
                <w:szCs w:val="22"/>
              </w:rPr>
            </w:rPrChange>
          </w:rPr>
          <w:t>Financial Year</w:t>
        </w:r>
      </w:ins>
      <w:ins w:id="412" w:author="Chris Warburton (NESO)" w:date="2025-05-08T08:43:00Z" w16du:dateUtc="2025-05-08T07:43: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w:t>
        </w:r>
      </w:ins>
      <w:ins w:id="413" w:author="Chris Warburton (NESO)" w:date="2025-05-13T11:18:00Z" w16du:dateUtc="2025-05-13T10:18:00Z">
        <w:r w:rsidR="00F72057" w:rsidRPr="00AB7636">
          <w:rPr>
            <w:rFonts w:ascii="Arial" w:hAnsi="Arial" w:cs="Arial"/>
            <w:sz w:val="22"/>
            <w:szCs w:val="22"/>
          </w:rPr>
          <w:t xml:space="preserve">use the data it holds to </w:t>
        </w:r>
      </w:ins>
      <w:ins w:id="414" w:author="Chris Warburton (NESO)" w:date="2025-05-08T08:43:00Z" w16du:dateUtc="2025-05-08T07:43:00Z">
        <w:r w:rsidRPr="00AB7636">
          <w:rPr>
            <w:rFonts w:ascii="Arial" w:hAnsi="Arial" w:cs="Arial"/>
            <w:sz w:val="22"/>
            <w:szCs w:val="22"/>
          </w:rPr>
          <w:t xml:space="preserve">calculate and publish on its web-site the </w:t>
        </w:r>
        <w:r w:rsidRPr="00AB7636">
          <w:rPr>
            <w:rFonts w:ascii="Arial" w:hAnsi="Arial" w:cs="Arial"/>
            <w:b/>
            <w:bCs/>
            <w:sz w:val="22"/>
            <w:szCs w:val="22"/>
          </w:rPr>
          <w:t xml:space="preserve">PCF </w:t>
        </w:r>
      </w:ins>
      <w:ins w:id="415" w:author="Chris Warburton (NESO)" w:date="2025-05-08T14:22:00Z" w16du:dateUtc="2025-05-08T13:22:00Z">
        <w:r w:rsidR="00ED344E" w:rsidRPr="00AB7636">
          <w:rPr>
            <w:rFonts w:ascii="Arial" w:hAnsi="Arial" w:cs="Arial"/>
            <w:b/>
            <w:bCs/>
            <w:sz w:val="22"/>
            <w:szCs w:val="22"/>
          </w:rPr>
          <w:t>Activation</w:t>
        </w:r>
      </w:ins>
      <w:ins w:id="416" w:author="Chris Warburton (NESO)" w:date="2025-05-08T08:43:00Z" w16du:dateUtc="2025-05-08T07:43:00Z">
        <w:r w:rsidRPr="00AB7636">
          <w:rPr>
            <w:rFonts w:ascii="Arial" w:hAnsi="Arial" w:cs="Arial"/>
            <w:b/>
            <w:bCs/>
            <w:sz w:val="22"/>
            <w:szCs w:val="22"/>
          </w:rPr>
          <w:t xml:space="preserve"> Metric</w:t>
        </w:r>
        <w:r w:rsidRPr="00AB7636">
          <w:rPr>
            <w:rFonts w:ascii="Arial" w:hAnsi="Arial" w:cs="Arial"/>
            <w:sz w:val="22"/>
            <w:szCs w:val="22"/>
          </w:rPr>
          <w:t>.</w:t>
        </w:r>
      </w:ins>
      <w:ins w:id="417" w:author="Chris Warburton (NESO)" w:date="2025-05-08T14:25:00Z" w16du:dateUtc="2025-05-08T13:25:00Z">
        <w:r w:rsidR="005B715B" w:rsidRPr="00AB7636">
          <w:rPr>
            <w:rFonts w:ascii="Arial" w:hAnsi="Arial" w:cs="Arial"/>
            <w:sz w:val="22"/>
            <w:szCs w:val="22"/>
          </w:rPr>
          <w:t xml:space="preserve"> </w:t>
        </w:r>
      </w:ins>
      <w:ins w:id="418" w:author="Chris Warburton (NESO)" w:date="2025-05-21T21:30:00Z" w16du:dateUtc="2025-05-21T20:30:00Z">
        <w:r w:rsidR="005B30BF" w:rsidRPr="00AB7636">
          <w:rPr>
            <w:rFonts w:ascii="Arial" w:hAnsi="Arial" w:cs="Arial"/>
            <w:b/>
            <w:bCs/>
            <w:sz w:val="22"/>
            <w:szCs w:val="22"/>
          </w:rPr>
          <w:t>The Company</w:t>
        </w:r>
        <w:r w:rsidR="005B30BF" w:rsidRPr="00AB7636">
          <w:rPr>
            <w:rFonts w:ascii="Arial" w:hAnsi="Arial" w:cs="Arial"/>
            <w:sz w:val="22"/>
            <w:szCs w:val="22"/>
          </w:rPr>
          <w:t xml:space="preserve"> must </w:t>
        </w:r>
      </w:ins>
      <w:ins w:id="419" w:author="Chris Warburton (NESO)" w:date="2025-05-21T21:31:00Z" w16du:dateUtc="2025-05-21T20:31:00Z">
        <w:r w:rsidR="00B442C6" w:rsidRPr="00AB7636">
          <w:rPr>
            <w:rFonts w:ascii="Arial" w:hAnsi="Arial" w:cs="Arial"/>
            <w:sz w:val="22"/>
            <w:szCs w:val="22"/>
          </w:rPr>
          <w:t xml:space="preserve">publish the </w:t>
        </w:r>
        <w:r w:rsidR="00B442C6" w:rsidRPr="00AB7636">
          <w:rPr>
            <w:rFonts w:ascii="Arial" w:hAnsi="Arial" w:cs="Arial"/>
            <w:b/>
            <w:bCs/>
            <w:sz w:val="22"/>
            <w:szCs w:val="22"/>
          </w:rPr>
          <w:t>PCF Activation Metric</w:t>
        </w:r>
      </w:ins>
      <w:ins w:id="420" w:author="Chris Warburton (NESO)" w:date="2025-05-22T21:55:00Z" w16du:dateUtc="2025-05-22T20:55:00Z">
        <w:r w:rsidR="00E96F4E" w:rsidRPr="00AB7636">
          <w:rPr>
            <w:rFonts w:ascii="Arial" w:hAnsi="Arial" w:cs="Arial"/>
            <w:sz w:val="22"/>
            <w:szCs w:val="22"/>
          </w:rPr>
          <w:t>:</w:t>
        </w:r>
      </w:ins>
    </w:p>
    <w:p w14:paraId="74415985" w14:textId="0D6C1726" w:rsidR="00E96F4E" w:rsidRPr="00AB7636" w:rsidRDefault="00E96F4E">
      <w:pPr>
        <w:tabs>
          <w:tab w:val="left" w:pos="720"/>
        </w:tabs>
        <w:spacing w:line="360" w:lineRule="auto"/>
        <w:ind w:left="1418" w:hanging="1418"/>
        <w:jc w:val="both"/>
        <w:rPr>
          <w:ins w:id="421" w:author="Chris Warburton (NESO)" w:date="2025-05-22T21:55:00Z" w16du:dateUtc="2025-05-22T20:55:00Z"/>
          <w:rFonts w:ascii="Arial" w:hAnsi="Arial" w:cs="Arial"/>
          <w:bCs/>
          <w:sz w:val="22"/>
          <w:szCs w:val="22"/>
        </w:rPr>
        <w:pPrChange w:id="422" w:author="Chris Warburton (NESO)" w:date="2025-05-22T21:55:00Z" w16du:dateUtc="2025-05-22T20:55:00Z">
          <w:pPr>
            <w:tabs>
              <w:tab w:val="left" w:pos="1418"/>
            </w:tabs>
            <w:spacing w:line="360" w:lineRule="auto"/>
            <w:ind w:left="1418" w:hanging="720"/>
            <w:jc w:val="both"/>
          </w:pPr>
        </w:pPrChange>
      </w:pPr>
      <w:ins w:id="423" w:author="Chris Warburton (NESO)" w:date="2025-05-22T21:55:00Z" w16du:dateUtc="2025-05-22T20:55:00Z">
        <w:r w:rsidRPr="00AB7636">
          <w:rPr>
            <w:rFonts w:ascii="Arial" w:hAnsi="Arial" w:cs="Arial"/>
            <w:sz w:val="22"/>
            <w:szCs w:val="22"/>
          </w:rPr>
          <w:tab/>
        </w:r>
        <w:r w:rsidRPr="00AB7636">
          <w:rPr>
            <w:rFonts w:ascii="Arial" w:hAnsi="Arial" w:cs="Arial"/>
            <w:b/>
            <w:bCs/>
            <w:sz w:val="22"/>
            <w:szCs w:val="22"/>
            <w:rPrChange w:id="424" w:author="Chris Warburton (NESO)" w:date="2025-06-03T06:07:00Z" w16du:dateUtc="2025-06-03T05:07:00Z">
              <w:rPr>
                <w:rFonts w:ascii="Arial" w:hAnsi="Arial" w:cs="Arial"/>
                <w:sz w:val="22"/>
                <w:szCs w:val="22"/>
              </w:rPr>
            </w:rPrChange>
          </w:rPr>
          <w:t>2.1.1</w:t>
        </w:r>
        <w:r w:rsidRPr="00AB7636">
          <w:rPr>
            <w:rFonts w:ascii="Arial" w:hAnsi="Arial" w:cs="Arial"/>
            <w:sz w:val="22"/>
            <w:szCs w:val="22"/>
          </w:rPr>
          <w:tab/>
          <w:t>on or before 1 August</w:t>
        </w:r>
      </w:ins>
      <w:ins w:id="425" w:author="Chris Warburton (NESO)" w:date="2025-05-22T21:57:00Z" w16du:dateUtc="2025-05-22T20:57:00Z">
        <w:r w:rsidR="00EB0597" w:rsidRPr="00AB7636">
          <w:rPr>
            <w:rFonts w:ascii="Arial" w:hAnsi="Arial" w:cs="Arial"/>
            <w:sz w:val="22"/>
            <w:szCs w:val="22"/>
          </w:rPr>
          <w:t xml:space="preserve"> (or</w:t>
        </w:r>
      </w:ins>
      <w:ins w:id="426" w:author="Chris Warburton (NESO)" w:date="2025-05-23T05:29:00Z" w16du:dateUtc="2025-05-23T04:29:00Z">
        <w:r w:rsidR="003875F3" w:rsidRPr="00AB7636">
          <w:rPr>
            <w:rFonts w:ascii="Arial" w:hAnsi="Arial" w:cs="Arial"/>
            <w:sz w:val="22"/>
            <w:szCs w:val="22"/>
          </w:rPr>
          <w:t>,</w:t>
        </w:r>
      </w:ins>
      <w:ins w:id="427" w:author="Chris Warburton (NESO)" w:date="2025-05-22T21:57:00Z" w16du:dateUtc="2025-05-22T20:57:00Z">
        <w:r w:rsidR="00EB0597" w:rsidRPr="00AB7636">
          <w:rPr>
            <w:rFonts w:ascii="Arial" w:hAnsi="Arial" w:cs="Arial"/>
            <w:sz w:val="22"/>
            <w:szCs w:val="22"/>
          </w:rPr>
          <w:t xml:space="preserve"> </w:t>
        </w:r>
      </w:ins>
      <w:ins w:id="428" w:author="Chris Warburton (NESO)" w:date="2025-05-23T05:29:00Z" w16du:dateUtc="2025-05-23T04:29:00Z">
        <w:r w:rsidR="003875F3" w:rsidRPr="00AB7636">
          <w:rPr>
            <w:rFonts w:ascii="Arial" w:hAnsi="Arial" w:cs="Arial"/>
            <w:sz w:val="22"/>
            <w:szCs w:val="22"/>
          </w:rPr>
          <w:t xml:space="preserve">where 1 August is not a </w:t>
        </w:r>
        <w:r w:rsidR="003875F3" w:rsidRPr="00AB7636">
          <w:rPr>
            <w:rFonts w:ascii="Arial" w:hAnsi="Arial" w:cs="Arial"/>
            <w:b/>
            <w:bCs/>
            <w:sz w:val="22"/>
            <w:szCs w:val="22"/>
          </w:rPr>
          <w:t>Business Day</w:t>
        </w:r>
        <w:r w:rsidR="003875F3" w:rsidRPr="00AB7636">
          <w:rPr>
            <w:rFonts w:ascii="Arial" w:hAnsi="Arial" w:cs="Arial"/>
            <w:sz w:val="22"/>
            <w:szCs w:val="22"/>
          </w:rPr>
          <w:t xml:space="preserve">, </w:t>
        </w:r>
      </w:ins>
      <w:ins w:id="429" w:author="Chris Warburton (NESO)" w:date="2025-05-22T21:57:00Z" w16du:dateUtc="2025-05-22T20:57: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r w:rsidR="00EB0597" w:rsidRPr="00AB7636">
          <w:rPr>
            <w:rFonts w:ascii="Arial" w:hAnsi="Arial" w:cs="Arial"/>
            <w:sz w:val="22"/>
            <w:szCs w:val="22"/>
          </w:rPr>
          <w:t>)</w:t>
        </w:r>
      </w:ins>
      <w:ins w:id="430" w:author="Chris Warburton (NESO)" w:date="2025-05-22T21:55:00Z" w16du:dateUtc="2025-05-22T20:55:00Z">
        <w:r w:rsidRPr="00AB7636">
          <w:rPr>
            <w:rFonts w:ascii="Arial" w:hAnsi="Arial" w:cs="Arial"/>
            <w:sz w:val="22"/>
            <w:szCs w:val="22"/>
          </w:rPr>
          <w:t xml:space="preserve"> in each </w:t>
        </w:r>
        <w:r w:rsidRPr="00AB7636">
          <w:rPr>
            <w:rFonts w:ascii="Arial" w:hAnsi="Arial" w:cs="Arial"/>
            <w:b/>
            <w:sz w:val="22"/>
            <w:szCs w:val="22"/>
          </w:rPr>
          <w:t>Financial Year</w:t>
        </w:r>
        <w:r w:rsidRPr="00AB7636">
          <w:rPr>
            <w:rFonts w:ascii="Arial" w:hAnsi="Arial" w:cs="Arial"/>
            <w:sz w:val="22"/>
            <w:szCs w:val="22"/>
          </w:rPr>
          <w:t xml:space="preserve"> for </w:t>
        </w:r>
        <w:r w:rsidRPr="00AB7636">
          <w:rPr>
            <w:rFonts w:ascii="Arial" w:hAnsi="Arial" w:cs="Arial"/>
            <w:bCs/>
            <w:sz w:val="22"/>
            <w:szCs w:val="22"/>
          </w:rPr>
          <w:t xml:space="preserve">the period from the start of the current </w:t>
        </w:r>
        <w:r w:rsidRPr="00AB7636">
          <w:rPr>
            <w:rFonts w:ascii="Arial" w:hAnsi="Arial" w:cs="Arial"/>
            <w:b/>
            <w:sz w:val="22"/>
            <w:szCs w:val="22"/>
          </w:rPr>
          <w:t>PCF Metric Period</w:t>
        </w:r>
        <w:r w:rsidRPr="00AB7636">
          <w:rPr>
            <w:rFonts w:ascii="Arial" w:hAnsi="Arial" w:cs="Arial"/>
            <w:sz w:val="22"/>
            <w:szCs w:val="22"/>
          </w:rPr>
          <w:t xml:space="preserve"> until the end of the</w:t>
        </w:r>
      </w:ins>
      <w:ins w:id="431" w:author="Chris Warburton (NESO)" w:date="2025-05-23T05:28:00Z" w16du:dateUtc="2025-05-23T04:28:00Z">
        <w:r w:rsidR="00040E13" w:rsidRPr="00AB7636">
          <w:rPr>
            <w:rFonts w:ascii="Arial" w:hAnsi="Arial" w:cs="Arial"/>
            <w:sz w:val="22"/>
            <w:szCs w:val="22"/>
          </w:rPr>
          <w:t xml:space="preserve"> immediately</w:t>
        </w:r>
      </w:ins>
      <w:ins w:id="432" w:author="Chris Warburton (NESO)" w:date="2025-05-22T21:55:00Z" w16du:dateUtc="2025-05-22T20:55:00Z">
        <w:r w:rsidRPr="00AB7636">
          <w:rPr>
            <w:rFonts w:ascii="Arial" w:hAnsi="Arial" w:cs="Arial"/>
            <w:sz w:val="22"/>
            <w:szCs w:val="22"/>
          </w:rPr>
          <w:t xml:space="preserve"> preceding month of June</w:t>
        </w:r>
        <w:r w:rsidRPr="00AB7636">
          <w:rPr>
            <w:rFonts w:ascii="Arial" w:hAnsi="Arial" w:cs="Arial"/>
            <w:b/>
            <w:sz w:val="22"/>
            <w:szCs w:val="22"/>
          </w:rPr>
          <w:t xml:space="preserve">; </w:t>
        </w:r>
        <w:r w:rsidRPr="00AB7636">
          <w:rPr>
            <w:rFonts w:ascii="Arial" w:hAnsi="Arial" w:cs="Arial"/>
            <w:bCs/>
            <w:sz w:val="22"/>
            <w:szCs w:val="22"/>
          </w:rPr>
          <w:t>and</w:t>
        </w:r>
      </w:ins>
    </w:p>
    <w:p w14:paraId="0A142A32" w14:textId="2B3C6693" w:rsidR="00E96F4E" w:rsidRPr="00AB7636" w:rsidRDefault="00E96F4E" w:rsidP="00E96F4E">
      <w:pPr>
        <w:tabs>
          <w:tab w:val="left" w:pos="1418"/>
        </w:tabs>
        <w:spacing w:line="360" w:lineRule="auto"/>
        <w:ind w:left="1418" w:hanging="709"/>
        <w:jc w:val="both"/>
        <w:rPr>
          <w:ins w:id="433" w:author="Chris Warburton (NESO)" w:date="2025-05-22T21:55:00Z" w16du:dateUtc="2025-05-22T20:55:00Z"/>
          <w:rFonts w:ascii="Arial" w:hAnsi="Arial" w:cs="Arial"/>
          <w:sz w:val="22"/>
          <w:szCs w:val="22"/>
        </w:rPr>
      </w:pPr>
      <w:ins w:id="434" w:author="Chris Warburton (NESO)" w:date="2025-05-22T21:55:00Z" w16du:dateUtc="2025-05-22T20:55:00Z">
        <w:r w:rsidRPr="00AB7636">
          <w:rPr>
            <w:rFonts w:ascii="Arial" w:hAnsi="Arial" w:cs="Arial"/>
            <w:b/>
            <w:bCs/>
            <w:sz w:val="22"/>
            <w:szCs w:val="22"/>
            <w:rPrChange w:id="435" w:author="Chris Warburton (NESO)" w:date="2025-06-03T06:07:00Z" w16du:dateUtc="2025-06-03T05:07:00Z">
              <w:rPr>
                <w:rFonts w:ascii="Arial" w:hAnsi="Arial" w:cs="Arial"/>
                <w:bCs/>
                <w:sz w:val="22"/>
                <w:szCs w:val="22"/>
              </w:rPr>
            </w:rPrChange>
          </w:rPr>
          <w:t>2.1.2</w:t>
        </w:r>
        <w:r w:rsidRPr="00AB7636">
          <w:rPr>
            <w:rFonts w:ascii="Arial" w:hAnsi="Arial" w:cs="Arial"/>
            <w:sz w:val="22"/>
            <w:szCs w:val="22"/>
          </w:rPr>
          <w:t>.</w:t>
        </w:r>
        <w:r w:rsidRPr="00AB7636">
          <w:rPr>
            <w:rFonts w:ascii="Arial" w:hAnsi="Arial" w:cs="Arial"/>
            <w:sz w:val="22"/>
            <w:szCs w:val="22"/>
          </w:rPr>
          <w:tab/>
          <w:t>on or before 1 February</w:t>
        </w:r>
      </w:ins>
      <w:ins w:id="436" w:author="Chris Warburton (NESO)" w:date="2025-05-22T21:57:00Z" w16du:dateUtc="2025-05-22T20:57:00Z">
        <w:r w:rsidR="00EB0597" w:rsidRPr="00AB7636">
          <w:rPr>
            <w:rFonts w:ascii="Arial" w:hAnsi="Arial" w:cs="Arial"/>
            <w:sz w:val="22"/>
            <w:szCs w:val="22"/>
          </w:rPr>
          <w:t xml:space="preserve"> (or</w:t>
        </w:r>
      </w:ins>
      <w:ins w:id="437" w:author="Chris Warburton (NESO)" w:date="2025-05-23T05:29:00Z" w16du:dateUtc="2025-05-23T04:29:00Z">
        <w:r w:rsidR="003875F3" w:rsidRPr="00AB7636">
          <w:rPr>
            <w:rFonts w:ascii="Arial" w:hAnsi="Arial" w:cs="Arial"/>
            <w:sz w:val="22"/>
            <w:szCs w:val="22"/>
          </w:rPr>
          <w:t>,</w:t>
        </w:r>
      </w:ins>
      <w:ins w:id="438" w:author="Chris Warburton (NESO)" w:date="2025-05-22T21:57:00Z" w16du:dateUtc="2025-05-22T20:57:00Z">
        <w:r w:rsidR="00EB0597" w:rsidRPr="00AB7636">
          <w:rPr>
            <w:rFonts w:ascii="Arial" w:hAnsi="Arial" w:cs="Arial"/>
            <w:sz w:val="22"/>
            <w:szCs w:val="22"/>
          </w:rPr>
          <w:t xml:space="preserve"> </w:t>
        </w:r>
      </w:ins>
      <w:ins w:id="439" w:author="Chris Warburton (NESO)" w:date="2025-05-23T05:29:00Z" w16du:dateUtc="2025-05-23T04:29:00Z">
        <w:r w:rsidR="003875F3" w:rsidRPr="00AB7636">
          <w:rPr>
            <w:rFonts w:ascii="Arial" w:hAnsi="Arial" w:cs="Arial"/>
            <w:sz w:val="22"/>
            <w:szCs w:val="22"/>
          </w:rPr>
          <w:t xml:space="preserve">where 1 February is not a </w:t>
        </w:r>
        <w:r w:rsidR="003875F3" w:rsidRPr="00AB7636">
          <w:rPr>
            <w:rFonts w:ascii="Arial" w:hAnsi="Arial" w:cs="Arial"/>
            <w:b/>
            <w:bCs/>
            <w:sz w:val="22"/>
            <w:szCs w:val="22"/>
          </w:rPr>
          <w:t>Business Day</w:t>
        </w:r>
        <w:r w:rsidR="003875F3" w:rsidRPr="00AB7636">
          <w:rPr>
            <w:rFonts w:ascii="Arial" w:hAnsi="Arial" w:cs="Arial"/>
            <w:sz w:val="22"/>
            <w:szCs w:val="22"/>
          </w:rPr>
          <w:t xml:space="preserve">, </w:t>
        </w:r>
      </w:ins>
      <w:ins w:id="440" w:author="Chris Warburton (NESO)" w:date="2025-05-22T21:57:00Z" w16du:dateUtc="2025-05-22T20:57: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r w:rsidR="00EB0597" w:rsidRPr="00AB7636">
          <w:rPr>
            <w:rFonts w:ascii="Arial" w:hAnsi="Arial" w:cs="Arial"/>
            <w:sz w:val="22"/>
            <w:szCs w:val="22"/>
          </w:rPr>
          <w:t xml:space="preserve">) </w:t>
        </w:r>
      </w:ins>
      <w:ins w:id="441" w:author="Chris Warburton (NESO)" w:date="2025-05-22T21:55:00Z" w16du:dateUtc="2025-05-22T20:55:00Z">
        <w:r w:rsidRPr="00AB7636">
          <w:rPr>
            <w:rFonts w:ascii="Arial" w:hAnsi="Arial" w:cs="Arial"/>
            <w:sz w:val="22"/>
            <w:szCs w:val="22"/>
          </w:rPr>
          <w:t xml:space="preserve">each </w:t>
        </w:r>
        <w:r w:rsidRPr="00AB7636">
          <w:rPr>
            <w:rFonts w:ascii="Arial" w:hAnsi="Arial" w:cs="Arial"/>
            <w:b/>
            <w:sz w:val="22"/>
            <w:szCs w:val="22"/>
          </w:rPr>
          <w:t>Financial Year</w:t>
        </w:r>
        <w:r w:rsidRPr="00AB7636">
          <w:rPr>
            <w:rFonts w:ascii="Arial" w:hAnsi="Arial" w:cs="Arial"/>
            <w:sz w:val="22"/>
            <w:szCs w:val="22"/>
          </w:rPr>
          <w:t xml:space="preserve"> for</w:t>
        </w:r>
        <w:r w:rsidRPr="00AB7636">
          <w:rPr>
            <w:rFonts w:ascii="Arial" w:hAnsi="Arial" w:cs="Arial"/>
            <w:bCs/>
            <w:sz w:val="22"/>
            <w:szCs w:val="22"/>
          </w:rPr>
          <w:t xml:space="preserve"> the period from the start of the current </w:t>
        </w:r>
        <w:r w:rsidRPr="00AB7636">
          <w:rPr>
            <w:rFonts w:ascii="Arial" w:hAnsi="Arial" w:cs="Arial"/>
            <w:b/>
            <w:sz w:val="22"/>
            <w:szCs w:val="22"/>
          </w:rPr>
          <w:t>PCF Metric Period</w:t>
        </w:r>
        <w:r w:rsidRPr="00AB7636">
          <w:rPr>
            <w:rFonts w:ascii="Arial" w:hAnsi="Arial" w:cs="Arial"/>
            <w:sz w:val="22"/>
            <w:szCs w:val="22"/>
          </w:rPr>
          <w:t xml:space="preserve"> until the end of the</w:t>
        </w:r>
      </w:ins>
      <w:ins w:id="442" w:author="Chris Warburton (NESO)" w:date="2025-05-23T05:30:00Z" w16du:dateUtc="2025-05-23T04:30:00Z">
        <w:r w:rsidR="00E96605" w:rsidRPr="00AB7636">
          <w:rPr>
            <w:rFonts w:ascii="Arial" w:hAnsi="Arial" w:cs="Arial"/>
            <w:sz w:val="22"/>
            <w:szCs w:val="22"/>
          </w:rPr>
          <w:t xml:space="preserve"> immediately</w:t>
        </w:r>
      </w:ins>
      <w:ins w:id="443" w:author="Chris Warburton (NESO)" w:date="2025-05-22T21:55:00Z" w16du:dateUtc="2025-05-22T20:55:00Z">
        <w:r w:rsidRPr="00AB7636">
          <w:rPr>
            <w:rFonts w:ascii="Arial" w:hAnsi="Arial" w:cs="Arial"/>
            <w:sz w:val="22"/>
            <w:szCs w:val="22"/>
          </w:rPr>
          <w:t xml:space="preserve"> preceding month of December.</w:t>
        </w:r>
      </w:ins>
    </w:p>
    <w:p w14:paraId="0B34E432" w14:textId="4BA33D4B" w:rsidR="000D15CC" w:rsidRPr="00AB7636" w:rsidRDefault="000D15CC" w:rsidP="000D15CC">
      <w:pPr>
        <w:tabs>
          <w:tab w:val="left" w:pos="720"/>
        </w:tabs>
        <w:spacing w:line="360" w:lineRule="auto"/>
        <w:ind w:left="720" w:hanging="720"/>
        <w:jc w:val="both"/>
        <w:rPr>
          <w:ins w:id="444" w:author="Chris Warburton (NESO)" w:date="2025-05-08T08:43:00Z" w16du:dateUtc="2025-05-08T07:43:00Z"/>
          <w:rFonts w:ascii="Arial" w:hAnsi="Arial" w:cs="Arial"/>
          <w:sz w:val="22"/>
          <w:szCs w:val="22"/>
        </w:rPr>
      </w:pPr>
    </w:p>
    <w:p w14:paraId="44C1FAA0" w14:textId="3D828E70" w:rsidR="00C4009F" w:rsidRPr="00AB7636" w:rsidRDefault="000D15CC" w:rsidP="000D15CC">
      <w:pPr>
        <w:tabs>
          <w:tab w:val="left" w:pos="720"/>
        </w:tabs>
        <w:spacing w:line="360" w:lineRule="auto"/>
        <w:ind w:left="720" w:hanging="720"/>
        <w:jc w:val="both"/>
        <w:rPr>
          <w:ins w:id="445" w:author="Chris Warburton (NESO)" w:date="2025-05-15T12:41:00Z" w16du:dateUtc="2025-05-15T11:41:00Z"/>
          <w:rFonts w:ascii="Arial" w:hAnsi="Arial" w:cs="Arial"/>
          <w:sz w:val="22"/>
          <w:szCs w:val="22"/>
        </w:rPr>
      </w:pPr>
      <w:ins w:id="446" w:author="Chris Warburton (NESO)" w:date="2025-05-08T08:43:00Z" w16du:dateUtc="2025-05-08T07:43:00Z">
        <w:r w:rsidRPr="00AB7636">
          <w:rPr>
            <w:rFonts w:ascii="Arial" w:hAnsi="Arial" w:cs="Arial"/>
            <w:b/>
            <w:bCs/>
            <w:sz w:val="22"/>
            <w:szCs w:val="22"/>
            <w:rPrChange w:id="447" w:author="Chris Warburton (NESO)" w:date="2025-06-03T06:07:00Z" w16du:dateUtc="2025-06-03T05:07:00Z">
              <w:rPr>
                <w:rFonts w:ascii="Arial" w:hAnsi="Arial" w:cs="Arial"/>
                <w:sz w:val="22"/>
                <w:szCs w:val="22"/>
              </w:rPr>
            </w:rPrChange>
          </w:rPr>
          <w:t>2.2</w:t>
        </w:r>
        <w:r w:rsidRPr="00AB7636">
          <w:rPr>
            <w:rFonts w:ascii="Arial" w:hAnsi="Arial" w:cs="Arial"/>
            <w:sz w:val="22"/>
            <w:szCs w:val="22"/>
          </w:rPr>
          <w:tab/>
        </w:r>
      </w:ins>
      <w:ins w:id="448" w:author="Chris Warburton (NESO)" w:date="2025-05-15T12:41:00Z" w16du:dateUtc="2025-05-15T11:41:00Z">
        <w:r w:rsidR="00AE0AA2" w:rsidRPr="00AB7636">
          <w:rPr>
            <w:rFonts w:ascii="Arial" w:hAnsi="Arial" w:cs="Arial"/>
            <w:sz w:val="22"/>
            <w:szCs w:val="22"/>
          </w:rPr>
          <w:t xml:space="preserve">Paragraph 2.1 shall </w:t>
        </w:r>
      </w:ins>
      <w:ins w:id="449" w:author="Chris Warburton (NESO)" w:date="2025-05-15T12:57:00Z" w16du:dateUtc="2025-05-15T11:57:00Z">
        <w:r w:rsidR="006D0656" w:rsidRPr="00AB7636">
          <w:rPr>
            <w:rFonts w:ascii="Arial" w:hAnsi="Arial" w:cs="Arial"/>
            <w:sz w:val="22"/>
            <w:szCs w:val="22"/>
          </w:rPr>
          <w:t>not</w:t>
        </w:r>
      </w:ins>
      <w:ins w:id="450" w:author="Chris Warburton (NESO)" w:date="2025-05-15T12:41:00Z" w16du:dateUtc="2025-05-15T11:41:00Z">
        <w:r w:rsidR="00AE0AA2" w:rsidRPr="00AB7636">
          <w:rPr>
            <w:rFonts w:ascii="Arial" w:hAnsi="Arial" w:cs="Arial"/>
            <w:sz w:val="22"/>
            <w:szCs w:val="22"/>
          </w:rPr>
          <w:t xml:space="preserve"> apply:</w:t>
        </w:r>
      </w:ins>
    </w:p>
    <w:p w14:paraId="2FF4EC63" w14:textId="66C2A25E" w:rsidR="00D4201C" w:rsidRPr="00AB7636" w:rsidRDefault="00AE0AA2" w:rsidP="00FE4D0E">
      <w:pPr>
        <w:tabs>
          <w:tab w:val="left" w:pos="720"/>
        </w:tabs>
        <w:spacing w:line="360" w:lineRule="auto"/>
        <w:ind w:left="1440" w:hanging="1440"/>
        <w:jc w:val="both"/>
        <w:rPr>
          <w:ins w:id="451" w:author="Chris Warburton (NESO)" w:date="2025-05-15T12:55:00Z" w16du:dateUtc="2025-05-15T11:55:00Z"/>
          <w:rFonts w:ascii="Arial" w:hAnsi="Arial" w:cs="Arial"/>
          <w:sz w:val="22"/>
          <w:szCs w:val="22"/>
        </w:rPr>
      </w:pPr>
      <w:ins w:id="452" w:author="Chris Warburton (NESO)" w:date="2025-05-15T12:41:00Z" w16du:dateUtc="2025-05-15T11:41:00Z">
        <w:r w:rsidRPr="00AB7636">
          <w:rPr>
            <w:rFonts w:ascii="Arial" w:hAnsi="Arial" w:cs="Arial"/>
            <w:sz w:val="22"/>
            <w:szCs w:val="22"/>
          </w:rPr>
          <w:tab/>
        </w:r>
        <w:r w:rsidRPr="00AB7636">
          <w:rPr>
            <w:rFonts w:ascii="Arial" w:hAnsi="Arial" w:cs="Arial"/>
            <w:b/>
            <w:bCs/>
            <w:sz w:val="22"/>
            <w:szCs w:val="22"/>
            <w:rPrChange w:id="453" w:author="Chris Warburton (NESO)" w:date="2025-06-03T06:07:00Z" w16du:dateUtc="2025-06-03T05:07:00Z">
              <w:rPr>
                <w:rFonts w:ascii="Arial" w:hAnsi="Arial" w:cs="Arial"/>
                <w:sz w:val="22"/>
                <w:szCs w:val="22"/>
              </w:rPr>
            </w:rPrChange>
          </w:rPr>
          <w:t>2.2.1</w:t>
        </w:r>
        <w:r w:rsidRPr="00AB7636">
          <w:rPr>
            <w:rFonts w:ascii="Arial" w:hAnsi="Arial" w:cs="Arial"/>
            <w:sz w:val="22"/>
            <w:szCs w:val="22"/>
          </w:rPr>
          <w:tab/>
        </w:r>
      </w:ins>
      <w:ins w:id="454" w:author="Chris Warburton (NESO)" w:date="2025-05-22T21:59:00Z" w16du:dateUtc="2025-05-22T20:59:00Z">
        <w:r w:rsidR="00C239EF" w:rsidRPr="00AB7636">
          <w:rPr>
            <w:rFonts w:ascii="Arial" w:hAnsi="Arial" w:cs="Arial"/>
            <w:sz w:val="22"/>
            <w:szCs w:val="22"/>
          </w:rPr>
          <w:t>for the</w:t>
        </w:r>
      </w:ins>
      <w:ins w:id="455" w:author="Chris Warburton (NESO)" w:date="2025-05-15T12:55:00Z" w16du:dateUtc="2025-05-15T11:55:00Z">
        <w:r w:rsidR="00D4201C" w:rsidRPr="00AB7636">
          <w:rPr>
            <w:rFonts w:ascii="Arial" w:hAnsi="Arial" w:cs="Arial"/>
            <w:sz w:val="22"/>
            <w:szCs w:val="22"/>
          </w:rPr>
          <w:t xml:space="preserve"> period</w:t>
        </w:r>
      </w:ins>
      <w:ins w:id="456" w:author="Chris Warburton (NESO)" w:date="2025-05-22T21:59:00Z" w16du:dateUtc="2025-05-22T20:59:00Z">
        <w:r w:rsidR="00C239EF" w:rsidRPr="00AB7636">
          <w:rPr>
            <w:rFonts w:ascii="Arial" w:hAnsi="Arial" w:cs="Arial"/>
            <w:sz w:val="22"/>
            <w:szCs w:val="22"/>
          </w:rPr>
          <w:t xml:space="preserve"> from the date</w:t>
        </w:r>
      </w:ins>
      <w:ins w:id="457" w:author="Chris Warburton (NESO)" w:date="2025-05-15T12:55:00Z" w16du:dateUtc="2025-05-15T11:55:00Z">
        <w:r w:rsidR="00D4201C" w:rsidRPr="00AB7636">
          <w:rPr>
            <w:rFonts w:ascii="Arial" w:hAnsi="Arial" w:cs="Arial"/>
            <w:sz w:val="22"/>
            <w:szCs w:val="22"/>
          </w:rPr>
          <w:t xml:space="preserve"> the </w:t>
        </w:r>
        <w:r w:rsidR="00D4201C" w:rsidRPr="00AB7636">
          <w:rPr>
            <w:rFonts w:ascii="Arial" w:hAnsi="Arial" w:cs="Arial"/>
            <w:b/>
            <w:bCs/>
            <w:sz w:val="22"/>
            <w:szCs w:val="22"/>
          </w:rPr>
          <w:t>PCF Activation Metric</w:t>
        </w:r>
        <w:r w:rsidR="00D4201C" w:rsidRPr="00AB7636">
          <w:rPr>
            <w:rFonts w:ascii="Arial" w:hAnsi="Arial" w:cs="Arial"/>
            <w:sz w:val="22"/>
            <w:szCs w:val="22"/>
          </w:rPr>
          <w:t xml:space="preserve"> published in accordance with Paragraph 2.1 </w:t>
        </w:r>
      </w:ins>
      <w:ins w:id="458" w:author="Chris Warburton (NESO)" w:date="2025-06-02T21:12:00Z" w16du:dateUtc="2025-06-02T20:12:00Z">
        <w:r w:rsidR="003B0DE4" w:rsidRPr="00AB7636">
          <w:rPr>
            <w:rFonts w:ascii="Arial" w:hAnsi="Arial" w:cs="Arial"/>
            <w:sz w:val="22"/>
            <w:szCs w:val="22"/>
          </w:rPr>
          <w:t xml:space="preserve">has reached </w:t>
        </w:r>
      </w:ins>
      <w:ins w:id="459" w:author="Chris Warburton (NESO)" w:date="2025-05-15T12:55:00Z" w16du:dateUtc="2025-05-15T11:55:00Z">
        <w:r w:rsidR="00D4201C" w:rsidRPr="00AB7636">
          <w:rPr>
            <w:rFonts w:ascii="Arial" w:hAnsi="Arial" w:cs="Arial"/>
            <w:sz w:val="22"/>
            <w:szCs w:val="22"/>
          </w:rPr>
          <w:t xml:space="preserve">the </w:t>
        </w:r>
        <w:r w:rsidR="00D4201C" w:rsidRPr="00AB7636">
          <w:rPr>
            <w:rFonts w:ascii="Arial" w:hAnsi="Arial" w:cs="Arial"/>
            <w:b/>
            <w:bCs/>
            <w:sz w:val="22"/>
            <w:szCs w:val="22"/>
          </w:rPr>
          <w:t xml:space="preserve">PCF Activation Threshold </w:t>
        </w:r>
        <w:r w:rsidR="00D4201C" w:rsidRPr="00AB7636">
          <w:rPr>
            <w:rFonts w:ascii="Arial" w:hAnsi="Arial" w:cs="Arial"/>
            <w:sz w:val="22"/>
            <w:szCs w:val="22"/>
          </w:rPr>
          <w:t xml:space="preserve">to the end of the </w:t>
        </w:r>
        <w:r w:rsidR="00D4201C" w:rsidRPr="00AB7636">
          <w:rPr>
            <w:rFonts w:ascii="Arial" w:hAnsi="Arial" w:cs="Arial"/>
            <w:b/>
            <w:bCs/>
            <w:sz w:val="22"/>
            <w:szCs w:val="22"/>
          </w:rPr>
          <w:t>PCF Metric Period</w:t>
        </w:r>
        <w:r w:rsidR="00D4201C" w:rsidRPr="00AB7636">
          <w:rPr>
            <w:rFonts w:ascii="Arial" w:hAnsi="Arial" w:cs="Arial"/>
            <w:sz w:val="22"/>
            <w:szCs w:val="22"/>
          </w:rPr>
          <w:t xml:space="preserve">; </w:t>
        </w:r>
      </w:ins>
      <w:ins w:id="460" w:author="Chris Warburton (NESO)" w:date="2025-05-21T21:35:00Z" w16du:dateUtc="2025-05-21T20:35:00Z">
        <w:r w:rsidR="00343EB7" w:rsidRPr="00AB7636">
          <w:rPr>
            <w:rFonts w:ascii="Arial" w:hAnsi="Arial" w:cs="Arial"/>
            <w:sz w:val="22"/>
            <w:szCs w:val="22"/>
          </w:rPr>
          <w:t>or</w:t>
        </w:r>
      </w:ins>
    </w:p>
    <w:p w14:paraId="71F24CA6" w14:textId="58D9CB82" w:rsidR="00FE4D0E" w:rsidRPr="00AB7636" w:rsidRDefault="00D4201C">
      <w:pPr>
        <w:tabs>
          <w:tab w:val="left" w:pos="720"/>
        </w:tabs>
        <w:spacing w:line="360" w:lineRule="auto"/>
        <w:ind w:left="1440" w:hanging="1440"/>
        <w:jc w:val="both"/>
        <w:rPr>
          <w:ins w:id="461" w:author="Chris Warburton (NESO)" w:date="2025-05-15T12:41:00Z" w16du:dateUtc="2025-05-15T11:41:00Z"/>
          <w:rFonts w:ascii="Arial" w:hAnsi="Arial" w:cs="Arial"/>
          <w:sz w:val="22"/>
          <w:szCs w:val="22"/>
        </w:rPr>
        <w:pPrChange w:id="462" w:author="Chris Warburton (NESO)" w:date="2025-05-15T12:42:00Z" w16du:dateUtc="2025-05-15T11:42:00Z">
          <w:pPr>
            <w:tabs>
              <w:tab w:val="left" w:pos="720"/>
            </w:tabs>
            <w:spacing w:line="360" w:lineRule="auto"/>
            <w:ind w:left="720" w:hanging="720"/>
            <w:jc w:val="both"/>
          </w:pPr>
        </w:pPrChange>
      </w:pPr>
      <w:ins w:id="463" w:author="Chris Warburton (NESO)" w:date="2025-05-15T12:55:00Z" w16du:dateUtc="2025-05-15T11:55:00Z">
        <w:r w:rsidRPr="00AB7636">
          <w:rPr>
            <w:rFonts w:ascii="Arial" w:hAnsi="Arial" w:cs="Arial"/>
            <w:sz w:val="22"/>
            <w:szCs w:val="22"/>
          </w:rPr>
          <w:t xml:space="preserve"> </w:t>
        </w:r>
      </w:ins>
      <w:ins w:id="464" w:author="Chris Warburton (NESO)" w:date="2025-05-15T12:42:00Z" w16du:dateUtc="2025-05-15T11:42:00Z">
        <w:r w:rsidR="00FE4D0E" w:rsidRPr="00AB7636">
          <w:rPr>
            <w:rFonts w:ascii="Arial" w:hAnsi="Arial" w:cs="Arial"/>
            <w:sz w:val="22"/>
            <w:szCs w:val="22"/>
          </w:rPr>
          <w:tab/>
        </w:r>
        <w:r w:rsidR="00FE4D0E" w:rsidRPr="00AB7636">
          <w:rPr>
            <w:rFonts w:ascii="Arial" w:hAnsi="Arial" w:cs="Arial"/>
            <w:b/>
            <w:bCs/>
            <w:sz w:val="22"/>
            <w:szCs w:val="22"/>
            <w:rPrChange w:id="465" w:author="Chris Warburton (NESO)" w:date="2025-06-03T06:07:00Z" w16du:dateUtc="2025-06-03T05:07:00Z">
              <w:rPr>
                <w:rFonts w:ascii="Arial" w:hAnsi="Arial" w:cs="Arial"/>
                <w:sz w:val="22"/>
                <w:szCs w:val="22"/>
              </w:rPr>
            </w:rPrChange>
          </w:rPr>
          <w:t>2.2.2</w:t>
        </w:r>
        <w:r w:rsidR="00FE4D0E" w:rsidRPr="00AB7636">
          <w:rPr>
            <w:rFonts w:ascii="Arial" w:hAnsi="Arial" w:cs="Arial"/>
            <w:sz w:val="22"/>
            <w:szCs w:val="22"/>
          </w:rPr>
          <w:tab/>
        </w:r>
      </w:ins>
      <w:ins w:id="466" w:author="Chris Warburton (NESO)" w:date="2025-05-15T12:57:00Z" w16du:dateUtc="2025-05-15T11:57:00Z">
        <w:r w:rsidR="00B8665B" w:rsidRPr="00AB7636">
          <w:rPr>
            <w:rFonts w:ascii="Arial" w:hAnsi="Arial" w:cs="Arial"/>
            <w:sz w:val="22"/>
            <w:szCs w:val="22"/>
          </w:rPr>
          <w:t>from the point</w:t>
        </w:r>
      </w:ins>
      <w:ins w:id="467" w:author="Chris Warburton (NESO)" w:date="2025-05-15T12:56:00Z" w16du:dateUtc="2025-05-15T11:56: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has set out the </w:t>
        </w:r>
        <w:r w:rsidRPr="00AB7636">
          <w:rPr>
            <w:rFonts w:ascii="Arial" w:hAnsi="Arial" w:cs="Arial"/>
            <w:b/>
            <w:bCs/>
            <w:sz w:val="22"/>
            <w:szCs w:val="22"/>
          </w:rPr>
          <w:t>PCF Activation Date</w:t>
        </w:r>
        <w:r w:rsidRPr="00AB7636">
          <w:rPr>
            <w:rFonts w:ascii="Arial" w:hAnsi="Arial" w:cs="Arial"/>
            <w:sz w:val="22"/>
            <w:szCs w:val="22"/>
          </w:rPr>
          <w:t xml:space="preserve"> in a </w:t>
        </w:r>
        <w:r w:rsidRPr="00AB7636">
          <w:rPr>
            <w:rFonts w:ascii="Arial" w:hAnsi="Arial" w:cs="Arial"/>
            <w:b/>
            <w:bCs/>
            <w:sz w:val="22"/>
            <w:szCs w:val="22"/>
          </w:rPr>
          <w:t>PCF Determination Notice</w:t>
        </w:r>
      </w:ins>
      <w:ins w:id="468" w:author="Chris Warburton (NESO)" w:date="2025-05-15T12:48:00Z" w16du:dateUtc="2025-05-15T11:48:00Z">
        <w:r w:rsidR="001049FA" w:rsidRPr="00AB7636">
          <w:rPr>
            <w:rFonts w:ascii="Arial" w:hAnsi="Arial" w:cs="Arial"/>
            <w:sz w:val="22"/>
            <w:szCs w:val="22"/>
          </w:rPr>
          <w:t>.</w:t>
        </w:r>
      </w:ins>
    </w:p>
    <w:p w14:paraId="71F9719C" w14:textId="77777777" w:rsidR="00C4009F" w:rsidRPr="00AB7636" w:rsidRDefault="00C4009F" w:rsidP="000D15CC">
      <w:pPr>
        <w:tabs>
          <w:tab w:val="left" w:pos="720"/>
        </w:tabs>
        <w:spacing w:line="360" w:lineRule="auto"/>
        <w:ind w:left="720" w:hanging="720"/>
        <w:jc w:val="both"/>
        <w:rPr>
          <w:ins w:id="469" w:author="Chris Warburton (NESO)" w:date="2025-05-15T12:41:00Z" w16du:dateUtc="2025-05-15T11:41:00Z"/>
          <w:rFonts w:ascii="Arial" w:hAnsi="Arial" w:cs="Arial"/>
          <w:sz w:val="22"/>
          <w:szCs w:val="22"/>
        </w:rPr>
      </w:pPr>
    </w:p>
    <w:p w14:paraId="07230665" w14:textId="5E366414" w:rsidR="000D15CC" w:rsidRPr="00AB7636" w:rsidRDefault="008355EB" w:rsidP="000D15CC">
      <w:pPr>
        <w:tabs>
          <w:tab w:val="left" w:pos="720"/>
        </w:tabs>
        <w:spacing w:line="360" w:lineRule="auto"/>
        <w:ind w:left="720" w:hanging="720"/>
        <w:jc w:val="both"/>
        <w:rPr>
          <w:ins w:id="470" w:author="Chris Warburton (NESO)" w:date="2025-05-08T08:43:00Z" w16du:dateUtc="2025-05-08T07:43:00Z"/>
          <w:rFonts w:ascii="Arial" w:hAnsi="Arial" w:cs="Arial"/>
          <w:sz w:val="22"/>
          <w:szCs w:val="22"/>
        </w:rPr>
      </w:pPr>
      <w:ins w:id="471" w:author="Chris Warburton (NESO)" w:date="2025-05-15T12:49:00Z" w16du:dateUtc="2025-05-15T11:49:00Z">
        <w:r w:rsidRPr="00AB7636">
          <w:rPr>
            <w:rFonts w:ascii="Arial" w:hAnsi="Arial" w:cs="Arial"/>
            <w:b/>
            <w:bCs/>
            <w:sz w:val="22"/>
            <w:szCs w:val="22"/>
            <w:rPrChange w:id="472" w:author="Chris Warburton (NESO)" w:date="2025-06-03T06:07:00Z" w16du:dateUtc="2025-06-03T05:07:00Z">
              <w:rPr>
                <w:rFonts w:ascii="Arial" w:hAnsi="Arial" w:cs="Arial"/>
                <w:sz w:val="22"/>
                <w:szCs w:val="22"/>
              </w:rPr>
            </w:rPrChange>
          </w:rPr>
          <w:t>2.</w:t>
        </w:r>
      </w:ins>
      <w:ins w:id="473" w:author="Chris Warburton (NESO)" w:date="2025-05-16T12:27:00Z" w16du:dateUtc="2025-05-16T11:27:00Z">
        <w:r w:rsidR="00BA5BAC" w:rsidRPr="00AB7636">
          <w:rPr>
            <w:rFonts w:ascii="Arial" w:hAnsi="Arial" w:cs="Arial"/>
            <w:b/>
            <w:bCs/>
            <w:sz w:val="22"/>
            <w:szCs w:val="22"/>
            <w:rPrChange w:id="474" w:author="Chris Warburton (NESO)" w:date="2025-06-03T06:07:00Z" w16du:dateUtc="2025-06-03T05:07:00Z">
              <w:rPr>
                <w:rFonts w:ascii="Arial" w:hAnsi="Arial" w:cs="Arial"/>
                <w:sz w:val="22"/>
                <w:szCs w:val="22"/>
              </w:rPr>
            </w:rPrChange>
          </w:rPr>
          <w:t>3</w:t>
        </w:r>
      </w:ins>
      <w:ins w:id="475" w:author="Chris Warburton (NESO)" w:date="2025-05-15T12:49:00Z" w16du:dateUtc="2025-05-15T11:49:00Z">
        <w:r w:rsidRPr="00AB7636">
          <w:rPr>
            <w:rFonts w:ascii="Arial" w:hAnsi="Arial" w:cs="Arial"/>
            <w:sz w:val="22"/>
            <w:szCs w:val="22"/>
          </w:rPr>
          <w:tab/>
        </w:r>
      </w:ins>
      <w:ins w:id="476" w:author="Chris Warburton (NESO)" w:date="2025-05-08T08:43:00Z" w16du:dateUtc="2025-05-08T07:43:00Z">
        <w:r w:rsidR="000D15CC" w:rsidRPr="00AB7636">
          <w:rPr>
            <w:rFonts w:ascii="Arial" w:hAnsi="Arial" w:cs="Arial"/>
            <w:sz w:val="22"/>
            <w:szCs w:val="22"/>
          </w:rPr>
          <w:t xml:space="preserve">Where the </w:t>
        </w:r>
        <w:r w:rsidR="000D15CC" w:rsidRPr="00AB7636">
          <w:rPr>
            <w:rFonts w:ascii="Arial" w:hAnsi="Arial" w:cs="Arial"/>
            <w:b/>
            <w:bCs/>
            <w:sz w:val="22"/>
            <w:szCs w:val="22"/>
          </w:rPr>
          <w:t xml:space="preserve">PCF </w:t>
        </w:r>
      </w:ins>
      <w:ins w:id="477" w:author="Chris Warburton (NESO)" w:date="2025-05-08T14:22:00Z" w16du:dateUtc="2025-05-08T13:22:00Z">
        <w:r w:rsidR="00ED344E" w:rsidRPr="00AB7636">
          <w:rPr>
            <w:rFonts w:ascii="Arial" w:hAnsi="Arial" w:cs="Arial"/>
            <w:b/>
            <w:bCs/>
            <w:sz w:val="22"/>
            <w:szCs w:val="22"/>
          </w:rPr>
          <w:t xml:space="preserve">Activation </w:t>
        </w:r>
      </w:ins>
      <w:ins w:id="478" w:author="Chris Warburton (NESO)" w:date="2025-05-08T08:43:00Z" w16du:dateUtc="2025-05-08T07:43:00Z">
        <w:r w:rsidR="000D15CC" w:rsidRPr="00AB7636">
          <w:rPr>
            <w:rFonts w:ascii="Arial" w:hAnsi="Arial" w:cs="Arial"/>
            <w:b/>
            <w:bCs/>
            <w:sz w:val="22"/>
            <w:szCs w:val="22"/>
          </w:rPr>
          <w:t>Metric</w:t>
        </w:r>
        <w:r w:rsidR="000D15CC" w:rsidRPr="00AB7636">
          <w:rPr>
            <w:rFonts w:ascii="Arial" w:hAnsi="Arial" w:cs="Arial"/>
            <w:sz w:val="22"/>
            <w:szCs w:val="22"/>
          </w:rPr>
          <w:t xml:space="preserve"> calculated and published in accordance with Paragraph 2.1 exceeds the </w:t>
        </w:r>
        <w:r w:rsidR="000D15CC" w:rsidRPr="00AB7636">
          <w:rPr>
            <w:rFonts w:ascii="Arial" w:hAnsi="Arial" w:cs="Arial"/>
            <w:b/>
            <w:bCs/>
            <w:sz w:val="22"/>
            <w:szCs w:val="22"/>
          </w:rPr>
          <w:t xml:space="preserve">PCF </w:t>
        </w:r>
      </w:ins>
      <w:ins w:id="479" w:author="Chris Warburton (NESO)" w:date="2025-05-08T14:22:00Z" w16du:dateUtc="2025-05-08T13:22:00Z">
        <w:r w:rsidR="00ED344E" w:rsidRPr="00AB7636">
          <w:rPr>
            <w:rFonts w:ascii="Arial" w:hAnsi="Arial" w:cs="Arial"/>
            <w:b/>
            <w:bCs/>
            <w:sz w:val="22"/>
            <w:szCs w:val="22"/>
          </w:rPr>
          <w:t xml:space="preserve">Activation </w:t>
        </w:r>
      </w:ins>
      <w:ins w:id="480" w:author="Chris Warburton (NESO)" w:date="2025-05-08T08:43:00Z" w16du:dateUtc="2025-05-08T07:43:00Z">
        <w:r w:rsidR="000D15CC" w:rsidRPr="00AB7636">
          <w:rPr>
            <w:rFonts w:ascii="Arial" w:hAnsi="Arial" w:cs="Arial"/>
            <w:b/>
            <w:bCs/>
            <w:sz w:val="22"/>
            <w:szCs w:val="22"/>
          </w:rPr>
          <w:t>Threshold</w:t>
        </w:r>
        <w:r w:rsidR="000D15CC" w:rsidRPr="00AB7636">
          <w:rPr>
            <w:rFonts w:ascii="Arial" w:hAnsi="Arial" w:cs="Arial"/>
            <w:sz w:val="22"/>
            <w:szCs w:val="22"/>
          </w:rPr>
          <w:t xml:space="preserve">, </w:t>
        </w:r>
        <w:r w:rsidR="000D15CC" w:rsidRPr="00AB7636">
          <w:rPr>
            <w:rFonts w:ascii="Arial" w:hAnsi="Arial" w:cs="Arial"/>
            <w:b/>
            <w:bCs/>
            <w:sz w:val="22"/>
            <w:szCs w:val="22"/>
          </w:rPr>
          <w:t>The Company</w:t>
        </w:r>
        <w:r w:rsidR="000D15CC" w:rsidRPr="00AB7636">
          <w:rPr>
            <w:rFonts w:ascii="Arial" w:hAnsi="Arial" w:cs="Arial"/>
            <w:sz w:val="22"/>
            <w:szCs w:val="22"/>
          </w:rPr>
          <w:t xml:space="preserve"> must within one month of </w:t>
        </w:r>
      </w:ins>
      <w:ins w:id="481" w:author="Chris Warburton (NESO)" w:date="2025-05-15T12:49:00Z" w16du:dateUtc="2025-05-15T11:49:00Z">
        <w:r w:rsidR="00836017" w:rsidRPr="00AB7636">
          <w:rPr>
            <w:rFonts w:ascii="Arial" w:hAnsi="Arial" w:cs="Arial"/>
            <w:sz w:val="22"/>
            <w:szCs w:val="22"/>
          </w:rPr>
          <w:t xml:space="preserve">that </w:t>
        </w:r>
      </w:ins>
      <w:ins w:id="482" w:author="Chris Warburton (NESO)" w:date="2025-05-08T08:43:00Z" w16du:dateUtc="2025-05-08T07:43:00Z">
        <w:r w:rsidR="000D15CC" w:rsidRPr="00AB7636">
          <w:rPr>
            <w:rFonts w:ascii="Arial" w:hAnsi="Arial" w:cs="Arial"/>
            <w:sz w:val="22"/>
            <w:szCs w:val="22"/>
          </w:rPr>
          <w:t xml:space="preserve">publication determine whether or not, in its view, the </w:t>
        </w:r>
        <w:r w:rsidR="000D15CC" w:rsidRPr="00AB7636">
          <w:rPr>
            <w:rFonts w:ascii="Arial" w:hAnsi="Arial" w:cs="Arial"/>
            <w:b/>
            <w:bCs/>
            <w:sz w:val="22"/>
            <w:szCs w:val="22"/>
          </w:rPr>
          <w:t xml:space="preserve">Progression Commitment Fee </w:t>
        </w:r>
        <w:r w:rsidR="000D15CC" w:rsidRPr="00AB7636">
          <w:rPr>
            <w:rFonts w:ascii="Arial" w:hAnsi="Arial" w:cs="Arial"/>
            <w:sz w:val="22"/>
            <w:szCs w:val="22"/>
          </w:rPr>
          <w:t xml:space="preserve">should </w:t>
        </w:r>
      </w:ins>
      <w:ins w:id="483" w:author="Chris Warburton (NESO)" w:date="2025-05-22T09:06:00Z" w16du:dateUtc="2025-05-22T08:06:00Z">
        <w:r w:rsidR="001C2C77" w:rsidRPr="00AB7636">
          <w:rPr>
            <w:rFonts w:ascii="Arial" w:hAnsi="Arial" w:cs="Arial"/>
            <w:sz w:val="22"/>
            <w:szCs w:val="22"/>
          </w:rPr>
          <w:t>become payable</w:t>
        </w:r>
      </w:ins>
      <w:ins w:id="484" w:author="Chris Warburton (NESO)" w:date="2025-05-23T05:15:00Z" w16du:dateUtc="2025-05-23T04:15:00Z">
        <w:r w:rsidR="005B0A2D" w:rsidRPr="00AB7636">
          <w:rPr>
            <w:rFonts w:ascii="Arial" w:hAnsi="Arial" w:cs="Arial"/>
            <w:sz w:val="22"/>
            <w:szCs w:val="22"/>
          </w:rPr>
          <w:t xml:space="preserve"> </w:t>
        </w:r>
      </w:ins>
      <w:ins w:id="485" w:author="Chris Warburton (NESO)" w:date="2025-05-23T05:18:00Z" w16du:dateUtc="2025-05-23T04:18:00Z">
        <w:r w:rsidR="0050757D" w:rsidRPr="00AB7636">
          <w:rPr>
            <w:rFonts w:ascii="Arial" w:hAnsi="Arial" w:cs="Arial"/>
            <w:sz w:val="22"/>
            <w:szCs w:val="22"/>
          </w:rPr>
          <w:t>(</w:t>
        </w:r>
      </w:ins>
      <w:ins w:id="486" w:author="Chris Warburton (NESO)" w:date="2025-05-23T05:15:00Z" w16du:dateUtc="2025-05-23T04:15:00Z">
        <w:r w:rsidR="005B0A2D" w:rsidRPr="00AB7636">
          <w:rPr>
            <w:rFonts w:ascii="Arial" w:hAnsi="Arial" w:cs="Arial"/>
            <w:sz w:val="22"/>
            <w:szCs w:val="22"/>
          </w:rPr>
          <w:t>in accordance with this Section 15</w:t>
        </w:r>
      </w:ins>
      <w:ins w:id="487" w:author="Chris Warburton (NESO)" w:date="2025-05-23T05:19:00Z" w16du:dateUtc="2025-05-23T04:19:00Z">
        <w:r w:rsidR="0050757D" w:rsidRPr="00AB7636">
          <w:rPr>
            <w:rFonts w:ascii="Arial" w:hAnsi="Arial" w:cs="Arial"/>
            <w:sz w:val="22"/>
            <w:szCs w:val="22"/>
          </w:rPr>
          <w:t>)</w:t>
        </w:r>
      </w:ins>
      <w:ins w:id="488" w:author="Chris Warburton (NESO)" w:date="2025-05-08T14:27:00Z" w16du:dateUtc="2025-05-08T13:27:00Z">
        <w:r w:rsidR="000E3ACF" w:rsidRPr="00AB7636">
          <w:rPr>
            <w:rFonts w:ascii="Arial" w:hAnsi="Arial" w:cs="Arial"/>
            <w:sz w:val="22"/>
            <w:szCs w:val="22"/>
          </w:rPr>
          <w:t>,</w:t>
        </w:r>
      </w:ins>
      <w:ins w:id="489" w:author="Chris Warburton (NESO)" w:date="2025-05-08T08:43:00Z" w16du:dateUtc="2025-05-08T07:43:00Z">
        <w:r w:rsidR="000D15CC" w:rsidRPr="00AB7636">
          <w:rPr>
            <w:rFonts w:ascii="Arial" w:hAnsi="Arial" w:cs="Arial"/>
            <w:sz w:val="22"/>
            <w:szCs w:val="22"/>
          </w:rPr>
          <w:t xml:space="preserve"> notify the </w:t>
        </w:r>
        <w:r w:rsidR="000D15CC" w:rsidRPr="00AB7636">
          <w:rPr>
            <w:rFonts w:ascii="Arial" w:hAnsi="Arial" w:cs="Arial"/>
            <w:b/>
            <w:bCs/>
            <w:sz w:val="22"/>
            <w:szCs w:val="22"/>
          </w:rPr>
          <w:t>Authority</w:t>
        </w:r>
        <w:r w:rsidR="000D15CC" w:rsidRPr="00AB7636">
          <w:rPr>
            <w:rFonts w:ascii="Arial" w:hAnsi="Arial" w:cs="Arial"/>
            <w:sz w:val="22"/>
            <w:szCs w:val="22"/>
          </w:rPr>
          <w:t xml:space="preserve"> of its determination</w:t>
        </w:r>
      </w:ins>
      <w:ins w:id="490" w:author="Chris Warburton (NESO)" w:date="2025-05-08T14:27:00Z" w16du:dateUtc="2025-05-08T13:27:00Z">
        <w:r w:rsidR="000E3ACF" w:rsidRPr="00AB7636">
          <w:rPr>
            <w:rFonts w:ascii="Arial" w:hAnsi="Arial" w:cs="Arial"/>
            <w:sz w:val="22"/>
            <w:szCs w:val="22"/>
          </w:rPr>
          <w:t xml:space="preserve"> and publish this determination on its web-site</w:t>
        </w:r>
      </w:ins>
      <w:ins w:id="491" w:author="Chris Warburton (NESO)" w:date="2025-05-08T08:43:00Z" w16du:dateUtc="2025-05-08T07:43:00Z">
        <w:r w:rsidR="000D15CC" w:rsidRPr="00AB7636">
          <w:rPr>
            <w:rFonts w:ascii="Arial" w:hAnsi="Arial" w:cs="Arial"/>
            <w:sz w:val="22"/>
            <w:szCs w:val="22"/>
          </w:rPr>
          <w:t>.</w:t>
        </w:r>
      </w:ins>
    </w:p>
    <w:p w14:paraId="65B8F4F4" w14:textId="77777777" w:rsidR="000D15CC" w:rsidRPr="00AB7636" w:rsidRDefault="000D15CC" w:rsidP="000D15CC">
      <w:pPr>
        <w:tabs>
          <w:tab w:val="left" w:pos="720"/>
        </w:tabs>
        <w:spacing w:line="360" w:lineRule="auto"/>
        <w:ind w:left="720" w:hanging="720"/>
        <w:jc w:val="both"/>
        <w:rPr>
          <w:ins w:id="492" w:author="Chris Warburton (NESO)" w:date="2025-05-08T08:43:00Z" w16du:dateUtc="2025-05-08T07:43:00Z"/>
          <w:rFonts w:ascii="Arial" w:hAnsi="Arial" w:cs="Arial"/>
          <w:sz w:val="22"/>
          <w:szCs w:val="22"/>
        </w:rPr>
      </w:pPr>
    </w:p>
    <w:p w14:paraId="039A318D" w14:textId="0A4149A8" w:rsidR="000D15CC" w:rsidRPr="00AB7636" w:rsidRDefault="000D15CC">
      <w:pPr>
        <w:tabs>
          <w:tab w:val="left" w:pos="720"/>
        </w:tabs>
        <w:spacing w:line="360" w:lineRule="auto"/>
        <w:ind w:left="709" w:hanging="709"/>
        <w:jc w:val="both"/>
        <w:rPr>
          <w:ins w:id="493" w:author="Chris Warburton (NESO)" w:date="2025-05-08T08:43:00Z" w16du:dateUtc="2025-05-08T07:43:00Z"/>
          <w:rFonts w:ascii="Arial" w:hAnsi="Arial" w:cs="Arial"/>
          <w:sz w:val="22"/>
          <w:szCs w:val="22"/>
        </w:rPr>
        <w:pPrChange w:id="494" w:author="Chris Warburton (NESO)" w:date="2025-05-07T08:53:00Z" w16du:dateUtc="2025-05-07T07:53:00Z">
          <w:pPr>
            <w:tabs>
              <w:tab w:val="left" w:pos="720"/>
            </w:tabs>
            <w:spacing w:line="360" w:lineRule="auto"/>
            <w:ind w:left="720" w:hanging="720"/>
            <w:jc w:val="both"/>
          </w:pPr>
        </w:pPrChange>
      </w:pPr>
      <w:ins w:id="495" w:author="Chris Warburton (NESO)" w:date="2025-05-08T08:43:00Z" w16du:dateUtc="2025-05-08T07:43:00Z">
        <w:r w:rsidRPr="00AB7636">
          <w:rPr>
            <w:rFonts w:ascii="Arial" w:hAnsi="Arial" w:cs="Arial"/>
            <w:b/>
            <w:bCs/>
            <w:sz w:val="22"/>
            <w:szCs w:val="22"/>
            <w:rPrChange w:id="496" w:author="Chris Warburton (NESO)" w:date="2025-06-03T06:07:00Z" w16du:dateUtc="2025-06-03T05:07:00Z">
              <w:rPr>
                <w:rFonts w:ascii="Arial" w:hAnsi="Arial" w:cs="Arial"/>
                <w:sz w:val="22"/>
                <w:szCs w:val="22"/>
              </w:rPr>
            </w:rPrChange>
          </w:rPr>
          <w:t>2.</w:t>
        </w:r>
      </w:ins>
      <w:ins w:id="497" w:author="Chris Warburton (NESO)" w:date="2025-05-16T12:28:00Z" w16du:dateUtc="2025-05-16T11:28:00Z">
        <w:r w:rsidR="00BA5BAC" w:rsidRPr="00AB7636">
          <w:rPr>
            <w:rFonts w:ascii="Arial" w:hAnsi="Arial" w:cs="Arial"/>
            <w:b/>
            <w:bCs/>
            <w:sz w:val="22"/>
            <w:szCs w:val="22"/>
            <w:rPrChange w:id="498" w:author="Chris Warburton (NESO)" w:date="2025-06-03T06:07:00Z" w16du:dateUtc="2025-06-03T05:07:00Z">
              <w:rPr>
                <w:rFonts w:ascii="Arial" w:hAnsi="Arial" w:cs="Arial"/>
                <w:sz w:val="22"/>
                <w:szCs w:val="22"/>
              </w:rPr>
            </w:rPrChange>
          </w:rPr>
          <w:t>4</w:t>
        </w:r>
      </w:ins>
      <w:ins w:id="499" w:author="Chris Warburton (NESO)" w:date="2025-05-08T08:43:00Z" w16du:dateUtc="2025-05-08T07:43:00Z">
        <w:r w:rsidRPr="00AB7636">
          <w:tab/>
        </w:r>
        <w:r w:rsidRPr="00AB7636">
          <w:rPr>
            <w:rFonts w:ascii="Arial" w:hAnsi="Arial" w:cs="Arial"/>
            <w:sz w:val="22"/>
            <w:szCs w:val="22"/>
          </w:rPr>
          <w:t xml:space="preserve">Within two months of a notification by </w:t>
        </w:r>
      </w:ins>
      <w:ins w:id="500" w:author="Chris Warburton (NESO)" w:date="2025-05-13T12:09:00Z" w16du:dateUtc="2025-05-13T11:09:00Z">
        <w:r w:rsidR="00876D79" w:rsidRPr="00AB7636">
          <w:rPr>
            <w:rFonts w:ascii="Arial" w:hAnsi="Arial" w:cs="Arial"/>
            <w:b/>
            <w:sz w:val="22"/>
            <w:szCs w:val="22"/>
          </w:rPr>
          <w:t>T</w:t>
        </w:r>
      </w:ins>
      <w:ins w:id="501" w:author="Chris Warburton (NESO)" w:date="2025-05-08T08:43:00Z" w16du:dateUtc="2025-05-08T07:43:00Z">
        <w:r w:rsidRPr="00AB7636">
          <w:rPr>
            <w:rFonts w:ascii="Arial" w:hAnsi="Arial" w:cs="Arial"/>
            <w:b/>
            <w:sz w:val="22"/>
            <w:szCs w:val="22"/>
            <w:rPrChange w:id="502" w:author="Chris Warburton (NESO)" w:date="2025-06-03T06:07:00Z" w16du:dateUtc="2025-06-03T05:07:00Z">
              <w:rPr>
                <w:rFonts w:ascii="Arial" w:hAnsi="Arial" w:cs="Arial"/>
                <w:sz w:val="22"/>
                <w:szCs w:val="22"/>
              </w:rPr>
            </w:rPrChange>
          </w:rPr>
          <w:t>he</w:t>
        </w:r>
        <w:r w:rsidRPr="00AB7636">
          <w:rPr>
            <w:rFonts w:ascii="Arial" w:hAnsi="Arial" w:cs="Arial"/>
            <w:sz w:val="22"/>
            <w:szCs w:val="22"/>
          </w:rPr>
          <w:t xml:space="preserve"> </w:t>
        </w:r>
        <w:r w:rsidRPr="00AB7636">
          <w:rPr>
            <w:rFonts w:ascii="Arial" w:hAnsi="Arial" w:cs="Arial"/>
            <w:b/>
            <w:bCs/>
            <w:sz w:val="22"/>
            <w:szCs w:val="22"/>
            <w:rPrChange w:id="503" w:author="Chris Warburton (NESO)" w:date="2025-06-03T06:07:00Z" w16du:dateUtc="2025-06-03T05:07:00Z">
              <w:rPr>
                <w:rFonts w:ascii="Arial" w:hAnsi="Arial" w:cs="Arial"/>
                <w:sz w:val="22"/>
                <w:szCs w:val="22"/>
              </w:rPr>
            </w:rPrChange>
          </w:rPr>
          <w:t>Company</w:t>
        </w:r>
        <w:r w:rsidRPr="00AB7636">
          <w:rPr>
            <w:rFonts w:ascii="Arial" w:hAnsi="Arial" w:cs="Arial"/>
            <w:sz w:val="22"/>
            <w:szCs w:val="22"/>
          </w:rPr>
          <w:t xml:space="preserve">, having regard to </w:t>
        </w:r>
        <w:r w:rsidRPr="00AB7636">
          <w:rPr>
            <w:rFonts w:ascii="Arial" w:hAnsi="Arial" w:cs="Arial"/>
            <w:b/>
            <w:bCs/>
            <w:sz w:val="22"/>
            <w:szCs w:val="22"/>
          </w:rPr>
          <w:t xml:space="preserve">The Company’s </w:t>
        </w:r>
        <w:r w:rsidRPr="00AB7636">
          <w:rPr>
            <w:rFonts w:ascii="Arial" w:hAnsi="Arial" w:cs="Arial"/>
            <w:sz w:val="22"/>
            <w:szCs w:val="22"/>
          </w:rPr>
          <w:t>determination under Paragraph 2.</w:t>
        </w:r>
      </w:ins>
      <w:ins w:id="504" w:author="Chris Warburton (NESO)" w:date="2025-05-16T12:28:00Z" w16du:dateUtc="2025-05-16T11:28:00Z">
        <w:r w:rsidR="008A298E" w:rsidRPr="00AB7636">
          <w:rPr>
            <w:rFonts w:ascii="Arial" w:hAnsi="Arial" w:cs="Arial"/>
            <w:sz w:val="22"/>
            <w:szCs w:val="22"/>
          </w:rPr>
          <w:t>3</w:t>
        </w:r>
      </w:ins>
      <w:ins w:id="505" w:author="Chris Warburton (NESO)" w:date="2025-05-08T08:43:00Z" w16du:dateUtc="2025-05-08T07:43:00Z">
        <w:r w:rsidRPr="00AB7636">
          <w:rPr>
            <w:rFonts w:ascii="Arial" w:hAnsi="Arial" w:cs="Arial"/>
            <w:sz w:val="22"/>
            <w:szCs w:val="22"/>
          </w:rPr>
          <w:t xml:space="preserve">, the </w:t>
        </w:r>
        <w:r w:rsidRPr="00AB7636">
          <w:rPr>
            <w:rFonts w:ascii="Arial" w:hAnsi="Arial" w:cs="Arial"/>
            <w:b/>
            <w:sz w:val="22"/>
            <w:szCs w:val="22"/>
            <w:rPrChange w:id="506"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may determine whether or not, in its view, the </w:t>
        </w:r>
        <w:r w:rsidRPr="00AB7636">
          <w:rPr>
            <w:rFonts w:ascii="Arial" w:hAnsi="Arial" w:cs="Arial"/>
            <w:b/>
            <w:bCs/>
            <w:sz w:val="22"/>
            <w:szCs w:val="22"/>
          </w:rPr>
          <w:t xml:space="preserve">Progression Commitment Fee </w:t>
        </w:r>
        <w:r w:rsidRPr="00AB7636">
          <w:rPr>
            <w:rFonts w:ascii="Arial" w:hAnsi="Arial" w:cs="Arial"/>
            <w:sz w:val="22"/>
            <w:szCs w:val="22"/>
            <w:rPrChange w:id="507" w:author="Chris Warburton (NESO)" w:date="2025-06-03T06:07:00Z" w16du:dateUtc="2025-06-03T05:07:00Z">
              <w:rPr>
                <w:rFonts w:ascii="Arial" w:hAnsi="Arial" w:cs="Arial"/>
                <w:b/>
                <w:bCs/>
                <w:sz w:val="22"/>
                <w:szCs w:val="22"/>
              </w:rPr>
            </w:rPrChange>
          </w:rPr>
          <w:t xml:space="preserve">should </w:t>
        </w:r>
      </w:ins>
      <w:ins w:id="508" w:author="Chris Warburton (NESO)" w:date="2025-05-22T09:06:00Z" w16du:dateUtc="2025-05-22T08:06:00Z">
        <w:r w:rsidR="001C2C77" w:rsidRPr="00AB7636">
          <w:rPr>
            <w:rFonts w:ascii="Arial" w:hAnsi="Arial" w:cs="Arial"/>
            <w:sz w:val="22"/>
            <w:szCs w:val="22"/>
          </w:rPr>
          <w:t>become payable</w:t>
        </w:r>
      </w:ins>
      <w:ins w:id="509" w:author="Chris Warburton (NESO)" w:date="2025-05-23T05:18:00Z" w16du:dateUtc="2025-05-23T04:18:00Z">
        <w:r w:rsidR="0050757D" w:rsidRPr="00AB7636">
          <w:rPr>
            <w:rFonts w:ascii="Arial" w:hAnsi="Arial" w:cs="Arial"/>
            <w:sz w:val="22"/>
            <w:szCs w:val="22"/>
          </w:rPr>
          <w:t xml:space="preserve"> (in accordance with this Section 15)</w:t>
        </w:r>
      </w:ins>
      <w:ins w:id="510" w:author="Chris Warburton (NESO)" w:date="2025-05-08T08:43:00Z" w16du:dateUtc="2025-05-08T07:43:00Z">
        <w:r w:rsidRPr="00AB7636">
          <w:rPr>
            <w:rFonts w:ascii="Arial" w:hAnsi="Arial" w:cs="Arial"/>
            <w:sz w:val="22"/>
            <w:szCs w:val="22"/>
          </w:rPr>
          <w:t>.</w:t>
        </w:r>
      </w:ins>
    </w:p>
    <w:p w14:paraId="4D6B99D5" w14:textId="77777777" w:rsidR="000D15CC" w:rsidRPr="00AB7636" w:rsidRDefault="000D15CC" w:rsidP="000D15CC">
      <w:pPr>
        <w:tabs>
          <w:tab w:val="left" w:pos="720"/>
        </w:tabs>
        <w:spacing w:line="360" w:lineRule="auto"/>
        <w:ind w:left="720" w:hanging="720"/>
        <w:jc w:val="both"/>
        <w:rPr>
          <w:ins w:id="511" w:author="Chris Warburton (NESO)" w:date="2025-05-08T08:43:00Z" w16du:dateUtc="2025-05-08T07:43:00Z"/>
          <w:rFonts w:ascii="Arial" w:hAnsi="Arial" w:cs="Arial"/>
          <w:sz w:val="22"/>
          <w:szCs w:val="22"/>
        </w:rPr>
      </w:pPr>
    </w:p>
    <w:p w14:paraId="33F94F48" w14:textId="3813A225" w:rsidR="000D15CC" w:rsidRPr="00AB7636" w:rsidRDefault="000D15CC" w:rsidP="000D15CC">
      <w:pPr>
        <w:tabs>
          <w:tab w:val="left" w:pos="720"/>
        </w:tabs>
        <w:spacing w:line="360" w:lineRule="auto"/>
        <w:ind w:left="720" w:hanging="720"/>
        <w:jc w:val="both"/>
        <w:rPr>
          <w:ins w:id="512" w:author="Chris Warburton (NESO)" w:date="2025-05-08T08:43:00Z" w16du:dateUtc="2025-05-08T07:43:00Z"/>
          <w:rFonts w:ascii="Arial" w:hAnsi="Arial" w:cs="Arial"/>
          <w:sz w:val="22"/>
          <w:szCs w:val="22"/>
        </w:rPr>
      </w:pPr>
      <w:ins w:id="513" w:author="Chris Warburton (NESO)" w:date="2025-05-08T08:43:00Z" w16du:dateUtc="2025-05-08T07:43:00Z">
        <w:r w:rsidRPr="00AB7636">
          <w:rPr>
            <w:rFonts w:ascii="Arial" w:hAnsi="Arial" w:cs="Arial"/>
            <w:b/>
            <w:bCs/>
            <w:sz w:val="22"/>
            <w:szCs w:val="22"/>
            <w:rPrChange w:id="514" w:author="Chris Warburton (NESO)" w:date="2025-06-03T06:07:00Z" w16du:dateUtc="2025-06-03T05:07:00Z">
              <w:rPr>
                <w:rFonts w:ascii="Arial" w:hAnsi="Arial" w:cs="Arial"/>
                <w:sz w:val="22"/>
                <w:szCs w:val="22"/>
              </w:rPr>
            </w:rPrChange>
          </w:rPr>
          <w:t>2.</w:t>
        </w:r>
      </w:ins>
      <w:ins w:id="515" w:author="Chris Warburton (NESO)" w:date="2025-05-16T12:28:00Z" w16du:dateUtc="2025-05-16T11:28:00Z">
        <w:r w:rsidR="008A298E" w:rsidRPr="00AB7636">
          <w:rPr>
            <w:rFonts w:ascii="Arial" w:hAnsi="Arial" w:cs="Arial"/>
            <w:b/>
            <w:bCs/>
            <w:sz w:val="22"/>
            <w:szCs w:val="22"/>
            <w:rPrChange w:id="516" w:author="Chris Warburton (NESO)" w:date="2025-06-03T06:07:00Z" w16du:dateUtc="2025-06-03T05:07:00Z">
              <w:rPr>
                <w:rFonts w:ascii="Arial" w:hAnsi="Arial" w:cs="Arial"/>
                <w:sz w:val="22"/>
                <w:szCs w:val="22"/>
              </w:rPr>
            </w:rPrChange>
          </w:rPr>
          <w:t>5</w:t>
        </w:r>
      </w:ins>
      <w:ins w:id="517" w:author="Chris Warburton (NESO)" w:date="2025-05-08T08:43:00Z" w16du:dateUtc="2025-05-08T07:43:00Z">
        <w:r w:rsidRPr="00AB7636">
          <w:tab/>
        </w:r>
        <w:r w:rsidRPr="00AB7636">
          <w:rPr>
            <w:rFonts w:ascii="Arial" w:hAnsi="Arial" w:cs="Arial"/>
            <w:sz w:val="22"/>
            <w:szCs w:val="22"/>
          </w:rPr>
          <w:t xml:space="preserve">Within </w:t>
        </w:r>
      </w:ins>
      <w:ins w:id="518" w:author="Chris Warburton (NESO)" w:date="2025-05-13T10:08:00Z" w16du:dateUtc="2025-05-13T09:08:00Z">
        <w:r w:rsidR="001C6E75" w:rsidRPr="00AB7636">
          <w:rPr>
            <w:rFonts w:ascii="Arial" w:hAnsi="Arial" w:cs="Arial"/>
            <w:sz w:val="22"/>
            <w:szCs w:val="22"/>
          </w:rPr>
          <w:t xml:space="preserve">five </w:t>
        </w:r>
        <w:r w:rsidR="001C6E75" w:rsidRPr="00AB7636">
          <w:rPr>
            <w:rFonts w:ascii="Arial" w:hAnsi="Arial" w:cs="Arial"/>
            <w:b/>
            <w:bCs/>
            <w:sz w:val="22"/>
            <w:szCs w:val="22"/>
          </w:rPr>
          <w:t>Business Days</w:t>
        </w:r>
      </w:ins>
      <w:ins w:id="519" w:author="Chris Warburton (NESO)" w:date="2025-05-08T08:43:00Z" w16du:dateUtc="2025-05-08T07:43:00Z">
        <w:r w:rsidRPr="00AB7636">
          <w:rPr>
            <w:rFonts w:ascii="Arial" w:hAnsi="Arial" w:cs="Arial"/>
            <w:sz w:val="22"/>
            <w:szCs w:val="22"/>
          </w:rPr>
          <w:t xml:space="preserve"> of a determination by the </w:t>
        </w:r>
        <w:r w:rsidRPr="00AB7636">
          <w:rPr>
            <w:rFonts w:ascii="Arial" w:hAnsi="Arial" w:cs="Arial"/>
            <w:b/>
            <w:sz w:val="22"/>
            <w:szCs w:val="22"/>
            <w:rPrChange w:id="520"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under Paragraph 2.</w:t>
        </w:r>
      </w:ins>
      <w:ins w:id="521" w:author="Chris Warburton (NESO)" w:date="2025-05-16T12:28:00Z" w16du:dateUtc="2025-05-16T11:28:00Z">
        <w:r w:rsidR="008A298E" w:rsidRPr="00AB7636">
          <w:rPr>
            <w:rFonts w:ascii="Arial" w:hAnsi="Arial" w:cs="Arial"/>
            <w:sz w:val="22"/>
            <w:szCs w:val="22"/>
          </w:rPr>
          <w:t>4</w:t>
        </w:r>
      </w:ins>
      <w:ins w:id="522" w:author="Chris Warburton (NESO)" w:date="2025-05-08T08:43:00Z" w16du:dateUtc="2025-05-08T07:43:00Z">
        <w:r w:rsidRPr="00AB7636">
          <w:rPr>
            <w:rFonts w:ascii="Arial" w:hAnsi="Arial" w:cs="Arial"/>
            <w:sz w:val="22"/>
            <w:szCs w:val="22"/>
          </w:rPr>
          <w:t xml:space="preserve"> or, where there is no such determination, within </w:t>
        </w:r>
      </w:ins>
      <w:ins w:id="523" w:author="Chris Warburton (NESO)" w:date="2025-05-13T10:08:00Z" w16du:dateUtc="2025-05-13T09:08:00Z">
        <w:r w:rsidR="00B66D8B" w:rsidRPr="00AB7636">
          <w:rPr>
            <w:rFonts w:ascii="Arial" w:hAnsi="Arial" w:cs="Arial"/>
            <w:sz w:val="22"/>
            <w:szCs w:val="22"/>
          </w:rPr>
          <w:t xml:space="preserve">five </w:t>
        </w:r>
        <w:r w:rsidR="00B66D8B" w:rsidRPr="00AB7636">
          <w:rPr>
            <w:rFonts w:ascii="Arial" w:hAnsi="Arial" w:cs="Arial"/>
            <w:b/>
            <w:bCs/>
            <w:sz w:val="22"/>
            <w:szCs w:val="22"/>
          </w:rPr>
          <w:t>Business Days</w:t>
        </w:r>
      </w:ins>
      <w:ins w:id="524" w:author="Chris Warburton (NESO)" w:date="2025-05-08T08:43:00Z" w16du:dateUtc="2025-05-08T07:43:00Z">
        <w:r w:rsidRPr="00AB7636">
          <w:rPr>
            <w:rFonts w:ascii="Arial" w:hAnsi="Arial" w:cs="Arial"/>
            <w:sz w:val="22"/>
            <w:szCs w:val="22"/>
          </w:rPr>
          <w:t xml:space="preserve"> following the end of the period set out in Paragraph 2.</w:t>
        </w:r>
      </w:ins>
      <w:ins w:id="525" w:author="Chris Warburton (NESO)" w:date="2025-05-16T12:28:00Z" w16du:dateUtc="2025-05-16T11:28:00Z">
        <w:r w:rsidR="008A298E" w:rsidRPr="00AB7636">
          <w:rPr>
            <w:rFonts w:ascii="Arial" w:hAnsi="Arial" w:cs="Arial"/>
            <w:sz w:val="22"/>
            <w:szCs w:val="22"/>
          </w:rPr>
          <w:t>4</w:t>
        </w:r>
      </w:ins>
      <w:ins w:id="526" w:author="Chris Warburton (NESO)" w:date="2025-05-08T08:43:00Z" w16du:dateUtc="2025-05-08T07:43: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publish on its web-site a </w:t>
        </w:r>
        <w:r w:rsidRPr="00AB7636">
          <w:rPr>
            <w:rFonts w:ascii="Arial" w:hAnsi="Arial" w:cs="Arial"/>
            <w:b/>
            <w:bCs/>
            <w:sz w:val="22"/>
            <w:szCs w:val="22"/>
          </w:rPr>
          <w:t>PCF Determination Notice</w:t>
        </w:r>
      </w:ins>
      <w:ins w:id="527" w:author="Chris Warburton (NESO)" w:date="2025-05-15T21:06:00Z" w16du:dateUtc="2025-05-15T20:06:00Z">
        <w:r w:rsidR="00E95AB5" w:rsidRPr="00AB7636">
          <w:rPr>
            <w:rFonts w:ascii="Arial" w:hAnsi="Arial" w:cs="Arial"/>
            <w:b/>
            <w:bCs/>
            <w:sz w:val="22"/>
            <w:szCs w:val="22"/>
          </w:rPr>
          <w:t xml:space="preserve"> </w:t>
        </w:r>
        <w:r w:rsidR="00E95AB5" w:rsidRPr="00AB7636">
          <w:rPr>
            <w:rFonts w:ascii="Arial" w:hAnsi="Arial" w:cs="Arial"/>
            <w:sz w:val="22"/>
            <w:szCs w:val="22"/>
          </w:rPr>
          <w:t>setting out any determination made</w:t>
        </w:r>
      </w:ins>
      <w:ins w:id="528" w:author="Chris Warburton (NESO)" w:date="2025-05-08T08:43:00Z" w16du:dateUtc="2025-05-08T07:43:00Z">
        <w:r w:rsidRPr="00AB7636">
          <w:rPr>
            <w:rFonts w:ascii="Arial" w:hAnsi="Arial" w:cs="Arial"/>
            <w:sz w:val="22"/>
            <w:szCs w:val="22"/>
          </w:rPr>
          <w:t>.</w:t>
        </w:r>
      </w:ins>
    </w:p>
    <w:p w14:paraId="7E633AE5" w14:textId="77777777" w:rsidR="000D15CC" w:rsidRPr="00AB7636" w:rsidRDefault="000D15CC" w:rsidP="000D15CC">
      <w:pPr>
        <w:tabs>
          <w:tab w:val="left" w:pos="720"/>
        </w:tabs>
        <w:spacing w:line="360" w:lineRule="auto"/>
        <w:ind w:left="720" w:hanging="720"/>
        <w:jc w:val="both"/>
        <w:rPr>
          <w:ins w:id="529" w:author="Chris Warburton (NESO)" w:date="2025-05-08T08:43:00Z" w16du:dateUtc="2025-05-08T07:43:00Z"/>
          <w:rFonts w:ascii="Arial" w:hAnsi="Arial" w:cs="Arial"/>
          <w:sz w:val="22"/>
          <w:szCs w:val="22"/>
        </w:rPr>
      </w:pPr>
    </w:p>
    <w:p w14:paraId="3FD756CE" w14:textId="15225546" w:rsidR="000D15CC" w:rsidRPr="00AB7636" w:rsidRDefault="000D15CC" w:rsidP="000D15CC">
      <w:pPr>
        <w:tabs>
          <w:tab w:val="left" w:pos="720"/>
        </w:tabs>
        <w:spacing w:line="360" w:lineRule="auto"/>
        <w:ind w:left="720" w:hanging="720"/>
        <w:jc w:val="both"/>
        <w:rPr>
          <w:ins w:id="530" w:author="Chris Warburton (NESO)" w:date="2025-05-08T08:43:00Z" w16du:dateUtc="2025-05-08T07:43:00Z"/>
          <w:rFonts w:ascii="Arial" w:hAnsi="Arial" w:cs="Arial"/>
          <w:sz w:val="22"/>
          <w:szCs w:val="22"/>
        </w:rPr>
      </w:pPr>
      <w:ins w:id="531" w:author="Chris Warburton (NESO)" w:date="2025-05-08T08:43:00Z" w16du:dateUtc="2025-05-08T07:43:00Z">
        <w:r w:rsidRPr="00AB7636">
          <w:rPr>
            <w:rFonts w:ascii="Arial" w:hAnsi="Arial" w:cs="Arial"/>
            <w:b/>
            <w:bCs/>
            <w:sz w:val="22"/>
            <w:szCs w:val="22"/>
            <w:rPrChange w:id="532" w:author="Chris Warburton (NESO)" w:date="2025-06-03T06:07:00Z" w16du:dateUtc="2025-06-03T05:07:00Z">
              <w:rPr>
                <w:rFonts w:ascii="Arial" w:hAnsi="Arial" w:cs="Arial"/>
                <w:sz w:val="22"/>
                <w:szCs w:val="22"/>
              </w:rPr>
            </w:rPrChange>
          </w:rPr>
          <w:t>2.</w:t>
        </w:r>
      </w:ins>
      <w:ins w:id="533" w:author="Chris Warburton (NESO)" w:date="2025-05-16T12:28:00Z" w16du:dateUtc="2025-05-16T11:28:00Z">
        <w:r w:rsidR="00C02521" w:rsidRPr="00AB7636">
          <w:rPr>
            <w:rFonts w:ascii="Arial" w:hAnsi="Arial" w:cs="Arial"/>
            <w:b/>
            <w:bCs/>
            <w:sz w:val="22"/>
            <w:szCs w:val="22"/>
            <w:rPrChange w:id="534" w:author="Chris Warburton (NESO)" w:date="2025-06-03T06:07:00Z" w16du:dateUtc="2025-06-03T05:07:00Z">
              <w:rPr>
                <w:rFonts w:ascii="Arial" w:hAnsi="Arial" w:cs="Arial"/>
                <w:sz w:val="22"/>
                <w:szCs w:val="22"/>
              </w:rPr>
            </w:rPrChange>
          </w:rPr>
          <w:t>6</w:t>
        </w:r>
      </w:ins>
      <w:ins w:id="535"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
          <w:t>The Company</w:t>
        </w:r>
        <w:r w:rsidRPr="00AB7636">
          <w:rPr>
            <w:rFonts w:ascii="Arial" w:hAnsi="Arial" w:cs="Arial"/>
            <w:sz w:val="22"/>
            <w:szCs w:val="22"/>
          </w:rPr>
          <w:t xml:space="preserve"> must include a </w:t>
        </w:r>
        <w:r w:rsidRPr="00AB7636">
          <w:rPr>
            <w:rFonts w:ascii="Arial" w:hAnsi="Arial" w:cs="Arial"/>
            <w:b/>
            <w:bCs/>
            <w:sz w:val="22"/>
            <w:szCs w:val="22"/>
          </w:rPr>
          <w:t>PCF Activation Date</w:t>
        </w:r>
        <w:r w:rsidRPr="00AB7636">
          <w:rPr>
            <w:rFonts w:ascii="Arial" w:hAnsi="Arial" w:cs="Arial"/>
            <w:sz w:val="22"/>
            <w:szCs w:val="22"/>
          </w:rPr>
          <w:t xml:space="preserve"> in the </w:t>
        </w:r>
        <w:r w:rsidRPr="00AB7636">
          <w:rPr>
            <w:rFonts w:ascii="Arial" w:hAnsi="Arial" w:cs="Arial"/>
            <w:b/>
            <w:bCs/>
            <w:sz w:val="22"/>
            <w:szCs w:val="22"/>
          </w:rPr>
          <w:t>PCF Determination Notice</w:t>
        </w:r>
        <w:r w:rsidRPr="00AB7636">
          <w:rPr>
            <w:rFonts w:ascii="Arial" w:hAnsi="Arial" w:cs="Arial"/>
            <w:sz w:val="22"/>
            <w:szCs w:val="22"/>
          </w:rPr>
          <w:t xml:space="preserve"> where either: </w:t>
        </w:r>
      </w:ins>
    </w:p>
    <w:p w14:paraId="432A012A" w14:textId="29B3A5FE" w:rsidR="000D15CC" w:rsidRPr="00AB7636" w:rsidRDefault="000D15CC">
      <w:pPr>
        <w:tabs>
          <w:tab w:val="left" w:pos="720"/>
        </w:tabs>
        <w:spacing w:line="360" w:lineRule="auto"/>
        <w:ind w:left="1440" w:hanging="1440"/>
        <w:jc w:val="both"/>
        <w:rPr>
          <w:ins w:id="536" w:author="Chris Warburton (NESO)" w:date="2025-05-08T08:43:00Z" w16du:dateUtc="2025-05-08T07:43:00Z"/>
          <w:rFonts w:ascii="Arial" w:hAnsi="Arial" w:cs="Arial"/>
          <w:sz w:val="22"/>
          <w:szCs w:val="22"/>
        </w:rPr>
        <w:pPrChange w:id="537" w:author="Chris Warburton (NESO)" w:date="2025-05-07T14:36:00Z" w16du:dateUtc="2025-05-07T13:36:00Z">
          <w:pPr>
            <w:tabs>
              <w:tab w:val="left" w:pos="720"/>
            </w:tabs>
            <w:spacing w:line="360" w:lineRule="auto"/>
            <w:ind w:left="720" w:hanging="720"/>
            <w:jc w:val="both"/>
          </w:pPr>
        </w:pPrChange>
      </w:pPr>
      <w:ins w:id="538"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Change w:id="539" w:author="Chris Warburton (NESO)" w:date="2025-06-03T06:07:00Z" w16du:dateUtc="2025-06-03T05:07:00Z">
              <w:rPr>
                <w:rFonts w:ascii="Arial" w:hAnsi="Arial" w:cs="Arial"/>
                <w:sz w:val="22"/>
                <w:szCs w:val="22"/>
              </w:rPr>
            </w:rPrChange>
          </w:rPr>
          <w:t>2.</w:t>
        </w:r>
      </w:ins>
      <w:ins w:id="540" w:author="Chris Warburton (NESO)" w:date="2025-05-16T12:28:00Z" w16du:dateUtc="2025-05-16T11:28:00Z">
        <w:r w:rsidR="00C02521" w:rsidRPr="00AB7636">
          <w:rPr>
            <w:rFonts w:ascii="Arial" w:hAnsi="Arial" w:cs="Arial"/>
            <w:b/>
            <w:bCs/>
            <w:sz w:val="22"/>
            <w:szCs w:val="22"/>
            <w:rPrChange w:id="541" w:author="Chris Warburton (NESO)" w:date="2025-06-03T06:07:00Z" w16du:dateUtc="2025-06-03T05:07:00Z">
              <w:rPr>
                <w:rFonts w:ascii="Arial" w:hAnsi="Arial" w:cs="Arial"/>
                <w:sz w:val="22"/>
                <w:szCs w:val="22"/>
              </w:rPr>
            </w:rPrChange>
          </w:rPr>
          <w:t>6</w:t>
        </w:r>
      </w:ins>
      <w:ins w:id="542" w:author="Chris Warburton (NESO)" w:date="2025-05-08T08:43:00Z" w16du:dateUtc="2025-05-08T07:43:00Z">
        <w:r w:rsidRPr="00AB7636">
          <w:rPr>
            <w:rFonts w:ascii="Arial" w:hAnsi="Arial" w:cs="Arial"/>
            <w:b/>
            <w:bCs/>
            <w:sz w:val="22"/>
            <w:szCs w:val="22"/>
            <w:rPrChange w:id="543"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t xml:space="preserve">the </w:t>
        </w:r>
        <w:r w:rsidRPr="00AB7636">
          <w:rPr>
            <w:rFonts w:ascii="Arial" w:hAnsi="Arial" w:cs="Arial"/>
            <w:b/>
            <w:bCs/>
            <w:sz w:val="22"/>
            <w:szCs w:val="22"/>
            <w:rPrChange w:id="544"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has determined under Paragraph 2.</w:t>
        </w:r>
      </w:ins>
      <w:ins w:id="545" w:author="Chris Warburton (NESO)" w:date="2025-05-16T12:29:00Z" w16du:dateUtc="2025-05-16T11:29:00Z">
        <w:r w:rsidR="00C02521" w:rsidRPr="00AB7636">
          <w:rPr>
            <w:rFonts w:ascii="Arial" w:hAnsi="Arial" w:cs="Arial"/>
            <w:sz w:val="22"/>
            <w:szCs w:val="22"/>
          </w:rPr>
          <w:t>4</w:t>
        </w:r>
      </w:ins>
      <w:ins w:id="546" w:author="Chris Warburton (NESO)" w:date="2025-05-08T08:43:00Z" w16du:dateUtc="2025-05-08T07:43:00Z">
        <w:r w:rsidRPr="00AB7636">
          <w:rPr>
            <w:rFonts w:ascii="Arial" w:hAnsi="Arial" w:cs="Arial"/>
            <w:sz w:val="22"/>
            <w:szCs w:val="22"/>
          </w:rPr>
          <w:t xml:space="preserve"> that the </w:t>
        </w:r>
        <w:r w:rsidRPr="00AB7636">
          <w:rPr>
            <w:rFonts w:ascii="Arial" w:hAnsi="Arial" w:cs="Arial"/>
            <w:b/>
            <w:bCs/>
            <w:sz w:val="22"/>
            <w:szCs w:val="22"/>
            <w:rPrChange w:id="547"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w:t>
        </w:r>
      </w:ins>
      <w:ins w:id="548" w:author="Chris Warburton (NESO)" w:date="2025-05-22T10:05:00Z" w16du:dateUtc="2025-05-22T09:05:00Z">
        <w:r w:rsidR="00770D2B" w:rsidRPr="00AB7636">
          <w:rPr>
            <w:rFonts w:ascii="Arial" w:hAnsi="Arial" w:cs="Arial"/>
            <w:sz w:val="22"/>
            <w:szCs w:val="22"/>
          </w:rPr>
          <w:t>become payable</w:t>
        </w:r>
      </w:ins>
      <w:ins w:id="549" w:author="Chris Warburton (NESO)" w:date="2025-05-08T08:43:00Z" w16du:dateUtc="2025-05-08T07:43:00Z">
        <w:r w:rsidRPr="00AB7636">
          <w:rPr>
            <w:rFonts w:ascii="Arial" w:hAnsi="Arial" w:cs="Arial"/>
            <w:sz w:val="22"/>
            <w:szCs w:val="22"/>
          </w:rPr>
          <w:t xml:space="preserve">; or </w:t>
        </w:r>
      </w:ins>
    </w:p>
    <w:p w14:paraId="6634CECF" w14:textId="384CF766" w:rsidR="00A17AC4" w:rsidRPr="00AB7636" w:rsidRDefault="000D15CC">
      <w:pPr>
        <w:tabs>
          <w:tab w:val="left" w:pos="720"/>
        </w:tabs>
        <w:spacing w:line="360" w:lineRule="auto"/>
        <w:ind w:left="1440" w:hanging="1440"/>
        <w:jc w:val="both"/>
        <w:rPr>
          <w:ins w:id="550" w:author="Chris Warburton (NESO)" w:date="2025-05-16T12:20:00Z" w16du:dateUtc="2025-05-16T11:20:00Z"/>
          <w:rFonts w:ascii="Arial" w:hAnsi="Arial" w:cs="Arial"/>
          <w:sz w:val="22"/>
          <w:szCs w:val="22"/>
        </w:rPr>
      </w:pPr>
      <w:ins w:id="551"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Change w:id="552" w:author="Chris Warburton (NESO)" w:date="2025-06-03T06:07:00Z" w16du:dateUtc="2025-06-03T05:07:00Z">
              <w:rPr>
                <w:rFonts w:ascii="Arial" w:hAnsi="Arial" w:cs="Arial"/>
                <w:sz w:val="22"/>
                <w:szCs w:val="22"/>
              </w:rPr>
            </w:rPrChange>
          </w:rPr>
          <w:t>2.</w:t>
        </w:r>
      </w:ins>
      <w:ins w:id="553" w:author="Chris Warburton (NESO)" w:date="2025-05-16T12:28:00Z" w16du:dateUtc="2025-05-16T11:28:00Z">
        <w:r w:rsidR="00C02521" w:rsidRPr="00AB7636">
          <w:rPr>
            <w:rFonts w:ascii="Arial" w:hAnsi="Arial" w:cs="Arial"/>
            <w:b/>
            <w:bCs/>
            <w:sz w:val="22"/>
            <w:szCs w:val="22"/>
            <w:rPrChange w:id="554" w:author="Chris Warburton (NESO)" w:date="2025-06-03T06:07:00Z" w16du:dateUtc="2025-06-03T05:07:00Z">
              <w:rPr>
                <w:rFonts w:ascii="Arial" w:hAnsi="Arial" w:cs="Arial"/>
                <w:sz w:val="22"/>
                <w:szCs w:val="22"/>
              </w:rPr>
            </w:rPrChange>
          </w:rPr>
          <w:t>6</w:t>
        </w:r>
      </w:ins>
      <w:ins w:id="555" w:author="Chris Warburton (NESO)" w:date="2025-05-08T08:43:00Z" w16du:dateUtc="2025-05-08T07:43:00Z">
        <w:r w:rsidRPr="00AB7636">
          <w:rPr>
            <w:rFonts w:ascii="Arial" w:hAnsi="Arial" w:cs="Arial"/>
            <w:b/>
            <w:bCs/>
            <w:sz w:val="22"/>
            <w:szCs w:val="22"/>
            <w:rPrChange w:id="556"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ins>
      <w:ins w:id="557" w:author="Chris Warburton (NESO)" w:date="2025-05-08T14:46:00Z" w16du:dateUtc="2025-05-08T13:46:00Z">
        <w:r w:rsidR="00040B14" w:rsidRPr="00AB7636">
          <w:rPr>
            <w:rFonts w:ascii="Arial" w:hAnsi="Arial" w:cs="Arial"/>
            <w:b/>
            <w:bCs/>
            <w:sz w:val="22"/>
            <w:szCs w:val="22"/>
          </w:rPr>
          <w:t>T</w:t>
        </w:r>
      </w:ins>
      <w:ins w:id="558" w:author="Chris Warburton (NESO)" w:date="2025-05-08T08:43:00Z" w16du:dateUtc="2025-05-08T07:43:00Z">
        <w:r w:rsidRPr="00AB7636">
          <w:rPr>
            <w:rFonts w:ascii="Arial" w:hAnsi="Arial" w:cs="Arial"/>
            <w:b/>
            <w:bCs/>
            <w:sz w:val="22"/>
            <w:szCs w:val="22"/>
          </w:rPr>
          <w:t>he Company</w:t>
        </w:r>
        <w:r w:rsidRPr="00AB7636">
          <w:rPr>
            <w:rFonts w:ascii="Arial" w:hAnsi="Arial" w:cs="Arial"/>
            <w:sz w:val="22"/>
            <w:szCs w:val="22"/>
          </w:rPr>
          <w:t xml:space="preserve"> has determined under Paragraph 2.</w:t>
        </w:r>
      </w:ins>
      <w:ins w:id="559" w:author="Chris Warburton (NESO)" w:date="2025-05-16T12:29:00Z" w16du:dateUtc="2025-05-16T11:29:00Z">
        <w:r w:rsidR="00C02521" w:rsidRPr="00AB7636">
          <w:rPr>
            <w:rFonts w:ascii="Arial" w:hAnsi="Arial" w:cs="Arial"/>
            <w:sz w:val="22"/>
            <w:szCs w:val="22"/>
          </w:rPr>
          <w:t>3</w:t>
        </w:r>
      </w:ins>
      <w:ins w:id="560" w:author="Chris Warburton (NESO)" w:date="2025-05-08T08:43:00Z" w16du:dateUtc="2025-05-08T07:43:00Z">
        <w:r w:rsidRPr="00AB7636">
          <w:rPr>
            <w:rFonts w:ascii="Arial" w:hAnsi="Arial" w:cs="Arial"/>
            <w:sz w:val="22"/>
            <w:szCs w:val="22"/>
          </w:rPr>
          <w:t xml:space="preserve"> that the </w:t>
        </w:r>
        <w:r w:rsidRPr="00AB7636">
          <w:rPr>
            <w:rFonts w:ascii="Arial" w:hAnsi="Arial" w:cs="Arial"/>
            <w:b/>
            <w:bCs/>
            <w:sz w:val="22"/>
            <w:szCs w:val="22"/>
            <w:rPrChange w:id="561"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w:t>
        </w:r>
      </w:ins>
      <w:ins w:id="562" w:author="Chris Warburton (NESO)" w:date="2025-05-22T10:05:00Z" w16du:dateUtc="2025-05-22T09:05:00Z">
        <w:r w:rsidR="00770D2B" w:rsidRPr="00AB7636">
          <w:rPr>
            <w:rFonts w:ascii="Arial" w:hAnsi="Arial" w:cs="Arial"/>
            <w:sz w:val="22"/>
            <w:szCs w:val="22"/>
          </w:rPr>
          <w:t xml:space="preserve">become payable </w:t>
        </w:r>
      </w:ins>
      <w:ins w:id="563" w:author="Chris Warburton (NESO)" w:date="2025-05-08T08:43:00Z" w16du:dateUtc="2025-05-08T07:43:00Z">
        <w:r w:rsidRPr="00AB7636">
          <w:rPr>
            <w:rFonts w:ascii="Arial" w:hAnsi="Arial" w:cs="Arial"/>
            <w:sz w:val="22"/>
            <w:szCs w:val="22"/>
          </w:rPr>
          <w:t xml:space="preserve">and the </w:t>
        </w:r>
        <w:r w:rsidRPr="00AB7636">
          <w:rPr>
            <w:rFonts w:ascii="Arial" w:hAnsi="Arial" w:cs="Arial"/>
            <w:b/>
            <w:bCs/>
            <w:sz w:val="22"/>
            <w:szCs w:val="22"/>
          </w:rPr>
          <w:t>Authority</w:t>
        </w:r>
        <w:r w:rsidRPr="00AB7636">
          <w:rPr>
            <w:rFonts w:ascii="Arial" w:hAnsi="Arial" w:cs="Arial"/>
            <w:sz w:val="22"/>
            <w:szCs w:val="22"/>
          </w:rPr>
          <w:t xml:space="preserve"> has not, within the period set out in Paragraph 2.</w:t>
        </w:r>
      </w:ins>
      <w:ins w:id="564" w:author="Chris Warburton (NESO)" w:date="2025-05-16T12:29:00Z" w16du:dateUtc="2025-05-16T11:29:00Z">
        <w:r w:rsidR="00C02521" w:rsidRPr="00AB7636">
          <w:rPr>
            <w:rFonts w:ascii="Arial" w:hAnsi="Arial" w:cs="Arial"/>
            <w:sz w:val="22"/>
            <w:szCs w:val="22"/>
          </w:rPr>
          <w:t>4</w:t>
        </w:r>
      </w:ins>
      <w:ins w:id="565" w:author="Chris Warburton (NESO)" w:date="2025-05-08T08:43:00Z" w16du:dateUtc="2025-05-08T07:43:00Z">
        <w:r w:rsidRPr="00AB7636">
          <w:rPr>
            <w:rFonts w:ascii="Arial" w:hAnsi="Arial" w:cs="Arial"/>
            <w:sz w:val="22"/>
            <w:szCs w:val="22"/>
          </w:rPr>
          <w:t xml:space="preserve">, determined that the </w:t>
        </w:r>
        <w:r w:rsidRPr="00AB7636">
          <w:rPr>
            <w:rFonts w:ascii="Arial" w:hAnsi="Arial" w:cs="Arial"/>
            <w:b/>
            <w:bCs/>
            <w:sz w:val="22"/>
            <w:szCs w:val="22"/>
            <w:rPrChange w:id="566"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not </w:t>
        </w:r>
      </w:ins>
      <w:ins w:id="567" w:author="Chris Warburton (NESO)" w:date="2025-05-23T05:35:00Z" w16du:dateUtc="2025-05-23T04:35:00Z">
        <w:r w:rsidR="00835767" w:rsidRPr="00AB7636">
          <w:rPr>
            <w:rFonts w:ascii="Arial" w:hAnsi="Arial" w:cs="Arial"/>
            <w:sz w:val="22"/>
            <w:szCs w:val="22"/>
          </w:rPr>
          <w:t>become payable</w:t>
        </w:r>
      </w:ins>
      <w:ins w:id="568" w:author="Chris Warburton (NESO)" w:date="2025-05-08T08:43:00Z" w16du:dateUtc="2025-05-08T07:43:00Z">
        <w:r w:rsidRPr="00AB7636">
          <w:rPr>
            <w:rFonts w:ascii="Arial" w:hAnsi="Arial" w:cs="Arial"/>
            <w:sz w:val="22"/>
            <w:szCs w:val="22"/>
          </w:rPr>
          <w:t>.</w:t>
        </w:r>
      </w:ins>
    </w:p>
    <w:p w14:paraId="07356DE5" w14:textId="77777777" w:rsidR="00A17AC4" w:rsidRPr="00AB7636" w:rsidRDefault="00A17AC4">
      <w:pPr>
        <w:tabs>
          <w:tab w:val="left" w:pos="720"/>
        </w:tabs>
        <w:spacing w:line="360" w:lineRule="auto"/>
        <w:ind w:left="1440" w:hanging="1440"/>
        <w:jc w:val="both"/>
        <w:rPr>
          <w:ins w:id="569" w:author="Chris Warburton (NESO)" w:date="2025-05-16T12:20:00Z" w16du:dateUtc="2025-05-16T11:20:00Z"/>
          <w:rFonts w:ascii="Arial" w:hAnsi="Arial" w:cs="Arial"/>
          <w:sz w:val="22"/>
          <w:szCs w:val="22"/>
        </w:rPr>
      </w:pPr>
    </w:p>
    <w:p w14:paraId="24EE228A" w14:textId="15B3C50E" w:rsidR="00BE43E2" w:rsidRPr="00AB7636" w:rsidRDefault="00A17AC4" w:rsidP="00A17AC4">
      <w:pPr>
        <w:tabs>
          <w:tab w:val="left" w:pos="720"/>
        </w:tabs>
        <w:spacing w:line="360" w:lineRule="auto"/>
        <w:ind w:left="720" w:hanging="720"/>
        <w:jc w:val="both"/>
        <w:rPr>
          <w:ins w:id="570" w:author="Chris Warburton (NESO)" w:date="2025-05-21T21:48:00Z" w16du:dateUtc="2025-05-21T20:48:00Z"/>
          <w:rFonts w:ascii="Arial" w:hAnsi="Arial" w:cs="Arial"/>
          <w:sz w:val="22"/>
          <w:szCs w:val="22"/>
        </w:rPr>
      </w:pPr>
      <w:ins w:id="571" w:author="Chris Warburton (NESO)" w:date="2025-05-16T12:20:00Z" w16du:dateUtc="2025-05-16T11:20:00Z">
        <w:r w:rsidRPr="00AB7636">
          <w:rPr>
            <w:rFonts w:ascii="Arial" w:hAnsi="Arial" w:cs="Arial"/>
            <w:b/>
            <w:bCs/>
            <w:sz w:val="22"/>
            <w:szCs w:val="22"/>
            <w:rPrChange w:id="572" w:author="Chris Warburton (NESO)" w:date="2025-06-03T06:07:00Z" w16du:dateUtc="2025-06-03T05:07:00Z">
              <w:rPr>
                <w:rFonts w:ascii="Arial" w:hAnsi="Arial" w:cs="Arial"/>
                <w:sz w:val="22"/>
                <w:szCs w:val="22"/>
              </w:rPr>
            </w:rPrChange>
          </w:rPr>
          <w:t>2.</w:t>
        </w:r>
      </w:ins>
      <w:ins w:id="573" w:author="Chris Warburton (NESO)" w:date="2025-05-16T12:29:00Z" w16du:dateUtc="2025-05-16T11:29:00Z">
        <w:r w:rsidR="00C02521" w:rsidRPr="00AB7636">
          <w:rPr>
            <w:rFonts w:ascii="Arial" w:hAnsi="Arial" w:cs="Arial"/>
            <w:b/>
            <w:bCs/>
            <w:sz w:val="22"/>
            <w:szCs w:val="22"/>
            <w:rPrChange w:id="574" w:author="Chris Warburton (NESO)" w:date="2025-06-03T06:07:00Z" w16du:dateUtc="2025-06-03T05:07:00Z">
              <w:rPr>
                <w:rFonts w:ascii="Arial" w:hAnsi="Arial" w:cs="Arial"/>
                <w:sz w:val="22"/>
                <w:szCs w:val="22"/>
              </w:rPr>
            </w:rPrChange>
          </w:rPr>
          <w:t>7</w:t>
        </w:r>
      </w:ins>
      <w:ins w:id="575" w:author="Chris Warburton (NESO)" w:date="2025-05-21T21:48:00Z" w16du:dateUtc="2025-05-21T20:48:00Z">
        <w:r w:rsidR="00BE43E2" w:rsidRPr="00AB7636">
          <w:rPr>
            <w:rFonts w:ascii="Arial" w:hAnsi="Arial" w:cs="Arial"/>
            <w:sz w:val="22"/>
            <w:szCs w:val="22"/>
          </w:rPr>
          <w:tab/>
          <w:t xml:space="preserve">Other than as </w:t>
        </w:r>
        <w:r w:rsidR="0030058E" w:rsidRPr="00AB7636">
          <w:rPr>
            <w:rFonts w:ascii="Arial" w:hAnsi="Arial" w:cs="Arial"/>
            <w:sz w:val="22"/>
            <w:szCs w:val="22"/>
          </w:rPr>
          <w:t xml:space="preserve">provided for in Paragraph 2.6, </w:t>
        </w:r>
        <w:r w:rsidR="0030058E" w:rsidRPr="00AB7636">
          <w:rPr>
            <w:rFonts w:ascii="Arial" w:hAnsi="Arial" w:cs="Arial"/>
            <w:b/>
            <w:bCs/>
            <w:sz w:val="22"/>
            <w:szCs w:val="22"/>
          </w:rPr>
          <w:t xml:space="preserve">The Company </w:t>
        </w:r>
        <w:r w:rsidR="0030058E" w:rsidRPr="00AB7636">
          <w:rPr>
            <w:rFonts w:ascii="Arial" w:hAnsi="Arial" w:cs="Arial"/>
            <w:sz w:val="22"/>
            <w:szCs w:val="22"/>
          </w:rPr>
          <w:t xml:space="preserve">may not </w:t>
        </w:r>
      </w:ins>
      <w:ins w:id="576" w:author="Chris Warburton (NESO)" w:date="2025-05-21T21:49:00Z" w16du:dateUtc="2025-05-21T20:49:00Z">
        <w:r w:rsidR="0030058E" w:rsidRPr="00AB7636">
          <w:rPr>
            <w:rFonts w:ascii="Arial" w:hAnsi="Arial" w:cs="Arial"/>
            <w:sz w:val="22"/>
            <w:szCs w:val="22"/>
          </w:rPr>
          <w:t xml:space="preserve">include </w:t>
        </w:r>
      </w:ins>
      <w:ins w:id="577" w:author="Chris Warburton (NESO)" w:date="2025-05-30T13:06:00Z" w16du:dateUtc="2025-05-30T12:06:00Z">
        <w:r w:rsidR="00F15FD5" w:rsidRPr="00AB7636">
          <w:rPr>
            <w:rFonts w:ascii="Arial" w:hAnsi="Arial" w:cs="Arial"/>
            <w:sz w:val="22"/>
            <w:szCs w:val="22"/>
          </w:rPr>
          <w:t>the</w:t>
        </w:r>
      </w:ins>
      <w:ins w:id="578" w:author="Chris Warburton (NESO)" w:date="2025-05-21T21:49:00Z" w16du:dateUtc="2025-05-21T20:49:00Z">
        <w:r w:rsidR="0030058E" w:rsidRPr="00AB7636">
          <w:rPr>
            <w:rFonts w:ascii="Arial" w:hAnsi="Arial" w:cs="Arial"/>
            <w:sz w:val="22"/>
            <w:szCs w:val="22"/>
          </w:rPr>
          <w:t xml:space="preserve"> </w:t>
        </w:r>
        <w:r w:rsidR="0030058E" w:rsidRPr="00AB7636">
          <w:rPr>
            <w:rFonts w:ascii="Arial" w:hAnsi="Arial" w:cs="Arial"/>
            <w:b/>
            <w:bCs/>
            <w:sz w:val="22"/>
            <w:szCs w:val="22"/>
          </w:rPr>
          <w:t>PCF Activation Date</w:t>
        </w:r>
        <w:r w:rsidR="0030058E" w:rsidRPr="00AB7636">
          <w:rPr>
            <w:rFonts w:ascii="Arial" w:hAnsi="Arial" w:cs="Arial"/>
            <w:sz w:val="22"/>
            <w:szCs w:val="22"/>
          </w:rPr>
          <w:t xml:space="preserve"> in </w:t>
        </w:r>
      </w:ins>
      <w:ins w:id="579" w:author="Chris Warburton (NESO)" w:date="2025-05-23T05:35:00Z" w16du:dateUtc="2025-05-23T04:35:00Z">
        <w:r w:rsidR="00835767" w:rsidRPr="00AB7636">
          <w:rPr>
            <w:rFonts w:ascii="Arial" w:hAnsi="Arial" w:cs="Arial"/>
            <w:sz w:val="22"/>
            <w:szCs w:val="22"/>
          </w:rPr>
          <w:t>a</w:t>
        </w:r>
      </w:ins>
      <w:ins w:id="580" w:author="Chris Warburton (NESO)" w:date="2025-05-21T21:49:00Z" w16du:dateUtc="2025-05-21T20:49:00Z">
        <w:r w:rsidR="0030058E" w:rsidRPr="00AB7636">
          <w:rPr>
            <w:rFonts w:ascii="Arial" w:hAnsi="Arial" w:cs="Arial"/>
            <w:sz w:val="22"/>
            <w:szCs w:val="22"/>
          </w:rPr>
          <w:t xml:space="preserve"> </w:t>
        </w:r>
        <w:r w:rsidR="0030058E" w:rsidRPr="00AB7636">
          <w:rPr>
            <w:rFonts w:ascii="Arial" w:hAnsi="Arial" w:cs="Arial"/>
            <w:b/>
            <w:bCs/>
            <w:sz w:val="22"/>
            <w:szCs w:val="22"/>
          </w:rPr>
          <w:t>PCF Determination Notice</w:t>
        </w:r>
      </w:ins>
      <w:ins w:id="581" w:author="Chris Warburton (NESO)" w:date="2025-05-21T21:48:00Z" w16du:dateUtc="2025-05-21T20:48:00Z">
        <w:r w:rsidR="0030058E" w:rsidRPr="00AB7636">
          <w:rPr>
            <w:rFonts w:ascii="Arial" w:hAnsi="Arial" w:cs="Arial"/>
            <w:sz w:val="22"/>
            <w:szCs w:val="22"/>
          </w:rPr>
          <w:t>.</w:t>
        </w:r>
      </w:ins>
      <w:ins w:id="582" w:author="Chris Warburton (NESO)" w:date="2025-05-16T12:20:00Z" w16du:dateUtc="2025-05-16T11:20:00Z">
        <w:r w:rsidRPr="00AB7636">
          <w:rPr>
            <w:rFonts w:ascii="Arial" w:hAnsi="Arial" w:cs="Arial"/>
            <w:sz w:val="22"/>
            <w:szCs w:val="22"/>
          </w:rPr>
          <w:tab/>
        </w:r>
      </w:ins>
    </w:p>
    <w:p w14:paraId="33D236BF" w14:textId="77777777" w:rsidR="00BE43E2" w:rsidRPr="00AB7636" w:rsidRDefault="00BE43E2" w:rsidP="00A17AC4">
      <w:pPr>
        <w:tabs>
          <w:tab w:val="left" w:pos="720"/>
        </w:tabs>
        <w:spacing w:line="360" w:lineRule="auto"/>
        <w:ind w:left="720" w:hanging="720"/>
        <w:jc w:val="both"/>
        <w:rPr>
          <w:ins w:id="583" w:author="Chris Warburton (NESO)" w:date="2025-05-21T21:48:00Z" w16du:dateUtc="2025-05-21T20:48:00Z"/>
          <w:rFonts w:ascii="Arial" w:hAnsi="Arial" w:cs="Arial"/>
          <w:sz w:val="22"/>
          <w:szCs w:val="22"/>
        </w:rPr>
      </w:pPr>
    </w:p>
    <w:p w14:paraId="5994B283" w14:textId="43B8C123" w:rsidR="00A17AC4" w:rsidRPr="00AB7636" w:rsidRDefault="00BE43E2" w:rsidP="00A17AC4">
      <w:pPr>
        <w:tabs>
          <w:tab w:val="left" w:pos="720"/>
        </w:tabs>
        <w:spacing w:line="360" w:lineRule="auto"/>
        <w:ind w:left="720" w:hanging="720"/>
        <w:jc w:val="both"/>
        <w:rPr>
          <w:ins w:id="584" w:author="Chris Warburton (NESO)" w:date="2025-05-16T12:20:00Z" w16du:dateUtc="2025-05-16T11:20:00Z"/>
          <w:rFonts w:ascii="Arial" w:hAnsi="Arial" w:cs="Arial"/>
          <w:sz w:val="22"/>
          <w:szCs w:val="22"/>
        </w:rPr>
      </w:pPr>
      <w:ins w:id="585" w:author="Chris Warburton (NESO)" w:date="2025-05-21T21:48:00Z" w16du:dateUtc="2025-05-21T20:48:00Z">
        <w:r w:rsidRPr="00AB7636">
          <w:rPr>
            <w:rFonts w:ascii="Arial" w:hAnsi="Arial" w:cs="Arial"/>
            <w:b/>
            <w:bCs/>
            <w:sz w:val="22"/>
            <w:szCs w:val="22"/>
            <w:rPrChange w:id="586" w:author="Chris Warburton (NESO)" w:date="2025-06-03T06:07:00Z" w16du:dateUtc="2025-06-03T05:07:00Z">
              <w:rPr>
                <w:rFonts w:ascii="Arial" w:hAnsi="Arial" w:cs="Arial"/>
                <w:sz w:val="22"/>
                <w:szCs w:val="22"/>
              </w:rPr>
            </w:rPrChange>
          </w:rPr>
          <w:t>2.8</w:t>
        </w:r>
        <w:r w:rsidRPr="00AB7636">
          <w:rPr>
            <w:rFonts w:ascii="Arial" w:hAnsi="Arial" w:cs="Arial"/>
            <w:sz w:val="22"/>
            <w:szCs w:val="22"/>
          </w:rPr>
          <w:tab/>
        </w:r>
      </w:ins>
      <w:ins w:id="587" w:author="Chris Warburton (NESO)" w:date="2025-05-16T12:20:00Z" w16du:dateUtc="2025-05-16T11:20:00Z">
        <w:r w:rsidR="00A17AC4" w:rsidRPr="00AB7636">
          <w:rPr>
            <w:rFonts w:ascii="Arial" w:hAnsi="Arial" w:cs="Arial"/>
            <w:sz w:val="22"/>
            <w:szCs w:val="22"/>
          </w:rPr>
          <w:t xml:space="preserve">For the avoidance of doubt, </w:t>
        </w:r>
      </w:ins>
      <w:ins w:id="588" w:author="Chris Warburton (NESO)" w:date="2025-05-21T21:36:00Z" w16du:dateUtc="2025-05-21T20:36:00Z">
        <w:r w:rsidR="00E4271A" w:rsidRPr="00AB7636">
          <w:rPr>
            <w:rFonts w:ascii="Arial" w:hAnsi="Arial" w:cs="Arial"/>
            <w:sz w:val="22"/>
            <w:szCs w:val="22"/>
          </w:rPr>
          <w:t xml:space="preserve">the </w:t>
        </w:r>
        <w:r w:rsidR="00E4271A" w:rsidRPr="00AB7636">
          <w:rPr>
            <w:rFonts w:ascii="Arial" w:hAnsi="Arial" w:cs="Arial"/>
            <w:b/>
            <w:bCs/>
            <w:sz w:val="22"/>
            <w:szCs w:val="22"/>
          </w:rPr>
          <w:t xml:space="preserve">Progression Commitment Fee </w:t>
        </w:r>
        <w:r w:rsidR="00E4271A" w:rsidRPr="00AB7636">
          <w:rPr>
            <w:rFonts w:ascii="Arial" w:hAnsi="Arial" w:cs="Arial"/>
            <w:sz w:val="22"/>
            <w:szCs w:val="22"/>
          </w:rPr>
          <w:t xml:space="preserve">shall not </w:t>
        </w:r>
      </w:ins>
      <w:ins w:id="589" w:author="Chris Warburton (NESO)" w:date="2025-05-22T10:05:00Z" w16du:dateUtc="2025-05-22T09:05:00Z">
        <w:r w:rsidR="00770D2B" w:rsidRPr="00AB7636">
          <w:rPr>
            <w:rFonts w:ascii="Arial" w:hAnsi="Arial" w:cs="Arial"/>
            <w:sz w:val="22"/>
            <w:szCs w:val="22"/>
          </w:rPr>
          <w:t>become payable</w:t>
        </w:r>
      </w:ins>
      <w:ins w:id="590" w:author="Chris Warburton (NESO)" w:date="2025-05-21T21:36:00Z" w16du:dateUtc="2025-05-21T20:36:00Z">
        <w:r w:rsidR="00E4271A" w:rsidRPr="00AB7636">
          <w:rPr>
            <w:rFonts w:ascii="Arial" w:hAnsi="Arial" w:cs="Arial"/>
            <w:sz w:val="22"/>
            <w:szCs w:val="22"/>
          </w:rPr>
          <w:t xml:space="preserve"> in the remainder of the </w:t>
        </w:r>
        <w:r w:rsidR="00E4271A" w:rsidRPr="00AB7636">
          <w:rPr>
            <w:rFonts w:ascii="Arial" w:hAnsi="Arial" w:cs="Arial"/>
            <w:b/>
            <w:bCs/>
            <w:sz w:val="22"/>
            <w:szCs w:val="22"/>
          </w:rPr>
          <w:t>PCF Metric Period</w:t>
        </w:r>
        <w:r w:rsidR="00E4271A" w:rsidRPr="00AB7636">
          <w:rPr>
            <w:rFonts w:ascii="Arial" w:hAnsi="Arial" w:cs="Arial"/>
            <w:sz w:val="22"/>
            <w:szCs w:val="22"/>
          </w:rPr>
          <w:t xml:space="preserve"> </w:t>
        </w:r>
      </w:ins>
      <w:ins w:id="591" w:author="Chris Warburton (NESO)" w:date="2025-05-16T12:20:00Z" w16du:dateUtc="2025-05-16T11:20:00Z">
        <w:r w:rsidR="00241D41" w:rsidRPr="00AB7636">
          <w:rPr>
            <w:rFonts w:ascii="Arial" w:hAnsi="Arial" w:cs="Arial"/>
            <w:sz w:val="22"/>
            <w:szCs w:val="22"/>
          </w:rPr>
          <w:t>where</w:t>
        </w:r>
      </w:ins>
      <w:ins w:id="592" w:author="Chris Warburton (NESO)" w:date="2025-05-21T21:37:00Z" w16du:dateUtc="2025-05-21T20:37:00Z">
        <w:r w:rsidR="00E4271A" w:rsidRPr="00AB7636">
          <w:rPr>
            <w:rFonts w:ascii="Arial" w:hAnsi="Arial" w:cs="Arial"/>
            <w:sz w:val="22"/>
            <w:szCs w:val="22"/>
          </w:rPr>
          <w:t xml:space="preserve"> in the </w:t>
        </w:r>
        <w:r w:rsidR="00E4271A" w:rsidRPr="00AB7636">
          <w:rPr>
            <w:rFonts w:ascii="Arial" w:hAnsi="Arial" w:cs="Arial"/>
            <w:b/>
            <w:bCs/>
            <w:sz w:val="22"/>
            <w:szCs w:val="22"/>
          </w:rPr>
          <w:t>PCF Metric Period</w:t>
        </w:r>
      </w:ins>
      <w:ins w:id="593" w:author="Chris Warburton (NESO)" w:date="2025-05-16T12:20:00Z" w16du:dateUtc="2025-05-16T11:20:00Z">
        <w:r w:rsidR="00241D41" w:rsidRPr="00AB7636">
          <w:rPr>
            <w:rFonts w:ascii="Arial" w:hAnsi="Arial" w:cs="Arial"/>
            <w:sz w:val="22"/>
            <w:szCs w:val="22"/>
          </w:rPr>
          <w:t xml:space="preserve"> </w:t>
        </w:r>
      </w:ins>
      <w:ins w:id="594" w:author="Chris Warburton (NESO)" w:date="2025-05-16T12:21:00Z" w16du:dateUtc="2025-05-16T11:21:00Z">
        <w:r w:rsidR="00251F66" w:rsidRPr="00AB7636">
          <w:rPr>
            <w:rFonts w:ascii="Arial" w:hAnsi="Arial" w:cs="Arial"/>
            <w:sz w:val="22"/>
            <w:szCs w:val="22"/>
          </w:rPr>
          <w:t>either:</w:t>
        </w:r>
      </w:ins>
      <w:ins w:id="595" w:author="Chris Warburton (NESO)" w:date="2025-05-16T12:20:00Z" w16du:dateUtc="2025-05-16T11:20:00Z">
        <w:r w:rsidR="00A17AC4" w:rsidRPr="00AB7636">
          <w:rPr>
            <w:rFonts w:ascii="Arial" w:hAnsi="Arial" w:cs="Arial"/>
            <w:sz w:val="22"/>
            <w:szCs w:val="22"/>
          </w:rPr>
          <w:t xml:space="preserve"> </w:t>
        </w:r>
      </w:ins>
    </w:p>
    <w:p w14:paraId="225E2148" w14:textId="5AD54C17" w:rsidR="00251F66" w:rsidRPr="00AB7636" w:rsidRDefault="00251F66" w:rsidP="00251F66">
      <w:pPr>
        <w:tabs>
          <w:tab w:val="left" w:pos="720"/>
        </w:tabs>
        <w:spacing w:line="360" w:lineRule="auto"/>
        <w:ind w:left="1440" w:hanging="1440"/>
        <w:jc w:val="both"/>
        <w:rPr>
          <w:ins w:id="596" w:author="Chris Warburton (NESO)" w:date="2025-05-16T12:22:00Z" w16du:dateUtc="2025-05-16T11:22:00Z"/>
          <w:rFonts w:ascii="Arial" w:hAnsi="Arial" w:cs="Arial"/>
          <w:sz w:val="22"/>
          <w:szCs w:val="22"/>
        </w:rPr>
      </w:pPr>
      <w:ins w:id="597" w:author="Chris Warburton (NESO)" w:date="2025-05-16T12:22:00Z" w16du:dateUtc="2025-05-16T11:22:00Z">
        <w:r w:rsidRPr="00AB7636">
          <w:rPr>
            <w:rFonts w:ascii="Arial" w:hAnsi="Arial" w:cs="Arial"/>
            <w:sz w:val="22"/>
            <w:szCs w:val="22"/>
          </w:rPr>
          <w:tab/>
        </w:r>
        <w:r w:rsidRPr="00AB7636">
          <w:rPr>
            <w:rFonts w:ascii="Arial" w:hAnsi="Arial" w:cs="Arial"/>
            <w:b/>
            <w:bCs/>
            <w:sz w:val="22"/>
            <w:szCs w:val="22"/>
            <w:rPrChange w:id="598" w:author="Chris Warburton (NESO)" w:date="2025-06-03T06:07:00Z" w16du:dateUtc="2025-06-03T05:07:00Z">
              <w:rPr>
                <w:rFonts w:ascii="Arial" w:hAnsi="Arial" w:cs="Arial"/>
                <w:sz w:val="22"/>
                <w:szCs w:val="22"/>
              </w:rPr>
            </w:rPrChange>
          </w:rPr>
          <w:t>2.</w:t>
        </w:r>
      </w:ins>
      <w:ins w:id="599" w:author="Chris Warburton (NESO)" w:date="2025-05-21T21:49:00Z" w16du:dateUtc="2025-05-21T20:49:00Z">
        <w:r w:rsidR="0030058E" w:rsidRPr="00AB7636">
          <w:rPr>
            <w:rFonts w:ascii="Arial" w:hAnsi="Arial" w:cs="Arial"/>
            <w:b/>
            <w:bCs/>
            <w:sz w:val="22"/>
            <w:szCs w:val="22"/>
            <w:rPrChange w:id="600" w:author="Chris Warburton (NESO)" w:date="2025-06-03T06:07:00Z" w16du:dateUtc="2025-06-03T05:07:00Z">
              <w:rPr>
                <w:rFonts w:ascii="Arial" w:hAnsi="Arial" w:cs="Arial"/>
                <w:sz w:val="22"/>
                <w:szCs w:val="22"/>
              </w:rPr>
            </w:rPrChange>
          </w:rPr>
          <w:t>8</w:t>
        </w:r>
      </w:ins>
      <w:ins w:id="601" w:author="Chris Warburton (NESO)" w:date="2025-05-16T12:22:00Z" w16du:dateUtc="2025-05-16T11:22:00Z">
        <w:r w:rsidRPr="00AB7636">
          <w:rPr>
            <w:rFonts w:ascii="Arial" w:hAnsi="Arial" w:cs="Arial"/>
            <w:b/>
            <w:bCs/>
            <w:sz w:val="22"/>
            <w:szCs w:val="22"/>
            <w:rPrChange w:id="602"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t xml:space="preserve">the </w:t>
        </w:r>
        <w:r w:rsidRPr="00AB7636">
          <w:rPr>
            <w:rFonts w:ascii="Arial" w:hAnsi="Arial" w:cs="Arial"/>
            <w:b/>
            <w:bCs/>
            <w:sz w:val="22"/>
            <w:szCs w:val="22"/>
          </w:rPr>
          <w:t>Authority</w:t>
        </w:r>
        <w:r w:rsidRPr="00AB7636">
          <w:rPr>
            <w:rFonts w:ascii="Arial" w:hAnsi="Arial" w:cs="Arial"/>
            <w:sz w:val="22"/>
            <w:szCs w:val="22"/>
          </w:rPr>
          <w:t xml:space="preserve"> has determined under Paragraph 2.</w:t>
        </w:r>
      </w:ins>
      <w:ins w:id="603" w:author="Chris Warburton (NESO)" w:date="2025-05-16T12:29:00Z" w16du:dateUtc="2025-05-16T11:29:00Z">
        <w:r w:rsidR="00C63BED" w:rsidRPr="00AB7636">
          <w:rPr>
            <w:rFonts w:ascii="Arial" w:hAnsi="Arial" w:cs="Arial"/>
            <w:sz w:val="22"/>
            <w:szCs w:val="22"/>
          </w:rPr>
          <w:t>4</w:t>
        </w:r>
      </w:ins>
      <w:ins w:id="604" w:author="Chris Warburton (NESO)" w:date="2025-05-16T12:22:00Z" w16du:dateUtc="2025-05-16T11:22:00Z">
        <w:r w:rsidRPr="00AB7636">
          <w:rPr>
            <w:rFonts w:ascii="Arial" w:hAnsi="Arial" w:cs="Arial"/>
            <w:sz w:val="22"/>
            <w:szCs w:val="22"/>
          </w:rPr>
          <w:t xml:space="preserve"> that the </w:t>
        </w:r>
        <w:r w:rsidRPr="00AB7636">
          <w:rPr>
            <w:rFonts w:ascii="Arial" w:hAnsi="Arial" w:cs="Arial"/>
            <w:b/>
            <w:bCs/>
            <w:sz w:val="22"/>
            <w:szCs w:val="22"/>
          </w:rPr>
          <w:t>Progression Commitment Fee</w:t>
        </w:r>
        <w:r w:rsidRPr="00AB7636">
          <w:rPr>
            <w:rFonts w:ascii="Arial" w:hAnsi="Arial" w:cs="Arial"/>
            <w:sz w:val="22"/>
            <w:szCs w:val="22"/>
          </w:rPr>
          <w:t xml:space="preserve"> should not </w:t>
        </w:r>
      </w:ins>
      <w:ins w:id="605" w:author="Chris Warburton (NESO)" w:date="2025-05-22T10:05:00Z" w16du:dateUtc="2025-05-22T09:05:00Z">
        <w:r w:rsidR="00770D2B" w:rsidRPr="00AB7636">
          <w:rPr>
            <w:rFonts w:ascii="Arial" w:hAnsi="Arial" w:cs="Arial"/>
            <w:sz w:val="22"/>
            <w:szCs w:val="22"/>
          </w:rPr>
          <w:t>become payable</w:t>
        </w:r>
      </w:ins>
      <w:ins w:id="606" w:author="Chris Warburton (NESO)" w:date="2025-05-16T12:22:00Z" w16du:dateUtc="2025-05-16T11:22:00Z">
        <w:r w:rsidRPr="00AB7636">
          <w:rPr>
            <w:rFonts w:ascii="Arial" w:hAnsi="Arial" w:cs="Arial"/>
            <w:sz w:val="22"/>
            <w:szCs w:val="22"/>
          </w:rPr>
          <w:t xml:space="preserve">; or </w:t>
        </w:r>
      </w:ins>
    </w:p>
    <w:p w14:paraId="102F8C3E" w14:textId="48E45EDC" w:rsidR="00251F66" w:rsidRPr="00AB7636" w:rsidRDefault="00251F66" w:rsidP="00E4271A">
      <w:pPr>
        <w:tabs>
          <w:tab w:val="left" w:pos="720"/>
        </w:tabs>
        <w:spacing w:line="360" w:lineRule="auto"/>
        <w:ind w:left="1440" w:hanging="1440"/>
        <w:jc w:val="both"/>
        <w:rPr>
          <w:ins w:id="607" w:author="Chris Warburton (NESO)" w:date="2025-05-16T12:22:00Z" w16du:dateUtc="2025-05-16T11:22:00Z"/>
          <w:rFonts w:ascii="Arial" w:hAnsi="Arial" w:cs="Arial"/>
          <w:sz w:val="22"/>
          <w:szCs w:val="22"/>
        </w:rPr>
      </w:pPr>
      <w:ins w:id="608" w:author="Chris Warburton (NESO)" w:date="2025-05-16T12:22:00Z" w16du:dateUtc="2025-05-16T11:22:00Z">
        <w:r w:rsidRPr="00AB7636">
          <w:rPr>
            <w:rFonts w:ascii="Arial" w:hAnsi="Arial" w:cs="Arial"/>
            <w:sz w:val="22"/>
            <w:szCs w:val="22"/>
          </w:rPr>
          <w:tab/>
        </w:r>
        <w:r w:rsidRPr="00AB7636">
          <w:rPr>
            <w:rFonts w:ascii="Arial" w:hAnsi="Arial" w:cs="Arial"/>
            <w:b/>
            <w:bCs/>
            <w:sz w:val="22"/>
            <w:szCs w:val="22"/>
            <w:rPrChange w:id="609" w:author="Chris Warburton (NESO)" w:date="2025-06-03T06:07:00Z" w16du:dateUtc="2025-06-03T05:07:00Z">
              <w:rPr>
                <w:rFonts w:ascii="Arial" w:hAnsi="Arial" w:cs="Arial"/>
                <w:sz w:val="22"/>
                <w:szCs w:val="22"/>
              </w:rPr>
            </w:rPrChange>
          </w:rPr>
          <w:t>2.</w:t>
        </w:r>
      </w:ins>
      <w:ins w:id="610" w:author="Chris Warburton (NESO)" w:date="2025-05-21T21:49:00Z" w16du:dateUtc="2025-05-21T20:49:00Z">
        <w:r w:rsidR="0030058E" w:rsidRPr="00AB7636">
          <w:rPr>
            <w:rFonts w:ascii="Arial" w:hAnsi="Arial" w:cs="Arial"/>
            <w:b/>
            <w:bCs/>
            <w:sz w:val="22"/>
            <w:szCs w:val="22"/>
            <w:rPrChange w:id="611" w:author="Chris Warburton (NESO)" w:date="2025-06-03T06:07:00Z" w16du:dateUtc="2025-06-03T05:07:00Z">
              <w:rPr>
                <w:rFonts w:ascii="Arial" w:hAnsi="Arial" w:cs="Arial"/>
                <w:sz w:val="22"/>
                <w:szCs w:val="22"/>
              </w:rPr>
            </w:rPrChange>
          </w:rPr>
          <w:t>8</w:t>
        </w:r>
      </w:ins>
      <w:ins w:id="612" w:author="Chris Warburton (NESO)" w:date="2025-05-16T12:22:00Z" w16du:dateUtc="2025-05-16T11:22:00Z">
        <w:r w:rsidRPr="00AB7636">
          <w:rPr>
            <w:rFonts w:ascii="Arial" w:hAnsi="Arial" w:cs="Arial"/>
            <w:b/>
            <w:bCs/>
            <w:sz w:val="22"/>
            <w:szCs w:val="22"/>
            <w:rPrChange w:id="613"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r w:rsidRPr="00AB7636">
          <w:rPr>
            <w:rFonts w:ascii="Arial" w:hAnsi="Arial" w:cs="Arial"/>
            <w:b/>
            <w:bCs/>
            <w:sz w:val="22"/>
            <w:szCs w:val="22"/>
          </w:rPr>
          <w:t>The Company</w:t>
        </w:r>
        <w:r w:rsidRPr="00AB7636">
          <w:rPr>
            <w:rFonts w:ascii="Arial" w:hAnsi="Arial" w:cs="Arial"/>
            <w:sz w:val="22"/>
            <w:szCs w:val="22"/>
          </w:rPr>
          <w:t xml:space="preserve"> has determined under Paragraph 2.</w:t>
        </w:r>
      </w:ins>
      <w:ins w:id="614" w:author="Chris Warburton (NESO)" w:date="2025-05-16T12:29:00Z" w16du:dateUtc="2025-05-16T11:29:00Z">
        <w:r w:rsidR="00C63BED" w:rsidRPr="00AB7636">
          <w:rPr>
            <w:rFonts w:ascii="Arial" w:hAnsi="Arial" w:cs="Arial"/>
            <w:sz w:val="22"/>
            <w:szCs w:val="22"/>
          </w:rPr>
          <w:t>3</w:t>
        </w:r>
      </w:ins>
      <w:ins w:id="615" w:author="Chris Warburton (NESO)" w:date="2025-05-16T12:22:00Z" w16du:dateUtc="2025-05-16T11:22:00Z">
        <w:r w:rsidRPr="00AB7636">
          <w:rPr>
            <w:rFonts w:ascii="Arial" w:hAnsi="Arial" w:cs="Arial"/>
            <w:sz w:val="22"/>
            <w:szCs w:val="22"/>
          </w:rPr>
          <w:t xml:space="preserve"> that the </w:t>
        </w:r>
        <w:r w:rsidRPr="00AB7636">
          <w:rPr>
            <w:rFonts w:ascii="Arial" w:hAnsi="Arial" w:cs="Arial"/>
            <w:b/>
            <w:bCs/>
            <w:sz w:val="22"/>
            <w:szCs w:val="22"/>
          </w:rPr>
          <w:t>Progression Commitment Fee</w:t>
        </w:r>
        <w:r w:rsidRPr="00AB7636">
          <w:rPr>
            <w:rFonts w:ascii="Arial" w:hAnsi="Arial" w:cs="Arial"/>
            <w:sz w:val="22"/>
            <w:szCs w:val="22"/>
          </w:rPr>
          <w:t xml:space="preserve"> should not </w:t>
        </w:r>
      </w:ins>
      <w:ins w:id="616" w:author="Chris Warburton (NESO)" w:date="2025-05-22T10:05:00Z" w16du:dateUtc="2025-05-22T09:05:00Z">
        <w:r w:rsidR="00770D2B" w:rsidRPr="00AB7636">
          <w:rPr>
            <w:rFonts w:ascii="Arial" w:hAnsi="Arial" w:cs="Arial"/>
            <w:sz w:val="22"/>
            <w:szCs w:val="22"/>
          </w:rPr>
          <w:t xml:space="preserve">become payable </w:t>
        </w:r>
      </w:ins>
      <w:ins w:id="617" w:author="Chris Warburton (NESO)" w:date="2025-05-16T12:22:00Z" w16du:dateUtc="2025-05-16T11:22:00Z">
        <w:r w:rsidRPr="00AB7636">
          <w:rPr>
            <w:rFonts w:ascii="Arial" w:hAnsi="Arial" w:cs="Arial"/>
            <w:sz w:val="22"/>
            <w:szCs w:val="22"/>
          </w:rPr>
          <w:t xml:space="preserve">and the </w:t>
        </w:r>
        <w:r w:rsidRPr="00AB7636">
          <w:rPr>
            <w:rFonts w:ascii="Arial" w:hAnsi="Arial" w:cs="Arial"/>
            <w:b/>
            <w:bCs/>
            <w:sz w:val="22"/>
            <w:szCs w:val="22"/>
          </w:rPr>
          <w:t>Authority</w:t>
        </w:r>
        <w:r w:rsidRPr="00AB7636">
          <w:rPr>
            <w:rFonts w:ascii="Arial" w:hAnsi="Arial" w:cs="Arial"/>
            <w:sz w:val="22"/>
            <w:szCs w:val="22"/>
          </w:rPr>
          <w:t xml:space="preserve"> has not, within the period set out in Paragraph 2.</w:t>
        </w:r>
      </w:ins>
      <w:ins w:id="618" w:author="Chris Warburton (NESO)" w:date="2025-05-16T12:29:00Z" w16du:dateUtc="2025-05-16T11:29:00Z">
        <w:r w:rsidR="00C63BED" w:rsidRPr="00AB7636">
          <w:rPr>
            <w:rFonts w:ascii="Arial" w:hAnsi="Arial" w:cs="Arial"/>
            <w:sz w:val="22"/>
            <w:szCs w:val="22"/>
          </w:rPr>
          <w:t>4</w:t>
        </w:r>
      </w:ins>
      <w:ins w:id="619" w:author="Chris Warburton (NESO)" w:date="2025-05-16T12:22:00Z" w16du:dateUtc="2025-05-16T11:22:00Z">
        <w:r w:rsidRPr="00AB7636">
          <w:rPr>
            <w:rFonts w:ascii="Arial" w:hAnsi="Arial" w:cs="Arial"/>
            <w:sz w:val="22"/>
            <w:szCs w:val="22"/>
          </w:rPr>
          <w:t xml:space="preserve">, determined that the </w:t>
        </w:r>
        <w:r w:rsidRPr="00AB7636">
          <w:rPr>
            <w:rFonts w:ascii="Arial" w:hAnsi="Arial" w:cs="Arial"/>
            <w:b/>
            <w:bCs/>
            <w:sz w:val="22"/>
            <w:szCs w:val="22"/>
          </w:rPr>
          <w:t>Progression Commitment Fee</w:t>
        </w:r>
        <w:r w:rsidRPr="00AB7636">
          <w:rPr>
            <w:rFonts w:ascii="Arial" w:hAnsi="Arial" w:cs="Arial"/>
            <w:sz w:val="22"/>
            <w:szCs w:val="22"/>
          </w:rPr>
          <w:t xml:space="preserve"> should </w:t>
        </w:r>
      </w:ins>
      <w:ins w:id="620" w:author="Chris Warburton (NESO)" w:date="2025-05-22T10:05:00Z" w16du:dateUtc="2025-05-22T09:05:00Z">
        <w:r w:rsidR="00770D2B" w:rsidRPr="00AB7636">
          <w:rPr>
            <w:rFonts w:ascii="Arial" w:hAnsi="Arial" w:cs="Arial"/>
            <w:sz w:val="22"/>
            <w:szCs w:val="22"/>
          </w:rPr>
          <w:t>become payable</w:t>
        </w:r>
      </w:ins>
      <w:ins w:id="621" w:author="Chris Warburton (NESO)" w:date="2025-05-16T12:22:00Z" w16du:dateUtc="2025-05-16T11:22:00Z">
        <w:r w:rsidRPr="00AB7636">
          <w:rPr>
            <w:rFonts w:ascii="Arial" w:hAnsi="Arial" w:cs="Arial"/>
            <w:sz w:val="22"/>
            <w:szCs w:val="22"/>
          </w:rPr>
          <w:t>.</w:t>
        </w:r>
      </w:ins>
    </w:p>
    <w:p w14:paraId="4779DC66" w14:textId="77777777" w:rsidR="000D15CC" w:rsidRPr="00AB7636" w:rsidRDefault="000D15CC" w:rsidP="000D15CC">
      <w:pPr>
        <w:tabs>
          <w:tab w:val="left" w:pos="720"/>
        </w:tabs>
        <w:spacing w:line="360" w:lineRule="auto"/>
        <w:ind w:left="720" w:hanging="720"/>
        <w:jc w:val="both"/>
        <w:rPr>
          <w:ins w:id="622" w:author="Chris Warburton (NESO)" w:date="2025-05-08T08:43:00Z" w16du:dateUtc="2025-05-08T07:43:00Z"/>
          <w:rFonts w:ascii="Arial" w:hAnsi="Arial" w:cs="Arial"/>
          <w:sz w:val="22"/>
          <w:szCs w:val="22"/>
        </w:rPr>
      </w:pPr>
    </w:p>
    <w:p w14:paraId="3AC675BA" w14:textId="2A8CEA02" w:rsidR="00BA5BAC" w:rsidRPr="00AB7636" w:rsidRDefault="00BA5BAC" w:rsidP="00BA5BAC">
      <w:pPr>
        <w:tabs>
          <w:tab w:val="left" w:pos="720"/>
        </w:tabs>
        <w:spacing w:line="360" w:lineRule="auto"/>
        <w:ind w:left="720" w:hanging="720"/>
        <w:jc w:val="both"/>
        <w:rPr>
          <w:ins w:id="623" w:author="Chris Warburton (NESO)" w:date="2025-05-16T12:27:00Z" w16du:dateUtc="2025-05-16T11:27:00Z"/>
          <w:rFonts w:ascii="Arial" w:hAnsi="Arial" w:cs="Arial"/>
          <w:sz w:val="22"/>
          <w:szCs w:val="22"/>
        </w:rPr>
      </w:pPr>
      <w:ins w:id="624" w:author="Chris Warburton (NESO)" w:date="2025-05-16T12:27:00Z" w16du:dateUtc="2025-05-16T11:27:00Z">
        <w:r w:rsidRPr="00AB7636">
          <w:rPr>
            <w:rFonts w:ascii="Arial" w:hAnsi="Arial" w:cs="Arial"/>
            <w:b/>
            <w:bCs/>
            <w:sz w:val="22"/>
            <w:szCs w:val="22"/>
            <w:rPrChange w:id="625" w:author="Chris Warburton (NESO)" w:date="2025-06-03T06:07:00Z" w16du:dateUtc="2025-06-03T05:07:00Z">
              <w:rPr>
                <w:rFonts w:ascii="Arial" w:hAnsi="Arial" w:cs="Arial"/>
                <w:sz w:val="22"/>
                <w:szCs w:val="22"/>
              </w:rPr>
            </w:rPrChange>
          </w:rPr>
          <w:t>2.</w:t>
        </w:r>
      </w:ins>
      <w:ins w:id="626" w:author="Chris Warburton (NESO)" w:date="2025-05-21T21:49:00Z" w16du:dateUtc="2025-05-21T20:49:00Z">
        <w:r w:rsidR="0030058E" w:rsidRPr="00AB7636">
          <w:rPr>
            <w:rFonts w:ascii="Arial" w:hAnsi="Arial" w:cs="Arial"/>
            <w:b/>
            <w:bCs/>
            <w:sz w:val="22"/>
            <w:szCs w:val="22"/>
            <w:rPrChange w:id="627" w:author="Chris Warburton (NESO)" w:date="2025-06-03T06:07:00Z" w16du:dateUtc="2025-06-03T05:07:00Z">
              <w:rPr>
                <w:rFonts w:ascii="Arial" w:hAnsi="Arial" w:cs="Arial"/>
                <w:sz w:val="22"/>
                <w:szCs w:val="22"/>
              </w:rPr>
            </w:rPrChange>
          </w:rPr>
          <w:t>9</w:t>
        </w:r>
      </w:ins>
      <w:ins w:id="628" w:author="Chris Warburton (NESO)" w:date="2025-05-16T12:27:00Z" w16du:dateUtc="2025-05-16T11:27:00Z">
        <w:r w:rsidRPr="00AB7636">
          <w:rPr>
            <w:rFonts w:ascii="Arial" w:hAnsi="Arial" w:cs="Arial"/>
            <w:sz w:val="22"/>
            <w:szCs w:val="22"/>
          </w:rPr>
          <w:tab/>
          <w:t xml:space="preserve">Where the </w:t>
        </w:r>
        <w:r w:rsidRPr="00AB7636">
          <w:rPr>
            <w:rFonts w:ascii="Arial" w:hAnsi="Arial" w:cs="Arial"/>
            <w:b/>
            <w:bCs/>
            <w:sz w:val="22"/>
            <w:szCs w:val="22"/>
          </w:rPr>
          <w:t>Progression Commitment Fee</w:t>
        </w:r>
        <w:r w:rsidRPr="00AB7636">
          <w:rPr>
            <w:rFonts w:ascii="Arial" w:hAnsi="Arial" w:cs="Arial"/>
            <w:sz w:val="22"/>
            <w:szCs w:val="22"/>
          </w:rPr>
          <w:t xml:space="preserve"> has not </w:t>
        </w:r>
      </w:ins>
      <w:ins w:id="629" w:author="Chris Warburton (NESO)" w:date="2025-05-22T10:06:00Z" w16du:dateUtc="2025-05-22T09:06:00Z">
        <w:r w:rsidR="0097114F" w:rsidRPr="00AB7636">
          <w:rPr>
            <w:rFonts w:ascii="Arial" w:hAnsi="Arial" w:cs="Arial"/>
            <w:sz w:val="22"/>
            <w:szCs w:val="22"/>
          </w:rPr>
          <w:t xml:space="preserve">become payable </w:t>
        </w:r>
      </w:ins>
      <w:ins w:id="630" w:author="Chris Warburton (NESO)" w:date="2025-05-16T12:27:00Z" w16du:dateUtc="2025-05-16T11:27:00Z">
        <w:r w:rsidRPr="00AB7636">
          <w:rPr>
            <w:rFonts w:ascii="Arial" w:hAnsi="Arial" w:cs="Arial"/>
            <w:sz w:val="22"/>
            <w:szCs w:val="22"/>
          </w:rPr>
          <w:t xml:space="preserve">during a </w:t>
        </w:r>
        <w:r w:rsidRPr="00AB7636">
          <w:rPr>
            <w:rFonts w:ascii="Arial" w:hAnsi="Arial" w:cs="Arial"/>
            <w:b/>
            <w:bCs/>
            <w:sz w:val="22"/>
            <w:szCs w:val="22"/>
          </w:rPr>
          <w:t>PCF Metric Period</w:t>
        </w:r>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consider whether or not, in its view, the </w:t>
        </w:r>
        <w:r w:rsidRPr="00AB7636">
          <w:rPr>
            <w:rFonts w:ascii="Arial" w:hAnsi="Arial" w:cs="Arial"/>
            <w:b/>
            <w:bCs/>
            <w:sz w:val="22"/>
            <w:szCs w:val="22"/>
          </w:rPr>
          <w:t xml:space="preserve">PCF Activation Threshold </w:t>
        </w:r>
      </w:ins>
      <w:ins w:id="631" w:author="Chris Warburton (NESO)" w:date="2025-05-21T21:41:00Z" w16du:dateUtc="2025-05-21T20:41:00Z">
        <w:r w:rsidR="007F76A2" w:rsidRPr="00AB7636">
          <w:rPr>
            <w:rFonts w:ascii="Arial" w:hAnsi="Arial" w:cs="Arial"/>
            <w:sz w:val="22"/>
            <w:szCs w:val="22"/>
          </w:rPr>
          <w:t>is appropriate</w:t>
        </w:r>
      </w:ins>
      <w:ins w:id="632" w:author="Chris Warburton (NESO)" w:date="2025-05-16T12:27:00Z" w16du:dateUtc="2025-05-16T11:27:00Z">
        <w:r w:rsidRPr="00AB7636">
          <w:rPr>
            <w:rFonts w:ascii="Arial" w:hAnsi="Arial" w:cs="Arial"/>
            <w:sz w:val="22"/>
            <w:szCs w:val="22"/>
          </w:rPr>
          <w:t xml:space="preserve"> and publish this </w:t>
        </w:r>
      </w:ins>
      <w:ins w:id="633" w:author="Chris Warburton (NESO)" w:date="2025-05-28T12:45:00Z" w16du:dateUtc="2025-05-28T11:45:00Z">
        <w:r w:rsidR="00E22EA3" w:rsidRPr="00AB7636">
          <w:rPr>
            <w:rFonts w:ascii="Arial" w:hAnsi="Arial" w:cs="Arial"/>
            <w:sz w:val="22"/>
            <w:szCs w:val="22"/>
          </w:rPr>
          <w:t>view</w:t>
        </w:r>
      </w:ins>
      <w:ins w:id="634" w:author="Chris Warburton (NESO)" w:date="2025-05-16T12:27:00Z" w16du:dateUtc="2025-05-16T11:27:00Z">
        <w:r w:rsidRPr="00AB7636">
          <w:rPr>
            <w:rFonts w:ascii="Arial" w:hAnsi="Arial" w:cs="Arial"/>
            <w:sz w:val="22"/>
            <w:szCs w:val="22"/>
          </w:rPr>
          <w:t xml:space="preserve"> on its web-</w:t>
        </w:r>
        <w:r w:rsidRPr="00AB7636">
          <w:rPr>
            <w:rFonts w:ascii="Arial" w:hAnsi="Arial" w:cs="Arial"/>
            <w:sz w:val="22"/>
            <w:szCs w:val="22"/>
          </w:rPr>
          <w:lastRenderedPageBreak/>
          <w:t>site</w:t>
        </w:r>
      </w:ins>
      <w:ins w:id="635" w:author="Chris Warburton (NESO)" w:date="2025-05-21T21:42:00Z" w16du:dateUtc="2025-05-21T20:42:00Z">
        <w:r w:rsidR="003E26D6" w:rsidRPr="00AB7636">
          <w:rPr>
            <w:rFonts w:ascii="Arial" w:hAnsi="Arial" w:cs="Arial"/>
            <w:sz w:val="22"/>
            <w:szCs w:val="22"/>
          </w:rPr>
          <w:t>,</w:t>
        </w:r>
      </w:ins>
      <w:ins w:id="636" w:author="Chris Warburton (NESO)" w:date="2025-05-16T12:27:00Z" w16du:dateUtc="2025-05-16T11:27:00Z">
        <w:r w:rsidRPr="00AB7636">
          <w:rPr>
            <w:rFonts w:ascii="Arial" w:hAnsi="Arial" w:cs="Arial"/>
            <w:sz w:val="22"/>
            <w:szCs w:val="22"/>
          </w:rPr>
          <w:t xml:space="preserve"> </w:t>
        </w:r>
      </w:ins>
      <w:ins w:id="637" w:author="Chris Warburton (NESO)" w:date="2025-05-21T21:41:00Z" w16du:dateUtc="2025-05-21T20:41:00Z">
        <w:r w:rsidR="003E26D6" w:rsidRPr="00AB7636">
          <w:rPr>
            <w:rFonts w:ascii="Arial" w:hAnsi="Arial" w:cs="Arial"/>
            <w:sz w:val="22"/>
            <w:szCs w:val="22"/>
          </w:rPr>
          <w:t xml:space="preserve">together with any </w:t>
        </w:r>
      </w:ins>
      <w:ins w:id="638" w:author="Chris Warburton (NESO)" w:date="2025-05-22T11:41:00Z" w16du:dateUtc="2025-05-22T10:41:00Z">
        <w:r w:rsidR="00871145" w:rsidRPr="00AB7636">
          <w:rPr>
            <w:rFonts w:ascii="Arial" w:hAnsi="Arial" w:cs="Arial"/>
            <w:sz w:val="22"/>
            <w:szCs w:val="22"/>
          </w:rPr>
          <w:t xml:space="preserve">change </w:t>
        </w:r>
        <w:r w:rsidR="00871145" w:rsidRPr="00AB7636">
          <w:rPr>
            <w:rFonts w:ascii="Arial" w:hAnsi="Arial" w:cs="Arial"/>
            <w:b/>
            <w:bCs/>
            <w:sz w:val="22"/>
            <w:szCs w:val="22"/>
          </w:rPr>
          <w:t xml:space="preserve">The Company </w:t>
        </w:r>
        <w:r w:rsidR="00871145" w:rsidRPr="00AB7636">
          <w:rPr>
            <w:rFonts w:ascii="Arial" w:hAnsi="Arial" w:cs="Arial"/>
            <w:sz w:val="22"/>
            <w:szCs w:val="22"/>
          </w:rPr>
          <w:t xml:space="preserve">would </w:t>
        </w:r>
      </w:ins>
      <w:ins w:id="639" w:author="Chris Warburton (NESO)" w:date="2025-05-29T12:54:00Z" w16du:dateUtc="2025-05-29T11:54:00Z">
        <w:r w:rsidR="0040740C" w:rsidRPr="00AB7636">
          <w:rPr>
            <w:rFonts w:ascii="Arial" w:hAnsi="Arial" w:cs="Arial"/>
            <w:sz w:val="22"/>
            <w:szCs w:val="22"/>
          </w:rPr>
          <w:t>recommend</w:t>
        </w:r>
      </w:ins>
      <w:ins w:id="640" w:author="Chris Warburton (NESO)" w:date="2025-05-21T21:41:00Z" w16du:dateUtc="2025-05-21T20:41:00Z">
        <w:r w:rsidR="003E26D6" w:rsidRPr="00AB7636">
          <w:rPr>
            <w:rFonts w:ascii="Arial" w:hAnsi="Arial" w:cs="Arial"/>
            <w:sz w:val="22"/>
            <w:szCs w:val="22"/>
          </w:rPr>
          <w:t xml:space="preserve">, </w:t>
        </w:r>
      </w:ins>
      <w:ins w:id="641" w:author="Chris Warburton (NESO)" w:date="2025-05-16T12:27:00Z" w16du:dateUtc="2025-05-16T11:27:00Z">
        <w:r w:rsidRPr="00AB7636">
          <w:rPr>
            <w:rFonts w:ascii="Arial" w:hAnsi="Arial" w:cs="Arial"/>
            <w:sz w:val="22"/>
            <w:szCs w:val="22"/>
          </w:rPr>
          <w:t xml:space="preserve">within three months following the end of the </w:t>
        </w:r>
        <w:r w:rsidRPr="00AB7636">
          <w:rPr>
            <w:rFonts w:ascii="Arial" w:hAnsi="Arial" w:cs="Arial"/>
            <w:b/>
            <w:bCs/>
            <w:sz w:val="22"/>
            <w:szCs w:val="22"/>
          </w:rPr>
          <w:t>PCF Metric Period</w:t>
        </w:r>
        <w:r w:rsidRPr="00AB7636">
          <w:rPr>
            <w:rFonts w:ascii="Arial" w:hAnsi="Arial" w:cs="Arial"/>
            <w:sz w:val="22"/>
            <w:szCs w:val="22"/>
          </w:rPr>
          <w:t>.</w:t>
        </w:r>
      </w:ins>
      <w:ins w:id="642" w:author="Chris Warburton (NESO)" w:date="2025-05-22T13:59:00Z" w16du:dateUtc="2025-05-22T12:59:00Z">
        <w:r w:rsidR="00AA3970" w:rsidRPr="00AB7636">
          <w:rPr>
            <w:rFonts w:ascii="Arial" w:hAnsi="Arial" w:cs="Arial"/>
            <w:sz w:val="22"/>
            <w:szCs w:val="22"/>
          </w:rPr>
          <w:t xml:space="preserve">  (For the avoidance of doubt, </w:t>
        </w:r>
      </w:ins>
      <w:ins w:id="643" w:author="Chris Warburton (NESO)" w:date="2025-05-28T12:45:00Z" w16du:dateUtc="2025-05-28T11:45:00Z">
        <w:r w:rsidR="00E7188B" w:rsidRPr="00AB7636">
          <w:rPr>
            <w:rFonts w:ascii="Arial" w:hAnsi="Arial" w:cs="Arial"/>
            <w:b/>
            <w:bCs/>
            <w:sz w:val="22"/>
            <w:szCs w:val="22"/>
          </w:rPr>
          <w:t>The Company</w:t>
        </w:r>
        <w:r w:rsidR="00E7188B" w:rsidRPr="00AB7636">
          <w:rPr>
            <w:rFonts w:ascii="Arial" w:hAnsi="Arial" w:cs="Arial"/>
            <w:sz w:val="22"/>
            <w:szCs w:val="22"/>
          </w:rPr>
          <w:t xml:space="preserve"> giving this view</w:t>
        </w:r>
      </w:ins>
      <w:ins w:id="644" w:author="Chris Warburton (NESO)" w:date="2025-05-22T13:59:00Z" w16du:dateUtc="2025-05-22T12:59:00Z">
        <w:r w:rsidR="00AA3970" w:rsidRPr="00AB7636">
          <w:rPr>
            <w:rFonts w:ascii="Arial" w:hAnsi="Arial" w:cs="Arial"/>
            <w:sz w:val="22"/>
            <w:szCs w:val="22"/>
          </w:rPr>
          <w:t xml:space="preserve"> will not itself change the </w:t>
        </w:r>
        <w:r w:rsidR="00AA3970" w:rsidRPr="00AB7636">
          <w:rPr>
            <w:rFonts w:ascii="Arial" w:hAnsi="Arial" w:cs="Arial"/>
            <w:b/>
            <w:bCs/>
            <w:sz w:val="22"/>
            <w:szCs w:val="22"/>
          </w:rPr>
          <w:t>PCF Activation Threshold</w:t>
        </w:r>
        <w:r w:rsidR="00AA3970" w:rsidRPr="00AB7636">
          <w:rPr>
            <w:rFonts w:ascii="Arial" w:hAnsi="Arial" w:cs="Arial"/>
            <w:sz w:val="22"/>
            <w:szCs w:val="22"/>
          </w:rPr>
          <w:t>.)</w:t>
        </w:r>
      </w:ins>
    </w:p>
    <w:p w14:paraId="2A74D1B4" w14:textId="62002634" w:rsidR="00BA5BAC" w:rsidRPr="00AB7636" w:rsidRDefault="00BA5BAC" w:rsidP="00BA5BAC">
      <w:pPr>
        <w:tabs>
          <w:tab w:val="left" w:pos="720"/>
        </w:tabs>
        <w:spacing w:line="360" w:lineRule="auto"/>
        <w:ind w:left="720" w:hanging="720"/>
        <w:jc w:val="both"/>
        <w:rPr>
          <w:ins w:id="645" w:author="Chris Warburton (NESO)" w:date="2025-05-16T12:27:00Z" w16du:dateUtc="2025-05-16T11:27:00Z"/>
          <w:rFonts w:ascii="Arial" w:hAnsi="Arial" w:cs="Arial"/>
          <w:sz w:val="22"/>
          <w:szCs w:val="22"/>
        </w:rPr>
      </w:pPr>
      <w:ins w:id="646" w:author="Chris Warburton (NESO)" w:date="2025-05-16T12:27:00Z" w16du:dateUtc="2025-05-16T11:27:00Z">
        <w:r w:rsidRPr="00AB7636">
          <w:rPr>
            <w:rFonts w:ascii="Arial" w:hAnsi="Arial" w:cs="Arial"/>
            <w:sz w:val="22"/>
            <w:szCs w:val="22"/>
          </w:rPr>
          <w:t xml:space="preserve"> </w:t>
        </w:r>
      </w:ins>
    </w:p>
    <w:p w14:paraId="2909115E" w14:textId="22D41F34" w:rsidR="000D15CC" w:rsidRPr="00AB7636" w:rsidRDefault="000D15CC" w:rsidP="000D15CC">
      <w:pPr>
        <w:tabs>
          <w:tab w:val="left" w:pos="720"/>
        </w:tabs>
        <w:spacing w:line="360" w:lineRule="auto"/>
        <w:ind w:left="720" w:hanging="720"/>
        <w:jc w:val="both"/>
        <w:rPr>
          <w:ins w:id="647" w:author="Chris Warburton (NESO)" w:date="2025-05-08T08:43:00Z" w16du:dateUtc="2025-05-08T07:43:00Z"/>
          <w:rFonts w:ascii="Arial" w:hAnsi="Arial" w:cs="Arial"/>
          <w:b/>
          <w:bCs/>
          <w:sz w:val="22"/>
          <w:szCs w:val="22"/>
        </w:rPr>
      </w:pPr>
      <w:ins w:id="648" w:author="Chris Warburton (NESO)" w:date="2025-05-08T08:43:00Z" w16du:dateUtc="2025-05-08T07:43:00Z">
        <w:r w:rsidRPr="00AB7636">
          <w:rPr>
            <w:rFonts w:ascii="Arial" w:hAnsi="Arial" w:cs="Arial"/>
            <w:b/>
            <w:bCs/>
            <w:sz w:val="22"/>
            <w:szCs w:val="22"/>
            <w:rPrChange w:id="649" w:author="Chris Warburton (NESO)" w:date="2025-06-03T06:07:00Z" w16du:dateUtc="2025-06-03T05:07:00Z">
              <w:rPr>
                <w:rFonts w:ascii="Arial" w:hAnsi="Arial" w:cs="Arial"/>
                <w:sz w:val="22"/>
                <w:szCs w:val="22"/>
              </w:rPr>
            </w:rPrChange>
          </w:rPr>
          <w:t>3</w:t>
        </w:r>
        <w:r w:rsidRPr="00AB7636">
          <w:rPr>
            <w:rFonts w:ascii="Arial" w:hAnsi="Arial" w:cs="Arial"/>
            <w:sz w:val="22"/>
            <w:szCs w:val="22"/>
          </w:rPr>
          <w:tab/>
        </w:r>
        <w:r w:rsidRPr="00AB7636">
          <w:rPr>
            <w:rFonts w:ascii="Arial" w:hAnsi="Arial" w:cs="Arial"/>
            <w:b/>
            <w:bCs/>
            <w:sz w:val="22"/>
            <w:szCs w:val="22"/>
          </w:rPr>
          <w:t xml:space="preserve">Information exchange to support calculation of the PCF </w:t>
        </w:r>
      </w:ins>
      <w:ins w:id="650" w:author="Chris Warburton (NESO)" w:date="2025-05-08T14:47:00Z" w16du:dateUtc="2025-05-08T13:47:00Z">
        <w:r w:rsidR="00B0253F" w:rsidRPr="00AB7636">
          <w:rPr>
            <w:rFonts w:ascii="Arial" w:hAnsi="Arial" w:cs="Arial"/>
            <w:b/>
            <w:bCs/>
            <w:sz w:val="22"/>
            <w:szCs w:val="22"/>
          </w:rPr>
          <w:t>Activation</w:t>
        </w:r>
      </w:ins>
      <w:ins w:id="651" w:author="Chris Warburton (NESO)" w:date="2025-05-08T08:43:00Z" w16du:dateUtc="2025-05-08T07:43:00Z">
        <w:r w:rsidRPr="00AB7636">
          <w:rPr>
            <w:rFonts w:ascii="Arial" w:hAnsi="Arial" w:cs="Arial"/>
            <w:b/>
            <w:bCs/>
            <w:sz w:val="22"/>
            <w:szCs w:val="22"/>
          </w:rPr>
          <w:t xml:space="preserve"> Metric</w:t>
        </w:r>
      </w:ins>
    </w:p>
    <w:p w14:paraId="5BEC1498" w14:textId="77777777" w:rsidR="000D15CC" w:rsidRPr="00AB7636" w:rsidRDefault="000D15CC" w:rsidP="000D15CC">
      <w:pPr>
        <w:tabs>
          <w:tab w:val="left" w:pos="720"/>
        </w:tabs>
        <w:spacing w:line="360" w:lineRule="auto"/>
        <w:ind w:left="720" w:hanging="720"/>
        <w:jc w:val="both"/>
        <w:rPr>
          <w:ins w:id="652" w:author="Chris Warburton (NESO)" w:date="2025-05-08T08:43:00Z" w16du:dateUtc="2025-05-08T07:43:00Z"/>
          <w:rFonts w:ascii="Arial" w:hAnsi="Arial" w:cs="Arial"/>
          <w:sz w:val="22"/>
          <w:szCs w:val="22"/>
        </w:rPr>
      </w:pPr>
    </w:p>
    <w:p w14:paraId="19ABA23B" w14:textId="322A58E2" w:rsidR="001623B7" w:rsidRPr="00AB7636" w:rsidRDefault="000D15CC" w:rsidP="000D15CC">
      <w:pPr>
        <w:tabs>
          <w:tab w:val="left" w:pos="720"/>
        </w:tabs>
        <w:spacing w:line="360" w:lineRule="auto"/>
        <w:ind w:left="720" w:hanging="720"/>
        <w:jc w:val="both"/>
        <w:rPr>
          <w:ins w:id="653" w:author="Chris Warburton (NESO)" w:date="2025-05-21T16:47:00Z" w16du:dateUtc="2025-05-21T15:47:00Z"/>
          <w:rFonts w:ascii="Arial" w:hAnsi="Arial" w:cs="Arial"/>
          <w:sz w:val="22"/>
          <w:szCs w:val="22"/>
        </w:rPr>
      </w:pPr>
      <w:ins w:id="654" w:author="Chris Warburton (NESO)" w:date="2025-05-08T08:43:00Z" w16du:dateUtc="2025-05-08T07:43:00Z">
        <w:r w:rsidRPr="00AB7636">
          <w:rPr>
            <w:rFonts w:ascii="Arial" w:hAnsi="Arial" w:cs="Arial"/>
            <w:b/>
            <w:bCs/>
            <w:sz w:val="22"/>
            <w:szCs w:val="22"/>
            <w:rPrChange w:id="655" w:author="Chris Warburton (NESO)" w:date="2025-06-03T06:07:00Z" w16du:dateUtc="2025-06-03T05:07:00Z">
              <w:rPr>
                <w:rFonts w:ascii="Arial" w:hAnsi="Arial" w:cs="Arial"/>
                <w:sz w:val="22"/>
                <w:szCs w:val="22"/>
              </w:rPr>
            </w:rPrChange>
          </w:rPr>
          <w:t>3.1</w:t>
        </w:r>
        <w:r w:rsidRPr="00AB7636">
          <w:tab/>
        </w:r>
      </w:ins>
      <w:ins w:id="656" w:author="Chris Warburton (NESO)" w:date="2025-05-15T13:52:00Z" w16du:dateUtc="2025-05-15T12:52:00Z">
        <w:r w:rsidR="001E1316" w:rsidRPr="00AB7636">
          <w:rPr>
            <w:rFonts w:ascii="Arial" w:hAnsi="Arial" w:cs="Arial"/>
            <w:sz w:val="22"/>
            <w:szCs w:val="22"/>
          </w:rPr>
          <w:t xml:space="preserve">Subject to Paragraph </w:t>
        </w:r>
        <w:r w:rsidR="00E21313" w:rsidRPr="00AB7636">
          <w:rPr>
            <w:rFonts w:ascii="Arial" w:hAnsi="Arial" w:cs="Arial"/>
            <w:sz w:val="22"/>
            <w:szCs w:val="22"/>
          </w:rPr>
          <w:t>3.</w:t>
        </w:r>
      </w:ins>
      <w:ins w:id="657" w:author="Chris Warburton (NESO)" w:date="2025-05-21T20:51:00Z" w16du:dateUtc="2025-05-21T19:51:00Z">
        <w:r w:rsidR="00072A60" w:rsidRPr="00AB7636">
          <w:rPr>
            <w:rFonts w:ascii="Arial" w:hAnsi="Arial" w:cs="Arial"/>
            <w:sz w:val="22"/>
            <w:szCs w:val="22"/>
          </w:rPr>
          <w:t>3</w:t>
        </w:r>
      </w:ins>
      <w:ins w:id="658" w:author="Chris Warburton (NESO)" w:date="2025-05-15T13:52:00Z" w16du:dateUtc="2025-05-15T12:52:00Z">
        <w:r w:rsidR="00E21313" w:rsidRPr="00AB7636">
          <w:rPr>
            <w:rFonts w:ascii="Arial" w:hAnsi="Arial" w:cs="Arial"/>
            <w:sz w:val="22"/>
            <w:szCs w:val="22"/>
          </w:rPr>
          <w:t xml:space="preserve">, </w:t>
        </w:r>
      </w:ins>
      <w:ins w:id="659" w:author="Chris Warburton (NESO)" w:date="2025-05-22T10:07:00Z" w16du:dateUtc="2025-05-22T09:07:00Z">
        <w:r w:rsidR="00F03973" w:rsidRPr="00AB7636">
          <w:rPr>
            <w:rFonts w:ascii="Arial" w:hAnsi="Arial" w:cs="Arial"/>
            <w:sz w:val="22"/>
            <w:szCs w:val="22"/>
          </w:rPr>
          <w:t xml:space="preserve">twice each </w:t>
        </w:r>
        <w:r w:rsidR="00F03973" w:rsidRPr="00AB7636">
          <w:rPr>
            <w:rFonts w:ascii="Arial" w:hAnsi="Arial" w:cs="Arial"/>
            <w:b/>
            <w:bCs/>
            <w:sz w:val="22"/>
            <w:szCs w:val="22"/>
          </w:rPr>
          <w:t>Financial Year</w:t>
        </w:r>
        <w:r w:rsidR="00F03973" w:rsidRPr="00AB7636">
          <w:rPr>
            <w:rFonts w:ascii="Arial" w:hAnsi="Arial" w:cs="Arial"/>
            <w:sz w:val="22"/>
            <w:szCs w:val="22"/>
          </w:rPr>
          <w:t xml:space="preserve"> </w:t>
        </w:r>
      </w:ins>
      <w:ins w:id="660" w:author="Chris Warburton (NESO)" w:date="2025-05-15T13:52:00Z" w16du:dateUtc="2025-05-15T12:52:00Z">
        <w:r w:rsidR="001E1316" w:rsidRPr="00AB7636">
          <w:rPr>
            <w:rFonts w:ascii="Arial" w:hAnsi="Arial" w:cs="Arial"/>
            <w:sz w:val="22"/>
            <w:szCs w:val="22"/>
          </w:rPr>
          <w:t>e</w:t>
        </w:r>
      </w:ins>
      <w:ins w:id="661" w:author="Chris Warburton (NESO)" w:date="2025-05-12T15:51:00Z" w16du:dateUtc="2025-05-12T14:51:00Z">
        <w:r w:rsidR="00EB294F" w:rsidRPr="00AB7636">
          <w:rPr>
            <w:rFonts w:ascii="Arial" w:hAnsi="Arial" w:cs="Arial"/>
            <w:sz w:val="22"/>
            <w:szCs w:val="22"/>
          </w:rPr>
          <w:t xml:space="preserve">ach </w:t>
        </w:r>
        <w:r w:rsidR="009B4BA5" w:rsidRPr="00AB7636">
          <w:rPr>
            <w:rFonts w:ascii="Arial" w:hAnsi="Arial" w:cs="Arial"/>
            <w:sz w:val="22"/>
            <w:szCs w:val="22"/>
          </w:rPr>
          <w:t xml:space="preserve">owner/operator of a </w:t>
        </w:r>
        <w:r w:rsidR="009B4BA5" w:rsidRPr="00AB7636">
          <w:rPr>
            <w:rFonts w:ascii="Arial" w:hAnsi="Arial" w:cs="Arial"/>
            <w:b/>
            <w:bCs/>
            <w:sz w:val="22"/>
            <w:szCs w:val="22"/>
          </w:rPr>
          <w:t xml:space="preserve">Distribution </w:t>
        </w:r>
      </w:ins>
      <w:ins w:id="662" w:author="Chris Warburton (NESO)" w:date="2025-05-12T15:52:00Z" w16du:dateUtc="2025-05-12T14:52:00Z">
        <w:r w:rsidR="009B4BA5" w:rsidRPr="00AB7636">
          <w:rPr>
            <w:rFonts w:ascii="Arial" w:hAnsi="Arial" w:cs="Arial"/>
            <w:b/>
            <w:bCs/>
            <w:sz w:val="22"/>
            <w:szCs w:val="22"/>
          </w:rPr>
          <w:t>System</w:t>
        </w:r>
        <w:r w:rsidR="009B4BA5" w:rsidRPr="00AB7636">
          <w:rPr>
            <w:rFonts w:ascii="Arial" w:hAnsi="Arial" w:cs="Arial"/>
            <w:sz w:val="22"/>
            <w:szCs w:val="22"/>
          </w:rPr>
          <w:t xml:space="preserve"> must</w:t>
        </w:r>
      </w:ins>
      <w:ins w:id="663" w:author="Chris Warburton (NESO)" w:date="2025-05-12T15:55:00Z" w16du:dateUtc="2025-05-12T14:55:00Z">
        <w:r w:rsidR="00FA55BE" w:rsidRPr="00AB7636">
          <w:rPr>
            <w:rFonts w:ascii="Arial" w:hAnsi="Arial" w:cs="Arial"/>
            <w:sz w:val="22"/>
            <w:szCs w:val="22"/>
          </w:rPr>
          <w:t xml:space="preserve"> </w:t>
        </w:r>
      </w:ins>
      <w:ins w:id="664" w:author="Chris Warburton (NESO)" w:date="2025-05-15T14:54:00Z" w16du:dateUtc="2025-05-15T13:54:00Z">
        <w:r w:rsidR="00BD1B58" w:rsidRPr="00AB7636">
          <w:rPr>
            <w:rFonts w:ascii="Arial" w:hAnsi="Arial" w:cs="Arial"/>
            <w:sz w:val="22"/>
            <w:szCs w:val="22"/>
          </w:rPr>
          <w:t>notify</w:t>
        </w:r>
        <w:r w:rsidR="000503CB" w:rsidRPr="00AB7636">
          <w:rPr>
            <w:rFonts w:ascii="Arial" w:hAnsi="Arial" w:cs="Arial"/>
            <w:sz w:val="22"/>
            <w:szCs w:val="22"/>
          </w:rPr>
          <w:t xml:space="preserve"> t</w:t>
        </w:r>
      </w:ins>
      <w:ins w:id="665" w:author="Chris Warburton (NESO)" w:date="2025-05-12T16:17:00Z" w16du:dateUtc="2025-05-12T15:17:00Z">
        <w:r w:rsidR="0078752D" w:rsidRPr="00AB7636">
          <w:rPr>
            <w:rFonts w:ascii="Arial" w:hAnsi="Arial" w:cs="Arial"/>
            <w:sz w:val="22"/>
            <w:szCs w:val="22"/>
          </w:rPr>
          <w:t xml:space="preserve">o </w:t>
        </w:r>
        <w:r w:rsidR="0078752D" w:rsidRPr="00AB7636">
          <w:rPr>
            <w:rFonts w:ascii="Arial" w:hAnsi="Arial" w:cs="Arial"/>
            <w:b/>
            <w:bCs/>
            <w:sz w:val="22"/>
            <w:szCs w:val="22"/>
          </w:rPr>
          <w:t>The Company</w:t>
        </w:r>
        <w:r w:rsidR="0078752D" w:rsidRPr="00AB7636">
          <w:rPr>
            <w:rFonts w:ascii="Arial" w:hAnsi="Arial" w:cs="Arial"/>
            <w:sz w:val="22"/>
            <w:szCs w:val="22"/>
          </w:rPr>
          <w:t xml:space="preserve"> </w:t>
        </w:r>
      </w:ins>
      <w:ins w:id="666" w:author="Chris Warburton (NESO)" w:date="2025-05-12T16:16:00Z" w16du:dateUtc="2025-05-12T15:16:00Z">
        <w:r w:rsidR="00EE6806" w:rsidRPr="00AB7636">
          <w:rPr>
            <w:rFonts w:ascii="Arial" w:hAnsi="Arial" w:cs="Arial"/>
            <w:sz w:val="22"/>
            <w:szCs w:val="22"/>
          </w:rPr>
          <w:t xml:space="preserve">the cumulative </w:t>
        </w:r>
      </w:ins>
      <w:ins w:id="667" w:author="Chris Warburton (NESO)" w:date="2025-05-21T16:48:00Z" w16du:dateUtc="2025-05-21T15:48:00Z">
        <w:r w:rsidR="00817E71" w:rsidRPr="00AB7636">
          <w:rPr>
            <w:rFonts w:ascii="Arial" w:hAnsi="Arial" w:cs="Arial"/>
            <w:sz w:val="22"/>
            <w:szCs w:val="22"/>
          </w:rPr>
          <w:t>total</w:t>
        </w:r>
      </w:ins>
      <w:ins w:id="668" w:author="Chris Warburton (NESO)" w:date="2025-05-12T16:16:00Z" w16du:dateUtc="2025-05-12T15:16:00Z">
        <w:r w:rsidR="00EE6806" w:rsidRPr="00AB7636">
          <w:rPr>
            <w:rFonts w:ascii="Arial" w:hAnsi="Arial" w:cs="Arial"/>
            <w:sz w:val="22"/>
            <w:szCs w:val="22"/>
          </w:rPr>
          <w:t xml:space="preserve"> of </w:t>
        </w:r>
        <w:r w:rsidR="00EE6806" w:rsidRPr="00AB7636">
          <w:rPr>
            <w:rFonts w:ascii="Arial" w:hAnsi="Arial" w:cs="Arial"/>
            <w:b/>
            <w:sz w:val="22"/>
            <w:szCs w:val="22"/>
          </w:rPr>
          <w:t>Developer Capacity</w:t>
        </w:r>
        <w:r w:rsidR="00EE6806" w:rsidRPr="00AB7636">
          <w:rPr>
            <w:rFonts w:ascii="Arial" w:hAnsi="Arial" w:cs="Arial"/>
            <w:sz w:val="22"/>
            <w:szCs w:val="22"/>
          </w:rPr>
          <w:t xml:space="preserve"> </w:t>
        </w:r>
      </w:ins>
      <w:ins w:id="669" w:author="Chris Warburton (NESO)" w:date="2025-05-28T17:07:00Z" w16du:dateUtc="2025-05-28T16:07:00Z">
        <w:r w:rsidR="00592E29" w:rsidRPr="00AB7636">
          <w:rPr>
            <w:rFonts w:ascii="Arial" w:hAnsi="Arial" w:cs="Arial"/>
            <w:sz w:val="22"/>
            <w:szCs w:val="22"/>
          </w:rPr>
          <w:t>(</w:t>
        </w:r>
      </w:ins>
      <w:ins w:id="670" w:author="Chris Warburton (NESO)" w:date="2025-05-12T16:16:00Z" w16du:dateUtc="2025-05-12T15:16:00Z">
        <w:r w:rsidR="00EE6806" w:rsidRPr="00AB7636">
          <w:rPr>
            <w:rFonts w:ascii="Arial" w:hAnsi="Arial" w:cs="Arial"/>
            <w:sz w:val="22"/>
            <w:szCs w:val="22"/>
          </w:rPr>
          <w:t>in MW</w:t>
        </w:r>
      </w:ins>
      <w:ins w:id="671" w:author="Chris Warburton (NESO)" w:date="2025-05-28T17:07:00Z" w16du:dateUtc="2025-05-28T16:07:00Z">
        <w:r w:rsidR="00592E29" w:rsidRPr="00AB7636">
          <w:rPr>
            <w:rFonts w:ascii="Arial" w:hAnsi="Arial" w:cs="Arial"/>
            <w:sz w:val="22"/>
            <w:szCs w:val="22"/>
          </w:rPr>
          <w:t>)</w:t>
        </w:r>
      </w:ins>
      <w:ins w:id="672" w:author="Chris Warburton (NESO)" w:date="2025-05-12T16:16:00Z" w16du:dateUtc="2025-05-12T15:16:00Z">
        <w:r w:rsidR="00EE6806" w:rsidRPr="00AB7636">
          <w:rPr>
            <w:rFonts w:ascii="Arial" w:hAnsi="Arial" w:cs="Arial"/>
            <w:sz w:val="22"/>
            <w:szCs w:val="22"/>
          </w:rPr>
          <w:t xml:space="preserve"> </w:t>
        </w:r>
      </w:ins>
      <w:ins w:id="673" w:author="Chris Warburton (NESO)" w:date="2025-05-29T12:48:00Z" w16du:dateUtc="2025-05-29T11:48:00Z">
        <w:r w:rsidR="008A2158" w:rsidRPr="00AB7636">
          <w:rPr>
            <w:rFonts w:ascii="Arial" w:hAnsi="Arial" w:cs="Arial"/>
            <w:sz w:val="22"/>
            <w:szCs w:val="22"/>
          </w:rPr>
          <w:t>where</w:t>
        </w:r>
      </w:ins>
      <w:ins w:id="674" w:author="Chris Warburton (NESO)" w:date="2025-05-29T12:49:00Z" w16du:dateUtc="2025-05-29T11:49:00Z">
        <w:r w:rsidR="008A2158" w:rsidRPr="00AB7636">
          <w:rPr>
            <w:rFonts w:ascii="Arial" w:hAnsi="Arial" w:cs="Arial"/>
            <w:sz w:val="22"/>
            <w:szCs w:val="22"/>
          </w:rPr>
          <w:t xml:space="preserve"> </w:t>
        </w:r>
        <w:r w:rsidR="008A2158" w:rsidRPr="00AB7636">
          <w:rPr>
            <w:rFonts w:ascii="Arial" w:hAnsi="Arial" w:cs="Arial"/>
            <w:b/>
            <w:bCs/>
            <w:sz w:val="22"/>
            <w:szCs w:val="22"/>
          </w:rPr>
          <w:t>Relevant</w:t>
        </w:r>
        <w:r w:rsidR="008A2158" w:rsidRPr="00AB7636">
          <w:rPr>
            <w:rFonts w:ascii="Arial" w:hAnsi="Arial" w:cs="Arial"/>
            <w:sz w:val="22"/>
            <w:szCs w:val="22"/>
          </w:rPr>
          <w:t xml:space="preserve"> </w:t>
        </w:r>
        <w:r w:rsidR="008A2158" w:rsidRPr="00AB7636">
          <w:rPr>
            <w:rFonts w:ascii="Arial" w:hAnsi="Arial" w:cs="Arial"/>
            <w:b/>
            <w:bCs/>
            <w:sz w:val="22"/>
            <w:szCs w:val="22"/>
          </w:rPr>
          <w:t>Construction Agreements</w:t>
        </w:r>
        <w:r w:rsidR="00B6581F" w:rsidRPr="00AB7636">
          <w:rPr>
            <w:rFonts w:ascii="Arial" w:hAnsi="Arial" w:cs="Arial"/>
            <w:sz w:val="22"/>
            <w:szCs w:val="22"/>
          </w:rPr>
          <w:t xml:space="preserve"> between it and </w:t>
        </w:r>
        <w:r w:rsidR="00B6581F" w:rsidRPr="00AB7636">
          <w:rPr>
            <w:rFonts w:ascii="Arial" w:hAnsi="Arial" w:cs="Arial"/>
            <w:b/>
            <w:bCs/>
            <w:sz w:val="22"/>
            <w:szCs w:val="22"/>
          </w:rPr>
          <w:t>The Company</w:t>
        </w:r>
      </w:ins>
      <w:ins w:id="675" w:author="Chris Warburton (NESO)" w:date="2025-05-21T13:30:00Z" w16du:dateUtc="2025-05-21T12:30:00Z">
        <w:r w:rsidR="001623B7" w:rsidRPr="00AB7636">
          <w:rPr>
            <w:rFonts w:ascii="Arial" w:hAnsi="Arial" w:cs="Arial"/>
            <w:sz w:val="22"/>
            <w:szCs w:val="22"/>
          </w:rPr>
          <w:t>:</w:t>
        </w:r>
      </w:ins>
    </w:p>
    <w:p w14:paraId="5C6BD7AF" w14:textId="77777777" w:rsidR="00817E71" w:rsidRPr="00AB7636" w:rsidRDefault="00817E71" w:rsidP="000D15CC">
      <w:pPr>
        <w:tabs>
          <w:tab w:val="left" w:pos="720"/>
        </w:tabs>
        <w:spacing w:line="360" w:lineRule="auto"/>
        <w:ind w:left="720" w:hanging="720"/>
        <w:jc w:val="both"/>
        <w:rPr>
          <w:ins w:id="676" w:author="Chris Warburton (NESO)" w:date="2025-05-21T16:47:00Z" w16du:dateUtc="2025-05-21T15:47:00Z"/>
          <w:rFonts w:ascii="Arial" w:hAnsi="Arial" w:cs="Arial"/>
          <w:sz w:val="22"/>
          <w:szCs w:val="22"/>
        </w:rPr>
      </w:pPr>
    </w:p>
    <w:p w14:paraId="7AF6EA2D" w14:textId="29038F5F" w:rsidR="00817E71" w:rsidRPr="00AB7636" w:rsidRDefault="00C8752F">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677" w:author="Chris Warburton (NESO)" w:date="2025-05-21T16:47:00Z" w16du:dateUtc="2025-05-21T15:47:00Z"/>
          <w:rFonts w:ascii="Arial" w:hAnsi="Arial" w:cs="Arial"/>
          <w:sz w:val="22"/>
          <w:szCs w:val="22"/>
        </w:rPr>
        <w:pPrChange w:id="678"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679" w:author="Chris Warburton (NESO)" w:date="2025-05-21T16:53:00Z" w16du:dateUtc="2025-05-21T15:53:00Z">
        <w:r w:rsidRPr="00AB7636">
          <w:rPr>
            <w:rFonts w:ascii="Arial" w:hAnsi="Arial" w:cs="Arial"/>
            <w:b/>
            <w:bCs/>
            <w:sz w:val="22"/>
            <w:szCs w:val="22"/>
            <w:rPrChange w:id="680" w:author="Chris Warburton (NESO)" w:date="2025-06-03T06:07:00Z" w16du:dateUtc="2025-06-03T05:07:00Z">
              <w:rPr>
                <w:rFonts w:ascii="Arial" w:hAnsi="Arial" w:cs="Arial"/>
                <w:sz w:val="22"/>
                <w:szCs w:val="22"/>
              </w:rPr>
            </w:rPrChange>
          </w:rPr>
          <w:t>3.1.1</w:t>
        </w:r>
      </w:ins>
      <w:ins w:id="681" w:author="Chris Warburton (NESO)" w:date="2025-05-21T16:47:00Z" w16du:dateUtc="2025-05-21T15:47:00Z">
        <w:r w:rsidR="00817E71" w:rsidRPr="00AB7636">
          <w:rPr>
            <w:rFonts w:ascii="Arial" w:hAnsi="Arial" w:cs="Arial"/>
            <w:sz w:val="22"/>
            <w:szCs w:val="22"/>
          </w:rPr>
          <w:t xml:space="preserve"> </w:t>
        </w:r>
      </w:ins>
      <w:ins w:id="682" w:author="Chris Warburton (NESO)" w:date="2025-05-21T16:54:00Z" w16du:dateUtc="2025-05-21T15:54:00Z">
        <w:r w:rsidR="005A6D24" w:rsidRPr="00AB7636">
          <w:rPr>
            <w:rFonts w:ascii="Arial" w:hAnsi="Arial" w:cs="Arial"/>
            <w:sz w:val="22"/>
            <w:szCs w:val="22"/>
          </w:rPr>
          <w:tab/>
        </w:r>
      </w:ins>
      <w:ins w:id="683" w:author="Chris Warburton (NESO)" w:date="2025-05-21T16:47:00Z" w16du:dateUtc="2025-05-21T15:47:00Z">
        <w:r w:rsidR="00817E71" w:rsidRPr="00AB7636">
          <w:rPr>
            <w:rFonts w:ascii="Arial" w:hAnsi="Arial" w:cs="Arial"/>
            <w:sz w:val="22"/>
            <w:szCs w:val="22"/>
          </w:rPr>
          <w:t xml:space="preserve">were terminated as a result of termination </w:t>
        </w:r>
      </w:ins>
      <w:ins w:id="684" w:author="Chris Warburton (NESO)" w:date="2025-05-21T20:42:00Z" w16du:dateUtc="2025-05-21T19:42:00Z">
        <w:r w:rsidR="002C71C2" w:rsidRPr="00AB7636">
          <w:rPr>
            <w:rFonts w:ascii="Arial" w:hAnsi="Arial" w:cs="Arial"/>
            <w:sz w:val="22"/>
            <w:szCs w:val="22"/>
          </w:rPr>
          <w:t>(</w:t>
        </w:r>
      </w:ins>
      <w:ins w:id="685" w:author="Chris Warburton (NESO)" w:date="2025-05-21T16:47:00Z" w16du:dateUtc="2025-05-21T15:47:00Z">
        <w:r w:rsidR="00817E71" w:rsidRPr="00AB7636">
          <w:rPr>
            <w:rFonts w:ascii="Arial" w:hAnsi="Arial" w:cs="Arial"/>
            <w:sz w:val="22"/>
            <w:szCs w:val="22"/>
          </w:rPr>
          <w:t>by the owner/operator</w:t>
        </w:r>
      </w:ins>
      <w:ins w:id="686" w:author="Chris Warburton (NESO)" w:date="2025-05-21T20:43:00Z" w16du:dateUtc="2025-05-21T19:43:00Z">
        <w:r w:rsidR="00470372" w:rsidRPr="00AB7636">
          <w:rPr>
            <w:rFonts w:ascii="Arial" w:hAnsi="Arial" w:cs="Arial"/>
            <w:sz w:val="22"/>
            <w:szCs w:val="22"/>
          </w:rPr>
          <w:t xml:space="preserve"> of the</w:t>
        </w:r>
      </w:ins>
      <w:ins w:id="687" w:author="Chris Warburton (NESO)" w:date="2025-05-21T16:47:00Z" w16du:dateUtc="2025-05-21T15:47:00Z">
        <w:r w:rsidR="00817E71" w:rsidRPr="00AB7636">
          <w:rPr>
            <w:rFonts w:ascii="Arial" w:hAnsi="Arial" w:cs="Arial"/>
            <w:sz w:val="22"/>
            <w:szCs w:val="22"/>
          </w:rPr>
          <w:t xml:space="preserve"> </w:t>
        </w:r>
        <w:r w:rsidR="00817E71" w:rsidRPr="00AB7636">
          <w:rPr>
            <w:rFonts w:ascii="Arial" w:hAnsi="Arial" w:cs="Arial"/>
            <w:b/>
            <w:bCs/>
            <w:sz w:val="22"/>
            <w:szCs w:val="22"/>
          </w:rPr>
          <w:t>Distribution System</w:t>
        </w:r>
      </w:ins>
      <w:ins w:id="688" w:author="Chris Warburton (NESO)" w:date="2025-05-21T20:43:00Z" w16du:dateUtc="2025-05-21T19:43:00Z">
        <w:r w:rsidR="00470372" w:rsidRPr="00AB7636">
          <w:rPr>
            <w:rFonts w:ascii="Arial" w:hAnsi="Arial" w:cs="Arial"/>
            <w:sz w:val="22"/>
            <w:szCs w:val="22"/>
          </w:rPr>
          <w:t>)</w:t>
        </w:r>
      </w:ins>
      <w:ins w:id="689" w:author="Chris Warburton (NESO)" w:date="2025-05-21T16:47:00Z" w16du:dateUtc="2025-05-21T15:47:00Z">
        <w:r w:rsidR="00817E71" w:rsidRPr="00AB7636">
          <w:rPr>
            <w:rFonts w:ascii="Arial" w:hAnsi="Arial" w:cs="Arial"/>
            <w:sz w:val="22"/>
            <w:szCs w:val="22"/>
          </w:rPr>
          <w:t xml:space="preserve"> of a related </w:t>
        </w:r>
        <w:r w:rsidR="00817E71" w:rsidRPr="00AB7636">
          <w:rPr>
            <w:rFonts w:ascii="Arial" w:hAnsi="Arial" w:cs="Arial"/>
            <w:b/>
            <w:bCs/>
            <w:sz w:val="22"/>
            <w:szCs w:val="22"/>
          </w:rPr>
          <w:t>Distribution Connection Agreement</w:t>
        </w:r>
        <w:r w:rsidR="00817E71" w:rsidRPr="00AB7636">
          <w:rPr>
            <w:rFonts w:ascii="Arial" w:hAnsi="Arial" w:cs="Arial"/>
            <w:sz w:val="22"/>
            <w:szCs w:val="22"/>
          </w:rPr>
          <w:t xml:space="preserve"> due to a failure by the </w:t>
        </w:r>
      </w:ins>
      <w:ins w:id="690" w:author="Chris Warburton (NESO)" w:date="2025-05-23T05:37:00Z" w16du:dateUtc="2025-05-23T04:37:00Z">
        <w:r w:rsidR="00DD728B" w:rsidRPr="00AB7636">
          <w:rPr>
            <w:rFonts w:ascii="Arial" w:hAnsi="Arial" w:cs="Arial"/>
            <w:sz w:val="22"/>
            <w:szCs w:val="22"/>
          </w:rPr>
          <w:t>d</w:t>
        </w:r>
      </w:ins>
      <w:ins w:id="691" w:author="Chris Warburton (NESO)" w:date="2025-05-21T16:47:00Z" w16du:dateUtc="2025-05-21T15:47:00Z">
        <w:r w:rsidR="00817E71" w:rsidRPr="00AB7636">
          <w:rPr>
            <w:rFonts w:ascii="Arial" w:hAnsi="Arial" w:cs="Arial"/>
            <w:sz w:val="22"/>
            <w:szCs w:val="22"/>
            <w:rPrChange w:id="692" w:author="Chris Warburton (NESO)" w:date="2025-06-03T06:07:00Z" w16du:dateUtc="2025-06-03T05:07:00Z">
              <w:rPr>
                <w:rFonts w:ascii="Arial" w:hAnsi="Arial" w:cs="Arial"/>
                <w:b/>
                <w:bCs/>
                <w:sz w:val="22"/>
                <w:szCs w:val="22"/>
              </w:rPr>
            </w:rPrChange>
          </w:rPr>
          <w:t>eveloper</w:t>
        </w:r>
        <w:r w:rsidR="00817E71" w:rsidRPr="00AB7636">
          <w:rPr>
            <w:rFonts w:ascii="Arial" w:hAnsi="Arial" w:cs="Arial"/>
            <w:sz w:val="22"/>
            <w:szCs w:val="22"/>
          </w:rPr>
          <w:t xml:space="preserve"> to meet </w:t>
        </w:r>
        <w:r w:rsidR="00817E71" w:rsidRPr="00AB7636">
          <w:rPr>
            <w:rFonts w:ascii="Arial" w:hAnsi="Arial" w:cs="Arial"/>
            <w:b/>
            <w:bCs/>
            <w:sz w:val="22"/>
            <w:szCs w:val="22"/>
          </w:rPr>
          <w:t>Milestone 1</w:t>
        </w:r>
        <w:r w:rsidR="00817E71" w:rsidRPr="00AB7636">
          <w:rPr>
            <w:rFonts w:ascii="Arial" w:hAnsi="Arial" w:cs="Arial"/>
            <w:sz w:val="22"/>
            <w:szCs w:val="22"/>
          </w:rPr>
          <w:t>; or</w:t>
        </w:r>
      </w:ins>
    </w:p>
    <w:p w14:paraId="6D82B72E" w14:textId="1B154E0D" w:rsidR="00817E71" w:rsidRPr="00AB7636" w:rsidRDefault="005A6D24">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693" w:author="Chris Warburton (NESO)" w:date="2025-05-21T16:47:00Z" w16du:dateUtc="2025-05-21T15:47:00Z"/>
          <w:rFonts w:ascii="Arial" w:hAnsi="Arial" w:cs="Arial"/>
          <w:sz w:val="22"/>
          <w:szCs w:val="22"/>
        </w:rPr>
        <w:pPrChange w:id="694"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695" w:author="Chris Warburton (NESO)" w:date="2025-05-21T16:54:00Z" w16du:dateUtc="2025-05-21T15:54:00Z">
        <w:r w:rsidRPr="00AB7636">
          <w:rPr>
            <w:rFonts w:ascii="Arial" w:hAnsi="Arial" w:cs="Arial"/>
            <w:b/>
            <w:bCs/>
            <w:sz w:val="22"/>
            <w:szCs w:val="22"/>
            <w:rPrChange w:id="696" w:author="Chris Warburton (NESO)" w:date="2025-06-03T06:07:00Z" w16du:dateUtc="2025-06-03T05:07:00Z">
              <w:rPr>
                <w:rFonts w:ascii="Arial" w:hAnsi="Arial" w:cs="Arial"/>
                <w:sz w:val="22"/>
                <w:szCs w:val="22"/>
              </w:rPr>
            </w:rPrChange>
          </w:rPr>
          <w:t>3.1.2</w:t>
        </w:r>
      </w:ins>
      <w:ins w:id="697" w:author="Chris Warburton (NESO)" w:date="2025-05-21T16:47:00Z" w16du:dateUtc="2025-05-21T15:47:00Z">
        <w:r w:rsidR="00817E71" w:rsidRPr="00AB7636">
          <w:rPr>
            <w:rFonts w:ascii="Arial" w:hAnsi="Arial" w:cs="Arial"/>
            <w:sz w:val="22"/>
            <w:szCs w:val="22"/>
          </w:rPr>
          <w:t xml:space="preserve"> </w:t>
        </w:r>
      </w:ins>
      <w:ins w:id="698" w:author="Chris Warburton (NESO)" w:date="2025-05-21T16:54:00Z" w16du:dateUtc="2025-05-21T15:54:00Z">
        <w:r w:rsidR="00967B1B" w:rsidRPr="00AB7636">
          <w:rPr>
            <w:rFonts w:ascii="Arial" w:hAnsi="Arial" w:cs="Arial"/>
            <w:sz w:val="22"/>
            <w:szCs w:val="22"/>
          </w:rPr>
          <w:tab/>
        </w:r>
      </w:ins>
      <w:ins w:id="699" w:author="Chris Warburton (NESO)" w:date="2025-05-21T16:47:00Z" w16du:dateUtc="2025-05-21T15:47:00Z">
        <w:r w:rsidR="00817E71" w:rsidRPr="00AB7636">
          <w:rPr>
            <w:rFonts w:ascii="Arial" w:hAnsi="Arial" w:cs="Arial"/>
            <w:sz w:val="22"/>
            <w:szCs w:val="22"/>
          </w:rPr>
          <w:t xml:space="preserve">had </w:t>
        </w:r>
        <w:r w:rsidR="00817E71" w:rsidRPr="00AB7636">
          <w:rPr>
            <w:rFonts w:ascii="Arial" w:hAnsi="Arial" w:cs="Arial"/>
            <w:b/>
            <w:sz w:val="22"/>
            <w:szCs w:val="22"/>
          </w:rPr>
          <w:t>Developer Capacity</w:t>
        </w:r>
        <w:r w:rsidR="00817E71" w:rsidRPr="00AB7636">
          <w:rPr>
            <w:rFonts w:ascii="Arial" w:hAnsi="Arial" w:cs="Arial"/>
            <w:sz w:val="22"/>
            <w:szCs w:val="22"/>
          </w:rPr>
          <w:t xml:space="preserve"> </w:t>
        </w:r>
        <w:r w:rsidR="00817E71" w:rsidRPr="00AB7636">
          <w:rPr>
            <w:rFonts w:ascii="Arial" w:hAnsi="Arial" w:cs="Arial"/>
            <w:bCs/>
            <w:sz w:val="22"/>
            <w:szCs w:val="22"/>
          </w:rPr>
          <w:t>reduced</w:t>
        </w:r>
        <w:r w:rsidR="00817E71" w:rsidRPr="00AB7636">
          <w:rPr>
            <w:rFonts w:ascii="Arial" w:hAnsi="Arial" w:cs="Arial"/>
            <w:sz w:val="22"/>
            <w:szCs w:val="22"/>
          </w:rPr>
          <w:t xml:space="preserve"> as a result of termination</w:t>
        </w:r>
      </w:ins>
      <w:ins w:id="700" w:author="Chris Warburton (NESO)" w:date="2025-05-29T12:44:00Z" w16du:dateUtc="2025-05-29T11:44:00Z">
        <w:r w:rsidR="00554688" w:rsidRPr="00AB7636">
          <w:rPr>
            <w:rFonts w:ascii="Arial" w:hAnsi="Arial" w:cs="Arial"/>
            <w:sz w:val="22"/>
            <w:szCs w:val="22"/>
          </w:rPr>
          <w:t xml:space="preserve"> or reduction of capacity</w:t>
        </w:r>
        <w:r w:rsidR="00D92167" w:rsidRPr="00AB7636">
          <w:rPr>
            <w:rFonts w:ascii="Arial" w:hAnsi="Arial" w:cs="Arial"/>
            <w:sz w:val="22"/>
            <w:szCs w:val="22"/>
          </w:rPr>
          <w:t xml:space="preserve"> </w:t>
        </w:r>
      </w:ins>
      <w:ins w:id="701" w:author="Chris Warburton (NESO)" w:date="2025-05-21T20:43:00Z" w16du:dateUtc="2025-05-21T19:43:00Z">
        <w:r w:rsidR="00470372" w:rsidRPr="00AB7636">
          <w:rPr>
            <w:rFonts w:ascii="Arial" w:hAnsi="Arial" w:cs="Arial"/>
            <w:sz w:val="22"/>
            <w:szCs w:val="22"/>
          </w:rPr>
          <w:t>(</w:t>
        </w:r>
      </w:ins>
      <w:ins w:id="702" w:author="Chris Warburton (NESO)" w:date="2025-05-21T16:47:00Z" w16du:dateUtc="2025-05-21T15:47:00Z">
        <w:r w:rsidR="00817E71" w:rsidRPr="00AB7636">
          <w:rPr>
            <w:rFonts w:ascii="Arial" w:hAnsi="Arial" w:cs="Arial"/>
            <w:sz w:val="22"/>
            <w:szCs w:val="22"/>
          </w:rPr>
          <w:t xml:space="preserve">by the owner/operator of </w:t>
        </w:r>
      </w:ins>
      <w:ins w:id="703" w:author="Chris Warburton (NESO)" w:date="2025-05-22T10:08:00Z" w16du:dateUtc="2025-05-22T09:08:00Z">
        <w:r w:rsidR="00F70521" w:rsidRPr="00AB7636">
          <w:rPr>
            <w:rFonts w:ascii="Arial" w:hAnsi="Arial" w:cs="Arial"/>
            <w:sz w:val="22"/>
            <w:szCs w:val="22"/>
          </w:rPr>
          <w:t>the</w:t>
        </w:r>
      </w:ins>
      <w:ins w:id="704" w:author="Chris Warburton (NESO)" w:date="2025-05-21T16:47:00Z" w16du:dateUtc="2025-05-21T15:47:00Z">
        <w:r w:rsidR="00817E71" w:rsidRPr="00AB7636">
          <w:rPr>
            <w:rFonts w:ascii="Arial" w:hAnsi="Arial" w:cs="Arial"/>
            <w:sz w:val="22"/>
            <w:szCs w:val="22"/>
          </w:rPr>
          <w:t xml:space="preserve"> </w:t>
        </w:r>
        <w:r w:rsidR="00817E71" w:rsidRPr="00AB7636">
          <w:rPr>
            <w:rFonts w:ascii="Arial" w:hAnsi="Arial" w:cs="Arial"/>
            <w:b/>
            <w:bCs/>
            <w:sz w:val="22"/>
            <w:szCs w:val="22"/>
          </w:rPr>
          <w:t>Distribution System</w:t>
        </w:r>
      </w:ins>
      <w:ins w:id="705" w:author="Chris Warburton (NESO)" w:date="2025-05-21T20:43:00Z" w16du:dateUtc="2025-05-21T19:43:00Z">
        <w:r w:rsidR="00470372" w:rsidRPr="00AB7636">
          <w:rPr>
            <w:rFonts w:ascii="Arial" w:hAnsi="Arial" w:cs="Arial"/>
            <w:sz w:val="22"/>
            <w:szCs w:val="22"/>
          </w:rPr>
          <w:t>)</w:t>
        </w:r>
      </w:ins>
      <w:ins w:id="706" w:author="Chris Warburton (NESO)" w:date="2025-05-21T16:47:00Z" w16du:dateUtc="2025-05-21T15:47:00Z">
        <w:r w:rsidR="00817E71" w:rsidRPr="00AB7636">
          <w:rPr>
            <w:rFonts w:ascii="Arial" w:hAnsi="Arial" w:cs="Arial"/>
            <w:sz w:val="22"/>
            <w:szCs w:val="22"/>
          </w:rPr>
          <w:t xml:space="preserve"> of a related </w:t>
        </w:r>
        <w:r w:rsidR="00817E71" w:rsidRPr="00AB7636">
          <w:rPr>
            <w:rFonts w:ascii="Arial" w:hAnsi="Arial" w:cs="Arial"/>
            <w:b/>
            <w:bCs/>
            <w:sz w:val="22"/>
            <w:szCs w:val="22"/>
          </w:rPr>
          <w:t>Distribution Connection Agreement</w:t>
        </w:r>
        <w:r w:rsidR="00817E71" w:rsidRPr="00AB7636">
          <w:rPr>
            <w:rFonts w:ascii="Arial" w:hAnsi="Arial" w:cs="Arial"/>
            <w:sz w:val="22"/>
            <w:szCs w:val="22"/>
          </w:rPr>
          <w:t xml:space="preserve"> due to a failure</w:t>
        </w:r>
      </w:ins>
      <w:ins w:id="707" w:author="Chris Warburton (NESO)" w:date="2025-05-21T16:59:00Z" w16du:dateUtc="2025-05-21T15:59:00Z">
        <w:r w:rsidR="00F9178E" w:rsidRPr="00AB7636">
          <w:rPr>
            <w:rFonts w:ascii="Arial" w:hAnsi="Arial" w:cs="Arial"/>
            <w:sz w:val="22"/>
            <w:szCs w:val="22"/>
          </w:rPr>
          <w:t xml:space="preserve"> by the </w:t>
        </w:r>
      </w:ins>
      <w:ins w:id="708" w:author="Chris Warburton (NESO)" w:date="2025-05-23T05:37:00Z" w16du:dateUtc="2025-05-23T04:37:00Z">
        <w:r w:rsidR="00DD728B" w:rsidRPr="00AB7636">
          <w:rPr>
            <w:rFonts w:ascii="Arial" w:hAnsi="Arial" w:cs="Arial"/>
            <w:sz w:val="22"/>
            <w:szCs w:val="22"/>
          </w:rPr>
          <w:t xml:space="preserve">developer </w:t>
        </w:r>
      </w:ins>
      <w:ins w:id="709" w:author="Chris Warburton (NESO)" w:date="2025-05-21T16:47:00Z" w16du:dateUtc="2025-05-21T15:47:00Z">
        <w:r w:rsidR="00817E71" w:rsidRPr="00AB7636">
          <w:rPr>
            <w:rFonts w:ascii="Arial" w:hAnsi="Arial" w:cs="Arial"/>
            <w:sz w:val="22"/>
            <w:szCs w:val="22"/>
          </w:rPr>
          <w:t xml:space="preserve">to meet </w:t>
        </w:r>
        <w:r w:rsidR="00817E71" w:rsidRPr="00AB7636">
          <w:rPr>
            <w:rFonts w:ascii="Arial" w:hAnsi="Arial" w:cs="Arial"/>
            <w:b/>
            <w:bCs/>
            <w:sz w:val="22"/>
            <w:szCs w:val="22"/>
          </w:rPr>
          <w:t>Milestone 1</w:t>
        </w:r>
      </w:ins>
      <w:ins w:id="710" w:author="Chris Warburton (NESO)" w:date="2025-05-21T17:26:00Z" w16du:dateUtc="2025-05-21T16:26:00Z">
        <w:r w:rsidR="00F231E5" w:rsidRPr="00AB7636">
          <w:rPr>
            <w:rFonts w:ascii="Arial" w:hAnsi="Arial" w:cs="Arial"/>
            <w:sz w:val="22"/>
            <w:szCs w:val="22"/>
          </w:rPr>
          <w:t>.</w:t>
        </w:r>
      </w:ins>
    </w:p>
    <w:p w14:paraId="5A028134" w14:textId="5D91DAF6" w:rsidR="001623B7" w:rsidRPr="00AB7636" w:rsidRDefault="001623B7" w:rsidP="00817E71">
      <w:pPr>
        <w:tabs>
          <w:tab w:val="left" w:pos="720"/>
        </w:tabs>
        <w:spacing w:line="360" w:lineRule="auto"/>
        <w:ind w:left="720" w:hanging="720"/>
        <w:jc w:val="both"/>
        <w:rPr>
          <w:ins w:id="711" w:author="Chris Warburton (NESO)" w:date="2025-05-21T13:30:00Z" w16du:dateUtc="2025-05-21T12:30:00Z"/>
          <w:rFonts w:ascii="Arial" w:hAnsi="Arial" w:cs="Arial"/>
          <w:sz w:val="22"/>
          <w:szCs w:val="22"/>
        </w:rPr>
      </w:pPr>
    </w:p>
    <w:p w14:paraId="5B63B2D5" w14:textId="44F2D1A7" w:rsidR="001623B7" w:rsidRPr="00AB7636" w:rsidRDefault="001623B7" w:rsidP="000D15CC">
      <w:pPr>
        <w:tabs>
          <w:tab w:val="left" w:pos="720"/>
        </w:tabs>
        <w:spacing w:line="360" w:lineRule="auto"/>
        <w:ind w:left="720" w:hanging="720"/>
        <w:jc w:val="both"/>
        <w:rPr>
          <w:ins w:id="712" w:author="Chris Warburton (NESO)" w:date="2025-05-15T14:47:00Z" w16du:dateUtc="2025-05-15T13:47:00Z"/>
          <w:rFonts w:ascii="Arial" w:hAnsi="Arial" w:cs="Arial"/>
          <w:sz w:val="22"/>
          <w:szCs w:val="22"/>
        </w:rPr>
      </w:pPr>
      <w:ins w:id="713" w:author="Chris Warburton (NESO)" w:date="2025-05-21T13:30:00Z" w16du:dateUtc="2025-05-21T12:30:00Z">
        <w:r w:rsidRPr="00AB7636">
          <w:rPr>
            <w:rFonts w:ascii="Arial" w:hAnsi="Arial" w:cs="Arial"/>
            <w:b/>
            <w:bCs/>
            <w:sz w:val="22"/>
            <w:szCs w:val="22"/>
            <w:rPrChange w:id="714" w:author="Chris Warburton (NESO)" w:date="2025-06-03T06:07:00Z" w16du:dateUtc="2025-06-03T05:07:00Z">
              <w:rPr>
                <w:rFonts w:ascii="Arial" w:hAnsi="Arial" w:cs="Arial"/>
                <w:sz w:val="22"/>
                <w:szCs w:val="22"/>
              </w:rPr>
            </w:rPrChange>
          </w:rPr>
          <w:t>3.2</w:t>
        </w:r>
        <w:r w:rsidRPr="00AB7636">
          <w:rPr>
            <w:rFonts w:ascii="Arial" w:hAnsi="Arial" w:cs="Arial"/>
            <w:sz w:val="22"/>
            <w:szCs w:val="22"/>
          </w:rPr>
          <w:tab/>
          <w:t xml:space="preserve">The owner/operator of a </w:t>
        </w:r>
        <w:r w:rsidRPr="00AB7636">
          <w:rPr>
            <w:rFonts w:ascii="Arial" w:hAnsi="Arial" w:cs="Arial"/>
            <w:b/>
            <w:bCs/>
            <w:sz w:val="22"/>
            <w:szCs w:val="22"/>
          </w:rPr>
          <w:t>Distribution System</w:t>
        </w:r>
        <w:r w:rsidRPr="00AB7636">
          <w:rPr>
            <w:rFonts w:ascii="Arial" w:hAnsi="Arial" w:cs="Arial"/>
            <w:sz w:val="22"/>
            <w:szCs w:val="22"/>
          </w:rPr>
          <w:t xml:space="preserve"> must</w:t>
        </w:r>
      </w:ins>
      <w:ins w:id="715" w:author="Chris Warburton (NESO)" w:date="2025-05-21T20:48:00Z" w16du:dateUtc="2025-05-21T19:48:00Z">
        <w:r w:rsidR="0004758E" w:rsidRPr="00AB7636">
          <w:rPr>
            <w:rFonts w:ascii="Arial" w:hAnsi="Arial" w:cs="Arial"/>
            <w:sz w:val="22"/>
            <w:szCs w:val="22"/>
          </w:rPr>
          <w:t xml:space="preserve"> </w:t>
        </w:r>
      </w:ins>
      <w:ins w:id="716" w:author="Chris Warburton (NESO)" w:date="2025-05-21T17:26:00Z" w16du:dateUtc="2025-05-21T16:26:00Z">
        <w:r w:rsidR="00625BCA" w:rsidRPr="00AB7636">
          <w:rPr>
            <w:rFonts w:ascii="Arial" w:hAnsi="Arial" w:cs="Arial"/>
            <w:sz w:val="22"/>
            <w:szCs w:val="22"/>
          </w:rPr>
          <w:t>provide the</w:t>
        </w:r>
      </w:ins>
      <w:ins w:id="717" w:author="Chris Warburton (NESO)" w:date="2025-05-21T13:30:00Z" w16du:dateUtc="2025-05-21T12:30:00Z">
        <w:r w:rsidRPr="00AB7636">
          <w:rPr>
            <w:rFonts w:ascii="Arial" w:hAnsi="Arial" w:cs="Arial"/>
            <w:sz w:val="22"/>
            <w:szCs w:val="22"/>
          </w:rPr>
          <w:t xml:space="preserve"> notification in Paragraph 3.1</w:t>
        </w:r>
      </w:ins>
      <w:ins w:id="718" w:author="Chris Warburton (NESO)" w:date="2025-05-21T20:50:00Z" w16du:dateUtc="2025-05-21T19:50:00Z">
        <w:r w:rsidR="00E94FB2" w:rsidRPr="00AB7636">
          <w:rPr>
            <w:rFonts w:ascii="Arial" w:hAnsi="Arial" w:cs="Arial"/>
            <w:sz w:val="22"/>
            <w:szCs w:val="22"/>
          </w:rPr>
          <w:t>:</w:t>
        </w:r>
      </w:ins>
      <w:ins w:id="719" w:author="Chris Warburton (NESO)" w:date="2025-05-21T20:43:00Z" w16du:dateUtc="2025-05-21T19:43:00Z">
        <w:r w:rsidR="000D4E3E" w:rsidRPr="00AB7636">
          <w:rPr>
            <w:rFonts w:ascii="Arial" w:hAnsi="Arial" w:cs="Arial"/>
            <w:sz w:val="22"/>
            <w:szCs w:val="22"/>
          </w:rPr>
          <w:t xml:space="preserve"> </w:t>
        </w:r>
      </w:ins>
    </w:p>
    <w:p w14:paraId="28165126" w14:textId="0B26DDF2" w:rsidR="00EF6E40" w:rsidRPr="00AB7636" w:rsidRDefault="00E231E0">
      <w:pPr>
        <w:tabs>
          <w:tab w:val="left" w:pos="1418"/>
        </w:tabs>
        <w:spacing w:line="360" w:lineRule="auto"/>
        <w:ind w:left="1418" w:hanging="720"/>
        <w:jc w:val="both"/>
        <w:rPr>
          <w:ins w:id="720" w:author="Chris Warburton (NESO)" w:date="2025-05-15T14:50:00Z" w16du:dateUtc="2025-05-15T13:50:00Z"/>
          <w:rFonts w:ascii="Arial" w:hAnsi="Arial" w:cs="Arial"/>
          <w:bCs/>
          <w:sz w:val="22"/>
          <w:szCs w:val="22"/>
        </w:rPr>
        <w:pPrChange w:id="721" w:author="Chris Warburton (NESO)" w:date="2025-05-15T14:52:00Z" w16du:dateUtc="2025-05-15T13:52:00Z">
          <w:pPr>
            <w:tabs>
              <w:tab w:val="left" w:pos="720"/>
            </w:tabs>
            <w:spacing w:line="360" w:lineRule="auto"/>
            <w:ind w:left="720" w:hanging="720"/>
            <w:jc w:val="both"/>
          </w:pPr>
        </w:pPrChange>
      </w:pPr>
      <w:ins w:id="722" w:author="Chris Warburton (NESO)" w:date="2025-05-15T14:47:00Z" w16du:dateUtc="2025-05-15T13:47:00Z">
        <w:r w:rsidRPr="00AB7636">
          <w:rPr>
            <w:rFonts w:ascii="Arial" w:hAnsi="Arial" w:cs="Arial"/>
            <w:b/>
            <w:bCs/>
            <w:sz w:val="22"/>
            <w:szCs w:val="22"/>
            <w:rPrChange w:id="723" w:author="Chris Warburton (NESO)" w:date="2025-06-03T06:07:00Z" w16du:dateUtc="2025-06-03T05:07:00Z">
              <w:rPr>
                <w:rFonts w:ascii="Arial" w:hAnsi="Arial" w:cs="Arial"/>
                <w:sz w:val="22"/>
                <w:szCs w:val="22"/>
              </w:rPr>
            </w:rPrChange>
          </w:rPr>
          <w:t>3.</w:t>
        </w:r>
      </w:ins>
      <w:ins w:id="724" w:author="Chris Warburton (NESO)" w:date="2025-05-23T05:39:00Z" w16du:dateUtc="2025-05-23T04:39:00Z">
        <w:r w:rsidR="00714F3C" w:rsidRPr="00AB7636">
          <w:rPr>
            <w:rFonts w:ascii="Arial" w:hAnsi="Arial" w:cs="Arial"/>
            <w:b/>
            <w:bCs/>
            <w:sz w:val="22"/>
            <w:szCs w:val="22"/>
            <w:rPrChange w:id="725" w:author="Chris Warburton (NESO)" w:date="2025-06-03T06:07:00Z" w16du:dateUtc="2025-06-03T05:07:00Z">
              <w:rPr>
                <w:rFonts w:ascii="Arial" w:hAnsi="Arial" w:cs="Arial"/>
                <w:sz w:val="22"/>
                <w:szCs w:val="22"/>
              </w:rPr>
            </w:rPrChange>
          </w:rPr>
          <w:t>2</w:t>
        </w:r>
      </w:ins>
      <w:ins w:id="726" w:author="Chris Warburton (NESO)" w:date="2025-05-15T14:50:00Z" w16du:dateUtc="2025-05-15T13:50:00Z">
        <w:r w:rsidR="00EF6E40" w:rsidRPr="00AB7636">
          <w:rPr>
            <w:rFonts w:ascii="Arial" w:hAnsi="Arial" w:cs="Arial"/>
            <w:b/>
            <w:bCs/>
            <w:sz w:val="22"/>
            <w:szCs w:val="22"/>
            <w:rPrChange w:id="727" w:author="Chris Warburton (NESO)" w:date="2025-06-03T06:07:00Z" w16du:dateUtc="2025-06-03T05:07:00Z">
              <w:rPr>
                <w:rFonts w:ascii="Arial" w:hAnsi="Arial" w:cs="Arial"/>
                <w:sz w:val="22"/>
                <w:szCs w:val="22"/>
              </w:rPr>
            </w:rPrChange>
          </w:rPr>
          <w:t>.</w:t>
        </w:r>
      </w:ins>
      <w:ins w:id="728" w:author="Chris Warburton (NESO)" w:date="2025-05-15T14:47:00Z" w16du:dateUtc="2025-05-15T13:47:00Z">
        <w:r w:rsidRPr="00AB7636">
          <w:rPr>
            <w:rFonts w:ascii="Arial" w:hAnsi="Arial" w:cs="Arial"/>
            <w:b/>
            <w:bCs/>
            <w:sz w:val="22"/>
            <w:szCs w:val="22"/>
            <w:rPrChange w:id="729"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r>
      </w:ins>
      <w:ins w:id="730" w:author="Chris Warburton (NESO)" w:date="2025-05-22T10:11:00Z" w16du:dateUtc="2025-05-22T09:11:00Z">
        <w:r w:rsidR="00B549C9" w:rsidRPr="00AB7636">
          <w:rPr>
            <w:rFonts w:ascii="Arial" w:hAnsi="Arial" w:cs="Arial"/>
            <w:sz w:val="22"/>
            <w:szCs w:val="22"/>
          </w:rPr>
          <w:t>on or before 14 July</w:t>
        </w:r>
      </w:ins>
      <w:ins w:id="731" w:author="Chris Warburton (NESO)" w:date="2025-05-22T21:56:00Z" w16du:dateUtc="2025-05-22T20:56:00Z">
        <w:r w:rsidR="00EB0597" w:rsidRPr="00AB7636">
          <w:rPr>
            <w:rFonts w:ascii="Arial" w:hAnsi="Arial" w:cs="Arial"/>
            <w:sz w:val="22"/>
            <w:szCs w:val="22"/>
          </w:rPr>
          <w:t xml:space="preserve"> (or</w:t>
        </w:r>
      </w:ins>
      <w:ins w:id="732" w:author="Chris Warburton (NESO)" w:date="2025-05-23T05:39:00Z" w16du:dateUtc="2025-05-23T04:39:00Z">
        <w:r w:rsidR="00714F3C" w:rsidRPr="00AB7636">
          <w:rPr>
            <w:rFonts w:ascii="Arial" w:hAnsi="Arial" w:cs="Arial"/>
            <w:sz w:val="22"/>
            <w:szCs w:val="22"/>
          </w:rPr>
          <w:t>,</w:t>
        </w:r>
      </w:ins>
      <w:ins w:id="733" w:author="Chris Warburton (NESO)" w:date="2025-05-22T21:56:00Z" w16du:dateUtc="2025-05-22T20:56:00Z">
        <w:r w:rsidR="00EB0597" w:rsidRPr="00AB7636">
          <w:rPr>
            <w:rFonts w:ascii="Arial" w:hAnsi="Arial" w:cs="Arial"/>
            <w:sz w:val="22"/>
            <w:szCs w:val="22"/>
          </w:rPr>
          <w:t xml:space="preserve"> </w:t>
        </w:r>
      </w:ins>
      <w:ins w:id="734" w:author="Chris Warburton (NESO)" w:date="2025-05-23T05:39:00Z" w16du:dateUtc="2025-05-23T04:39:00Z">
        <w:r w:rsidR="00714F3C" w:rsidRPr="00AB7636">
          <w:rPr>
            <w:rFonts w:ascii="Arial" w:hAnsi="Arial" w:cs="Arial"/>
            <w:sz w:val="22"/>
            <w:szCs w:val="22"/>
          </w:rPr>
          <w:t xml:space="preserve">where 14 July is not a </w:t>
        </w:r>
        <w:r w:rsidR="00714F3C" w:rsidRPr="00AB7636">
          <w:rPr>
            <w:rFonts w:ascii="Arial" w:hAnsi="Arial" w:cs="Arial"/>
            <w:b/>
            <w:bCs/>
            <w:sz w:val="22"/>
            <w:szCs w:val="22"/>
          </w:rPr>
          <w:t>Business Day</w:t>
        </w:r>
        <w:r w:rsidR="00714F3C" w:rsidRPr="00AB7636">
          <w:rPr>
            <w:rFonts w:ascii="Arial" w:hAnsi="Arial" w:cs="Arial"/>
            <w:sz w:val="22"/>
            <w:szCs w:val="22"/>
          </w:rPr>
          <w:t xml:space="preserve">, </w:t>
        </w:r>
      </w:ins>
      <w:ins w:id="735" w:author="Chris Warburton (NESO)" w:date="2025-05-22T21:56:00Z" w16du:dateUtc="2025-05-22T20:56: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ins>
      <w:ins w:id="736" w:author="Chris Warburton (NESO)" w:date="2025-05-22T21:57:00Z" w16du:dateUtc="2025-05-22T20:57:00Z">
        <w:r w:rsidR="00EB0597" w:rsidRPr="00AB7636">
          <w:rPr>
            <w:rFonts w:ascii="Arial" w:hAnsi="Arial" w:cs="Arial"/>
            <w:sz w:val="22"/>
            <w:szCs w:val="22"/>
          </w:rPr>
          <w:t>)</w:t>
        </w:r>
      </w:ins>
      <w:ins w:id="737" w:author="Chris Warburton (NESO)" w:date="2025-05-22T10:11:00Z" w16du:dateUtc="2025-05-22T09:11:00Z">
        <w:r w:rsidR="00B549C9" w:rsidRPr="00AB7636">
          <w:rPr>
            <w:rFonts w:ascii="Arial" w:hAnsi="Arial" w:cs="Arial"/>
            <w:sz w:val="22"/>
            <w:szCs w:val="22"/>
          </w:rPr>
          <w:t xml:space="preserve"> in each </w:t>
        </w:r>
        <w:r w:rsidR="00B549C9" w:rsidRPr="00AB7636">
          <w:rPr>
            <w:rFonts w:ascii="Arial" w:hAnsi="Arial" w:cs="Arial"/>
            <w:b/>
            <w:sz w:val="22"/>
            <w:szCs w:val="22"/>
          </w:rPr>
          <w:t>Financial Year</w:t>
        </w:r>
        <w:r w:rsidR="00B549C9" w:rsidRPr="00AB7636">
          <w:rPr>
            <w:rFonts w:ascii="Arial" w:hAnsi="Arial" w:cs="Arial"/>
            <w:sz w:val="22"/>
            <w:szCs w:val="22"/>
          </w:rPr>
          <w:t xml:space="preserve"> </w:t>
        </w:r>
      </w:ins>
      <w:ins w:id="738" w:author="Chris Warburton (NESO)" w:date="2025-05-21T20:49:00Z" w16du:dateUtc="2025-05-21T19:49:00Z">
        <w:r w:rsidR="00F767EC" w:rsidRPr="00AB7636">
          <w:rPr>
            <w:rFonts w:ascii="Arial" w:hAnsi="Arial" w:cs="Arial"/>
            <w:sz w:val="22"/>
            <w:szCs w:val="22"/>
          </w:rPr>
          <w:t xml:space="preserve">for </w:t>
        </w:r>
        <w:r w:rsidR="00F767EC" w:rsidRPr="00AB7636">
          <w:rPr>
            <w:rFonts w:ascii="Arial" w:hAnsi="Arial" w:cs="Arial"/>
            <w:bCs/>
            <w:sz w:val="22"/>
            <w:szCs w:val="22"/>
          </w:rPr>
          <w:t xml:space="preserve">the period from the start of the current </w:t>
        </w:r>
        <w:r w:rsidR="00F767EC" w:rsidRPr="00AB7636">
          <w:rPr>
            <w:rFonts w:ascii="Arial" w:hAnsi="Arial" w:cs="Arial"/>
            <w:b/>
            <w:sz w:val="22"/>
            <w:szCs w:val="22"/>
          </w:rPr>
          <w:t>PCF Metric Period</w:t>
        </w:r>
        <w:r w:rsidR="00F767EC" w:rsidRPr="00AB7636">
          <w:rPr>
            <w:rFonts w:ascii="Arial" w:hAnsi="Arial" w:cs="Arial"/>
            <w:sz w:val="22"/>
            <w:szCs w:val="22"/>
          </w:rPr>
          <w:t xml:space="preserve"> until the end of the </w:t>
        </w:r>
      </w:ins>
      <w:ins w:id="739" w:author="Chris Warburton (NESO)" w:date="2025-05-23T06:17:00Z" w16du:dateUtc="2025-05-23T05:17:00Z">
        <w:r w:rsidR="00244760" w:rsidRPr="00AB7636">
          <w:rPr>
            <w:rFonts w:ascii="Arial" w:hAnsi="Arial" w:cs="Arial"/>
            <w:sz w:val="22"/>
            <w:szCs w:val="22"/>
            <w:rPrChange w:id="740" w:author="Chris Warburton (NESO)" w:date="2025-06-03T06:07:00Z" w16du:dateUtc="2025-06-03T05:07:00Z">
              <w:rPr>
                <w:rFonts w:ascii="Arial" w:hAnsi="Arial" w:cs="Arial"/>
                <w:sz w:val="22"/>
                <w:szCs w:val="22"/>
                <w:highlight w:val="yellow"/>
              </w:rPr>
            </w:rPrChange>
          </w:rPr>
          <w:t xml:space="preserve">immediately </w:t>
        </w:r>
      </w:ins>
      <w:ins w:id="741" w:author="Chris Warburton (NESO)" w:date="2025-05-22T11:43:00Z" w16du:dateUtc="2025-05-22T10:43:00Z">
        <w:r w:rsidR="00892CBC" w:rsidRPr="00AB7636">
          <w:rPr>
            <w:rFonts w:ascii="Arial" w:hAnsi="Arial" w:cs="Arial"/>
            <w:sz w:val="22"/>
            <w:szCs w:val="22"/>
          </w:rPr>
          <w:t>preceding</w:t>
        </w:r>
      </w:ins>
      <w:ins w:id="742" w:author="Chris Warburton (NESO)" w:date="2025-05-21T20:49:00Z" w16du:dateUtc="2025-05-21T19:49:00Z">
        <w:r w:rsidR="00F767EC" w:rsidRPr="00AB7636">
          <w:rPr>
            <w:rFonts w:ascii="Arial" w:hAnsi="Arial" w:cs="Arial"/>
            <w:sz w:val="22"/>
            <w:szCs w:val="22"/>
          </w:rPr>
          <w:t xml:space="preserve"> month of June</w:t>
        </w:r>
      </w:ins>
      <w:ins w:id="743" w:author="Chris Warburton (NESO)" w:date="2025-05-21T20:50:00Z" w16du:dateUtc="2025-05-21T19:50:00Z">
        <w:r w:rsidR="00F767EC" w:rsidRPr="00AB7636">
          <w:rPr>
            <w:rFonts w:ascii="Arial" w:hAnsi="Arial" w:cs="Arial"/>
            <w:b/>
            <w:sz w:val="22"/>
            <w:szCs w:val="22"/>
          </w:rPr>
          <w:t xml:space="preserve">; </w:t>
        </w:r>
        <w:r w:rsidR="00F767EC" w:rsidRPr="00AB7636">
          <w:rPr>
            <w:rFonts w:ascii="Arial" w:hAnsi="Arial" w:cs="Arial"/>
            <w:bCs/>
            <w:sz w:val="22"/>
            <w:szCs w:val="22"/>
          </w:rPr>
          <w:t>a</w:t>
        </w:r>
        <w:r w:rsidR="00E94FB2" w:rsidRPr="00AB7636">
          <w:rPr>
            <w:rFonts w:ascii="Arial" w:hAnsi="Arial" w:cs="Arial"/>
            <w:bCs/>
            <w:sz w:val="22"/>
            <w:szCs w:val="22"/>
          </w:rPr>
          <w:t>n</w:t>
        </w:r>
      </w:ins>
      <w:ins w:id="744" w:author="Chris Warburton (NESO)" w:date="2025-05-15T14:50:00Z" w16du:dateUtc="2025-05-15T13:50:00Z">
        <w:r w:rsidR="00EF6E40" w:rsidRPr="00AB7636">
          <w:rPr>
            <w:rFonts w:ascii="Arial" w:hAnsi="Arial" w:cs="Arial"/>
            <w:bCs/>
            <w:sz w:val="22"/>
            <w:szCs w:val="22"/>
          </w:rPr>
          <w:t>d</w:t>
        </w:r>
      </w:ins>
    </w:p>
    <w:p w14:paraId="7357B539" w14:textId="644A9FDB" w:rsidR="001715C8" w:rsidRPr="00AB7636" w:rsidRDefault="00EF6E40">
      <w:pPr>
        <w:tabs>
          <w:tab w:val="left" w:pos="1418"/>
        </w:tabs>
        <w:spacing w:line="360" w:lineRule="auto"/>
        <w:ind w:left="1418" w:hanging="709"/>
        <w:jc w:val="both"/>
        <w:rPr>
          <w:ins w:id="745" w:author="Chris Warburton (NESO)" w:date="2025-05-13T11:06:00Z" w16du:dateUtc="2025-05-13T10:06:00Z"/>
          <w:rFonts w:ascii="Arial" w:hAnsi="Arial" w:cs="Arial"/>
          <w:sz w:val="22"/>
          <w:szCs w:val="22"/>
        </w:rPr>
        <w:pPrChange w:id="746" w:author="Chris Warburton (NESO)" w:date="2025-05-15T14:51:00Z" w16du:dateUtc="2025-05-15T13:51:00Z">
          <w:pPr>
            <w:tabs>
              <w:tab w:val="left" w:pos="720"/>
            </w:tabs>
            <w:spacing w:line="360" w:lineRule="auto"/>
            <w:ind w:left="720" w:hanging="720"/>
            <w:jc w:val="both"/>
          </w:pPr>
        </w:pPrChange>
      </w:pPr>
      <w:ins w:id="747" w:author="Chris Warburton (NESO)" w:date="2025-05-15T14:50:00Z" w16du:dateUtc="2025-05-15T13:50:00Z">
        <w:r w:rsidRPr="00AB7636">
          <w:rPr>
            <w:rFonts w:ascii="Arial" w:hAnsi="Arial" w:cs="Arial"/>
            <w:b/>
            <w:bCs/>
            <w:sz w:val="22"/>
            <w:szCs w:val="22"/>
            <w:rPrChange w:id="748" w:author="Chris Warburton (NESO)" w:date="2025-06-03T06:07:00Z" w16du:dateUtc="2025-06-03T05:07:00Z">
              <w:rPr>
                <w:rFonts w:ascii="Arial" w:hAnsi="Arial" w:cs="Arial"/>
                <w:bCs/>
                <w:sz w:val="22"/>
                <w:szCs w:val="22"/>
              </w:rPr>
            </w:rPrChange>
          </w:rPr>
          <w:t>3.</w:t>
        </w:r>
      </w:ins>
      <w:ins w:id="749" w:author="Chris Warburton (NESO)" w:date="2025-05-23T05:40:00Z" w16du:dateUtc="2025-05-23T04:40:00Z">
        <w:r w:rsidR="00714F3C" w:rsidRPr="00AB7636">
          <w:rPr>
            <w:rFonts w:ascii="Arial" w:hAnsi="Arial" w:cs="Arial"/>
            <w:b/>
            <w:bCs/>
            <w:sz w:val="22"/>
            <w:szCs w:val="22"/>
            <w:rPrChange w:id="750" w:author="Chris Warburton (NESO)" w:date="2025-06-03T06:07:00Z" w16du:dateUtc="2025-06-03T05:07:00Z">
              <w:rPr>
                <w:rFonts w:ascii="Arial" w:hAnsi="Arial" w:cs="Arial"/>
                <w:bCs/>
                <w:sz w:val="22"/>
                <w:szCs w:val="22"/>
              </w:rPr>
            </w:rPrChange>
          </w:rPr>
          <w:t>2</w:t>
        </w:r>
      </w:ins>
      <w:ins w:id="751" w:author="Chris Warburton (NESO)" w:date="2025-05-15T14:50:00Z" w16du:dateUtc="2025-05-15T13:50:00Z">
        <w:r w:rsidRPr="00AB7636">
          <w:rPr>
            <w:rFonts w:ascii="Arial" w:hAnsi="Arial" w:cs="Arial"/>
            <w:b/>
            <w:bCs/>
            <w:sz w:val="22"/>
            <w:szCs w:val="22"/>
            <w:rPrChange w:id="752" w:author="Chris Warburton (NESO)" w:date="2025-06-03T06:07:00Z" w16du:dateUtc="2025-06-03T05:07:00Z">
              <w:rPr>
                <w:rFonts w:ascii="Arial" w:hAnsi="Arial" w:cs="Arial"/>
                <w:bCs/>
                <w:sz w:val="22"/>
                <w:szCs w:val="22"/>
              </w:rPr>
            </w:rPrChange>
          </w:rPr>
          <w:t>.2</w:t>
        </w:r>
        <w:r w:rsidRPr="00AB7636">
          <w:rPr>
            <w:rFonts w:ascii="Arial" w:hAnsi="Arial" w:cs="Arial"/>
            <w:sz w:val="22"/>
            <w:szCs w:val="22"/>
          </w:rPr>
          <w:tab/>
        </w:r>
      </w:ins>
      <w:ins w:id="753" w:author="Chris Warburton (NESO)" w:date="2025-05-22T10:10:00Z" w16du:dateUtc="2025-05-22T09:10:00Z">
        <w:r w:rsidR="00B549C9" w:rsidRPr="00AB7636">
          <w:rPr>
            <w:rFonts w:ascii="Arial" w:hAnsi="Arial" w:cs="Arial"/>
            <w:sz w:val="22"/>
            <w:szCs w:val="22"/>
          </w:rPr>
          <w:t>on or before 14 January</w:t>
        </w:r>
      </w:ins>
      <w:ins w:id="754" w:author="Chris Warburton (NESO)" w:date="2025-05-22T21:58:00Z" w16du:dateUtc="2025-05-22T20:58:00Z">
        <w:r w:rsidR="00CC669F" w:rsidRPr="00AB7636">
          <w:rPr>
            <w:rFonts w:ascii="Arial" w:hAnsi="Arial" w:cs="Arial"/>
            <w:sz w:val="22"/>
            <w:szCs w:val="22"/>
          </w:rPr>
          <w:t xml:space="preserve"> (or</w:t>
        </w:r>
      </w:ins>
      <w:ins w:id="755" w:author="Chris Warburton (NESO)" w:date="2025-05-23T05:39:00Z" w16du:dateUtc="2025-05-23T04:39:00Z">
        <w:r w:rsidR="00714F3C" w:rsidRPr="00AB7636">
          <w:rPr>
            <w:rFonts w:ascii="Arial" w:hAnsi="Arial" w:cs="Arial"/>
            <w:sz w:val="22"/>
            <w:szCs w:val="22"/>
          </w:rPr>
          <w:t>,</w:t>
        </w:r>
      </w:ins>
      <w:ins w:id="756" w:author="Chris Warburton (NESO)" w:date="2025-05-22T21:58:00Z" w16du:dateUtc="2025-05-22T20:58:00Z">
        <w:r w:rsidR="00CC669F" w:rsidRPr="00AB7636">
          <w:rPr>
            <w:rFonts w:ascii="Arial" w:hAnsi="Arial" w:cs="Arial"/>
            <w:sz w:val="22"/>
            <w:szCs w:val="22"/>
          </w:rPr>
          <w:t xml:space="preserve"> </w:t>
        </w:r>
      </w:ins>
      <w:ins w:id="757" w:author="Chris Warburton (NESO)" w:date="2025-05-23T05:39:00Z" w16du:dateUtc="2025-05-23T04:39:00Z">
        <w:r w:rsidR="00714F3C" w:rsidRPr="00AB7636">
          <w:rPr>
            <w:rFonts w:ascii="Arial" w:hAnsi="Arial" w:cs="Arial"/>
            <w:sz w:val="22"/>
            <w:szCs w:val="22"/>
          </w:rPr>
          <w:t xml:space="preserve">where 14 January is not a </w:t>
        </w:r>
        <w:r w:rsidR="00714F3C" w:rsidRPr="00AB7636">
          <w:rPr>
            <w:rFonts w:ascii="Arial" w:hAnsi="Arial" w:cs="Arial"/>
            <w:b/>
            <w:bCs/>
            <w:sz w:val="22"/>
            <w:szCs w:val="22"/>
          </w:rPr>
          <w:t>Business Day</w:t>
        </w:r>
        <w:r w:rsidR="00714F3C" w:rsidRPr="00AB7636">
          <w:rPr>
            <w:rFonts w:ascii="Arial" w:hAnsi="Arial" w:cs="Arial"/>
            <w:sz w:val="22"/>
            <w:szCs w:val="22"/>
          </w:rPr>
          <w:t xml:space="preserve">, </w:t>
        </w:r>
      </w:ins>
      <w:ins w:id="758" w:author="Chris Warburton (NESO)" w:date="2025-05-22T21:58:00Z" w16du:dateUtc="2025-05-22T20:58:00Z">
        <w:r w:rsidR="00CC669F" w:rsidRPr="00AB7636">
          <w:rPr>
            <w:rFonts w:ascii="Arial" w:hAnsi="Arial" w:cs="Arial"/>
            <w:sz w:val="22"/>
            <w:szCs w:val="22"/>
          </w:rPr>
          <w:t xml:space="preserve">the following </w:t>
        </w:r>
        <w:r w:rsidR="00CC669F" w:rsidRPr="00AB7636">
          <w:rPr>
            <w:rFonts w:ascii="Arial" w:hAnsi="Arial" w:cs="Arial"/>
            <w:b/>
            <w:bCs/>
            <w:sz w:val="22"/>
            <w:szCs w:val="22"/>
          </w:rPr>
          <w:t>Business Day</w:t>
        </w:r>
        <w:r w:rsidR="00CC669F" w:rsidRPr="00AB7636">
          <w:rPr>
            <w:rFonts w:ascii="Arial" w:hAnsi="Arial" w:cs="Arial"/>
            <w:sz w:val="22"/>
            <w:szCs w:val="22"/>
          </w:rPr>
          <w:t xml:space="preserve">) </w:t>
        </w:r>
      </w:ins>
      <w:ins w:id="759" w:author="Chris Warburton (NESO)" w:date="2025-05-22T10:11:00Z" w16du:dateUtc="2025-05-22T09:11:00Z">
        <w:r w:rsidR="00B549C9" w:rsidRPr="00AB7636">
          <w:rPr>
            <w:rFonts w:ascii="Arial" w:hAnsi="Arial" w:cs="Arial"/>
            <w:sz w:val="22"/>
            <w:szCs w:val="22"/>
          </w:rPr>
          <w:t xml:space="preserve">each </w:t>
        </w:r>
        <w:r w:rsidR="00B549C9" w:rsidRPr="00AB7636">
          <w:rPr>
            <w:rFonts w:ascii="Arial" w:hAnsi="Arial" w:cs="Arial"/>
            <w:b/>
            <w:sz w:val="22"/>
            <w:szCs w:val="22"/>
          </w:rPr>
          <w:t>Financial Year</w:t>
        </w:r>
        <w:r w:rsidR="00B549C9" w:rsidRPr="00AB7636">
          <w:rPr>
            <w:rFonts w:ascii="Arial" w:hAnsi="Arial" w:cs="Arial"/>
            <w:sz w:val="22"/>
            <w:szCs w:val="22"/>
          </w:rPr>
          <w:t xml:space="preserve"> </w:t>
        </w:r>
      </w:ins>
      <w:ins w:id="760" w:author="Chris Warburton (NESO)" w:date="2025-05-21T20:50:00Z" w16du:dateUtc="2025-05-21T19:50:00Z">
        <w:r w:rsidR="00E94FB2" w:rsidRPr="00AB7636">
          <w:rPr>
            <w:rFonts w:ascii="Arial" w:hAnsi="Arial" w:cs="Arial"/>
            <w:sz w:val="22"/>
            <w:szCs w:val="22"/>
          </w:rPr>
          <w:t>for</w:t>
        </w:r>
        <w:r w:rsidR="00E94FB2" w:rsidRPr="00AB7636">
          <w:rPr>
            <w:rFonts w:ascii="Arial" w:hAnsi="Arial" w:cs="Arial"/>
            <w:bCs/>
            <w:sz w:val="22"/>
            <w:szCs w:val="22"/>
          </w:rPr>
          <w:t xml:space="preserve"> the period from the start of the current </w:t>
        </w:r>
        <w:r w:rsidR="00E94FB2" w:rsidRPr="00AB7636">
          <w:rPr>
            <w:rFonts w:ascii="Arial" w:hAnsi="Arial" w:cs="Arial"/>
            <w:b/>
            <w:sz w:val="22"/>
            <w:szCs w:val="22"/>
          </w:rPr>
          <w:t>PCF Metric Period</w:t>
        </w:r>
        <w:r w:rsidR="00E94FB2" w:rsidRPr="00AB7636">
          <w:rPr>
            <w:rFonts w:ascii="Arial" w:hAnsi="Arial" w:cs="Arial"/>
            <w:sz w:val="22"/>
            <w:szCs w:val="22"/>
          </w:rPr>
          <w:t xml:space="preserve"> until the end of the </w:t>
        </w:r>
      </w:ins>
      <w:ins w:id="761" w:author="Chris Warburton (NESO)" w:date="2025-05-23T06:17:00Z" w16du:dateUtc="2025-05-23T05:17:00Z">
        <w:r w:rsidR="00244760" w:rsidRPr="00AB7636">
          <w:rPr>
            <w:rFonts w:ascii="Arial" w:hAnsi="Arial" w:cs="Arial"/>
            <w:sz w:val="22"/>
            <w:szCs w:val="22"/>
            <w:rPrChange w:id="762" w:author="Chris Warburton (NESO)" w:date="2025-06-03T06:07:00Z" w16du:dateUtc="2025-06-03T05:07:00Z">
              <w:rPr>
                <w:rFonts w:ascii="Arial" w:hAnsi="Arial" w:cs="Arial"/>
                <w:sz w:val="22"/>
                <w:szCs w:val="22"/>
                <w:highlight w:val="yellow"/>
              </w:rPr>
            </w:rPrChange>
          </w:rPr>
          <w:t xml:space="preserve">immediately </w:t>
        </w:r>
      </w:ins>
      <w:ins w:id="763" w:author="Chris Warburton (NESO)" w:date="2025-05-22T11:43:00Z" w16du:dateUtc="2025-05-22T10:43:00Z">
        <w:r w:rsidR="00892CBC" w:rsidRPr="00AB7636">
          <w:rPr>
            <w:rFonts w:ascii="Arial" w:hAnsi="Arial" w:cs="Arial"/>
            <w:sz w:val="22"/>
            <w:szCs w:val="22"/>
          </w:rPr>
          <w:t xml:space="preserve">preceding </w:t>
        </w:r>
      </w:ins>
      <w:ins w:id="764" w:author="Chris Warburton (NESO)" w:date="2025-05-21T20:50:00Z" w16du:dateUtc="2025-05-21T19:50:00Z">
        <w:r w:rsidR="00E94FB2" w:rsidRPr="00AB7636">
          <w:rPr>
            <w:rFonts w:ascii="Arial" w:hAnsi="Arial" w:cs="Arial"/>
            <w:sz w:val="22"/>
            <w:szCs w:val="22"/>
          </w:rPr>
          <w:t>month of December</w:t>
        </w:r>
      </w:ins>
      <w:ins w:id="765" w:author="Chris Warburton (NESO)" w:date="2025-05-15T14:51:00Z" w16du:dateUtc="2025-05-15T13:51:00Z">
        <w:r w:rsidR="00174D65" w:rsidRPr="00AB7636">
          <w:rPr>
            <w:rFonts w:ascii="Arial" w:hAnsi="Arial" w:cs="Arial"/>
            <w:sz w:val="22"/>
            <w:szCs w:val="22"/>
          </w:rPr>
          <w:t>.</w:t>
        </w:r>
      </w:ins>
    </w:p>
    <w:p w14:paraId="6E74EBD1" w14:textId="77777777" w:rsidR="001715C8" w:rsidRPr="00AB7636" w:rsidRDefault="001715C8">
      <w:pPr>
        <w:tabs>
          <w:tab w:val="left" w:pos="720"/>
        </w:tabs>
        <w:spacing w:line="360" w:lineRule="auto"/>
        <w:jc w:val="both"/>
        <w:rPr>
          <w:ins w:id="766" w:author="Chris Warburton (NESO)" w:date="2025-05-13T11:06:00Z" w16du:dateUtc="2025-05-13T10:06:00Z"/>
          <w:rFonts w:ascii="Arial" w:hAnsi="Arial" w:cs="Arial"/>
          <w:b/>
          <w:bCs/>
          <w:sz w:val="22"/>
          <w:szCs w:val="22"/>
          <w:rPrChange w:id="767" w:author="Chris Warburton (NESO)" w:date="2025-06-03T06:07:00Z" w16du:dateUtc="2025-06-03T05:07:00Z">
            <w:rPr>
              <w:ins w:id="768" w:author="Chris Warburton (NESO)" w:date="2025-05-13T11:06:00Z" w16du:dateUtc="2025-05-13T10:06:00Z"/>
              <w:rFonts w:ascii="Arial" w:hAnsi="Arial" w:cs="Arial"/>
              <w:sz w:val="22"/>
              <w:szCs w:val="22"/>
            </w:rPr>
          </w:rPrChange>
        </w:rPr>
        <w:pPrChange w:id="769" w:author="Chris Warburton (NESO)" w:date="2025-05-16T13:07:00Z" w16du:dateUtc="2025-05-16T12:07:00Z">
          <w:pPr>
            <w:tabs>
              <w:tab w:val="left" w:pos="720"/>
            </w:tabs>
            <w:spacing w:line="360" w:lineRule="auto"/>
            <w:ind w:left="720" w:hanging="720"/>
            <w:jc w:val="both"/>
          </w:pPr>
        </w:pPrChange>
      </w:pPr>
    </w:p>
    <w:p w14:paraId="60833120" w14:textId="67D21035" w:rsidR="004B2823" w:rsidRPr="00AB7636" w:rsidRDefault="001C707E">
      <w:pPr>
        <w:tabs>
          <w:tab w:val="left" w:pos="720"/>
        </w:tabs>
        <w:spacing w:line="360" w:lineRule="auto"/>
        <w:ind w:left="720" w:hanging="720"/>
        <w:jc w:val="both"/>
        <w:rPr>
          <w:ins w:id="770" w:author="Chris Warburton (NESO)" w:date="2025-05-16T13:09:00Z" w16du:dateUtc="2025-05-16T12:09:00Z"/>
          <w:rFonts w:ascii="Arial" w:hAnsi="Arial" w:cs="Arial"/>
          <w:sz w:val="22"/>
          <w:szCs w:val="22"/>
        </w:rPr>
        <w:pPrChange w:id="771" w:author="Chris Warburton (NESO)" w:date="2025-05-16T13:10:00Z" w16du:dateUtc="2025-05-16T12:10:00Z">
          <w:pPr>
            <w:tabs>
              <w:tab w:val="left" w:pos="720"/>
            </w:tabs>
            <w:spacing w:line="360" w:lineRule="auto"/>
            <w:ind w:left="1440" w:hanging="1440"/>
            <w:jc w:val="both"/>
          </w:pPr>
        </w:pPrChange>
      </w:pPr>
      <w:ins w:id="772" w:author="Chris Warburton (NESO)" w:date="2025-05-15T14:40:00Z" w16du:dateUtc="2025-05-15T13:40:00Z">
        <w:r w:rsidRPr="00AB7636">
          <w:rPr>
            <w:rFonts w:ascii="Arial" w:hAnsi="Arial" w:cs="Arial"/>
            <w:b/>
            <w:bCs/>
            <w:sz w:val="22"/>
            <w:szCs w:val="22"/>
            <w:rPrChange w:id="773" w:author="Chris Warburton (NESO)" w:date="2025-06-03T06:07:00Z" w16du:dateUtc="2025-06-03T05:07:00Z">
              <w:rPr>
                <w:rFonts w:ascii="Arial" w:hAnsi="Arial" w:cs="Arial"/>
                <w:sz w:val="22"/>
                <w:szCs w:val="22"/>
              </w:rPr>
            </w:rPrChange>
          </w:rPr>
          <w:t>3.</w:t>
        </w:r>
      </w:ins>
      <w:ins w:id="774" w:author="Chris Warburton (NESO)" w:date="2025-05-21T20:51:00Z" w16du:dateUtc="2025-05-21T19:51:00Z">
        <w:r w:rsidR="00072A60" w:rsidRPr="00AB7636">
          <w:rPr>
            <w:rFonts w:ascii="Arial" w:hAnsi="Arial" w:cs="Arial"/>
            <w:b/>
            <w:bCs/>
            <w:sz w:val="22"/>
            <w:szCs w:val="22"/>
            <w:rPrChange w:id="775" w:author="Chris Warburton (NESO)" w:date="2025-06-03T06:07:00Z" w16du:dateUtc="2025-06-03T05:07:00Z">
              <w:rPr>
                <w:rFonts w:ascii="Arial" w:hAnsi="Arial" w:cs="Arial"/>
                <w:sz w:val="22"/>
                <w:szCs w:val="22"/>
              </w:rPr>
            </w:rPrChange>
          </w:rPr>
          <w:t>3</w:t>
        </w:r>
      </w:ins>
      <w:ins w:id="776" w:author="Chris Warburton (NESO)" w:date="2025-05-15T14:40:00Z" w16du:dateUtc="2025-05-15T13:40:00Z">
        <w:r w:rsidRPr="00AB7636">
          <w:rPr>
            <w:rFonts w:ascii="Arial" w:hAnsi="Arial" w:cs="Arial"/>
            <w:sz w:val="22"/>
            <w:szCs w:val="22"/>
          </w:rPr>
          <w:tab/>
        </w:r>
      </w:ins>
      <w:ins w:id="777" w:author="Chris Warburton (NESO)" w:date="2025-05-15T13:53:00Z" w16du:dateUtc="2025-05-15T12:53:00Z">
        <w:r w:rsidR="00E21313" w:rsidRPr="00AB7636">
          <w:rPr>
            <w:rFonts w:ascii="Arial" w:hAnsi="Arial" w:cs="Arial"/>
            <w:sz w:val="22"/>
            <w:szCs w:val="22"/>
          </w:rPr>
          <w:t>Paragraph 3.</w:t>
        </w:r>
      </w:ins>
      <w:ins w:id="778" w:author="Chris Warburton (NESO)" w:date="2025-05-15T13:56:00Z" w16du:dateUtc="2025-05-15T12:56:00Z">
        <w:r w:rsidR="009A2CFA" w:rsidRPr="00AB7636">
          <w:rPr>
            <w:rFonts w:ascii="Arial" w:hAnsi="Arial" w:cs="Arial"/>
            <w:sz w:val="22"/>
            <w:szCs w:val="22"/>
          </w:rPr>
          <w:t>1</w:t>
        </w:r>
      </w:ins>
      <w:ins w:id="779" w:author="Chris Warburton (NESO)" w:date="2025-05-15T13:53:00Z" w16du:dateUtc="2025-05-15T12:53:00Z">
        <w:r w:rsidR="00E21313" w:rsidRPr="00AB7636">
          <w:rPr>
            <w:rFonts w:ascii="Arial" w:hAnsi="Arial" w:cs="Arial"/>
            <w:sz w:val="22"/>
            <w:szCs w:val="22"/>
          </w:rPr>
          <w:t xml:space="preserve"> shall cease to apply</w:t>
        </w:r>
      </w:ins>
      <w:ins w:id="780" w:author="Chris Warburton (NESO)" w:date="2025-05-16T13:10:00Z" w16du:dateUtc="2025-05-16T12:10:00Z">
        <w:r w:rsidR="003930C9" w:rsidRPr="00AB7636">
          <w:rPr>
            <w:rFonts w:ascii="Arial" w:hAnsi="Arial" w:cs="Arial"/>
            <w:sz w:val="22"/>
            <w:szCs w:val="22"/>
          </w:rPr>
          <w:t xml:space="preserve"> </w:t>
        </w:r>
      </w:ins>
      <w:ins w:id="781" w:author="Chris Warburton (NESO)" w:date="2025-05-16T13:09:00Z" w16du:dateUtc="2025-05-16T12:09:00Z">
        <w:r w:rsidR="004B2823" w:rsidRPr="00AB7636">
          <w:rPr>
            <w:rFonts w:ascii="Arial" w:hAnsi="Arial" w:cs="Arial"/>
            <w:sz w:val="22"/>
            <w:szCs w:val="22"/>
          </w:rPr>
          <w:t xml:space="preserve">from the point </w:t>
        </w:r>
        <w:r w:rsidR="004B2823" w:rsidRPr="00AB7636">
          <w:rPr>
            <w:rFonts w:ascii="Arial" w:hAnsi="Arial" w:cs="Arial"/>
            <w:b/>
            <w:bCs/>
            <w:sz w:val="22"/>
            <w:szCs w:val="22"/>
          </w:rPr>
          <w:t>The Company</w:t>
        </w:r>
        <w:r w:rsidR="004B2823" w:rsidRPr="00AB7636">
          <w:rPr>
            <w:rFonts w:ascii="Arial" w:hAnsi="Arial" w:cs="Arial"/>
            <w:sz w:val="22"/>
            <w:szCs w:val="22"/>
          </w:rPr>
          <w:t xml:space="preserve"> has set out the </w:t>
        </w:r>
        <w:r w:rsidR="004B2823" w:rsidRPr="00AB7636">
          <w:rPr>
            <w:rFonts w:ascii="Arial" w:hAnsi="Arial" w:cs="Arial"/>
            <w:b/>
            <w:bCs/>
            <w:sz w:val="22"/>
            <w:szCs w:val="22"/>
          </w:rPr>
          <w:t>PCF Activation Date</w:t>
        </w:r>
        <w:r w:rsidR="004B2823" w:rsidRPr="00AB7636">
          <w:rPr>
            <w:rFonts w:ascii="Arial" w:hAnsi="Arial" w:cs="Arial"/>
            <w:sz w:val="22"/>
            <w:szCs w:val="22"/>
          </w:rPr>
          <w:t xml:space="preserve"> in a </w:t>
        </w:r>
        <w:r w:rsidR="004B2823" w:rsidRPr="00AB7636">
          <w:rPr>
            <w:rFonts w:ascii="Arial" w:hAnsi="Arial" w:cs="Arial"/>
            <w:b/>
            <w:bCs/>
            <w:sz w:val="22"/>
            <w:szCs w:val="22"/>
          </w:rPr>
          <w:t>PCF Determination Notice</w:t>
        </w:r>
        <w:r w:rsidR="004B2823" w:rsidRPr="00AB7636">
          <w:rPr>
            <w:rFonts w:ascii="Arial" w:hAnsi="Arial" w:cs="Arial"/>
            <w:sz w:val="22"/>
            <w:szCs w:val="22"/>
          </w:rPr>
          <w:t>.</w:t>
        </w:r>
      </w:ins>
    </w:p>
    <w:p w14:paraId="078CD539" w14:textId="77777777" w:rsidR="006A5038" w:rsidRPr="00AB7636" w:rsidRDefault="006A5038" w:rsidP="004B2823">
      <w:pPr>
        <w:tabs>
          <w:tab w:val="left" w:pos="720"/>
        </w:tabs>
        <w:spacing w:line="360" w:lineRule="auto"/>
        <w:ind w:left="1440" w:hanging="1440"/>
        <w:jc w:val="both"/>
        <w:rPr>
          <w:ins w:id="782" w:author="Chris Warburton (NESO)" w:date="2025-05-16T13:09:00Z" w16du:dateUtc="2025-05-16T12:09:00Z"/>
          <w:rFonts w:ascii="Arial" w:hAnsi="Arial" w:cs="Arial"/>
          <w:sz w:val="22"/>
          <w:szCs w:val="22"/>
        </w:rPr>
      </w:pPr>
    </w:p>
    <w:p w14:paraId="0ADEF612" w14:textId="724CDBFA" w:rsidR="000D15CC" w:rsidRPr="00AB7636" w:rsidRDefault="00E21313" w:rsidP="001715C8">
      <w:pPr>
        <w:tabs>
          <w:tab w:val="left" w:pos="720"/>
        </w:tabs>
        <w:spacing w:line="360" w:lineRule="auto"/>
        <w:ind w:left="720" w:hanging="720"/>
        <w:jc w:val="both"/>
        <w:rPr>
          <w:ins w:id="783" w:author="Chris Warburton (NESO)" w:date="2025-05-08T08:43:00Z" w16du:dateUtc="2025-05-08T07:43:00Z"/>
          <w:rFonts w:ascii="Arial" w:hAnsi="Arial" w:cs="Arial"/>
          <w:sz w:val="22"/>
          <w:szCs w:val="22"/>
        </w:rPr>
      </w:pPr>
      <w:ins w:id="784" w:author="Chris Warburton (NESO)" w:date="2025-05-15T13:53:00Z" w16du:dateUtc="2025-05-15T12:53:00Z">
        <w:r w:rsidRPr="00AB7636">
          <w:rPr>
            <w:rFonts w:ascii="Arial" w:hAnsi="Arial" w:cs="Arial"/>
            <w:b/>
            <w:bCs/>
            <w:sz w:val="22"/>
            <w:szCs w:val="22"/>
            <w:rPrChange w:id="785" w:author="Chris Warburton (NESO)" w:date="2025-06-03T06:07:00Z" w16du:dateUtc="2025-06-03T05:07:00Z">
              <w:rPr>
                <w:rFonts w:ascii="Arial" w:hAnsi="Arial" w:cs="Arial"/>
                <w:sz w:val="22"/>
                <w:szCs w:val="22"/>
              </w:rPr>
            </w:rPrChange>
          </w:rPr>
          <w:lastRenderedPageBreak/>
          <w:t>3.</w:t>
        </w:r>
      </w:ins>
      <w:ins w:id="786" w:author="Chris Warburton (NESO)" w:date="2025-05-21T20:51:00Z" w16du:dateUtc="2025-05-21T19:51:00Z">
        <w:r w:rsidR="00072A60" w:rsidRPr="00AB7636">
          <w:rPr>
            <w:rFonts w:ascii="Arial" w:hAnsi="Arial" w:cs="Arial"/>
            <w:b/>
            <w:bCs/>
            <w:sz w:val="22"/>
            <w:szCs w:val="22"/>
            <w:rPrChange w:id="787" w:author="Chris Warburton (NESO)" w:date="2025-06-03T06:07:00Z" w16du:dateUtc="2025-06-03T05:07:00Z">
              <w:rPr>
                <w:rFonts w:ascii="Arial" w:hAnsi="Arial" w:cs="Arial"/>
                <w:sz w:val="22"/>
                <w:szCs w:val="22"/>
              </w:rPr>
            </w:rPrChange>
          </w:rPr>
          <w:t>4</w:t>
        </w:r>
      </w:ins>
      <w:ins w:id="788" w:author="Chris Warburton (NESO)" w:date="2025-05-15T13:53:00Z" w16du:dateUtc="2025-05-15T12:53:00Z">
        <w:r w:rsidRPr="00AB7636">
          <w:rPr>
            <w:rFonts w:ascii="Arial" w:hAnsi="Arial" w:cs="Arial"/>
            <w:sz w:val="22"/>
            <w:szCs w:val="22"/>
          </w:rPr>
          <w:tab/>
        </w:r>
      </w:ins>
      <w:ins w:id="789" w:author="Chris Warburton (NESO)" w:date="2025-05-13T11:06:00Z" w16du:dateUtc="2025-05-13T10:06:00Z">
        <w:r w:rsidR="001715C8" w:rsidRPr="00AB7636">
          <w:rPr>
            <w:rFonts w:ascii="Arial" w:hAnsi="Arial" w:cs="Arial"/>
            <w:sz w:val="22"/>
            <w:szCs w:val="22"/>
          </w:rPr>
          <w:t xml:space="preserve">Each owner/operator of a </w:t>
        </w:r>
        <w:r w:rsidR="001715C8" w:rsidRPr="00AB7636">
          <w:rPr>
            <w:rFonts w:ascii="Arial" w:hAnsi="Arial" w:cs="Arial"/>
            <w:b/>
            <w:bCs/>
            <w:sz w:val="22"/>
            <w:szCs w:val="22"/>
          </w:rPr>
          <w:t xml:space="preserve">Distribution System </w:t>
        </w:r>
        <w:r w:rsidR="001715C8" w:rsidRPr="00AB7636">
          <w:rPr>
            <w:rFonts w:ascii="Arial" w:hAnsi="Arial" w:cs="Arial"/>
            <w:sz w:val="22"/>
            <w:szCs w:val="22"/>
          </w:rPr>
          <w:t xml:space="preserve">must provide the information set out in Paragraph 3.1 in such form, and promptly provide such further </w:t>
        </w:r>
      </w:ins>
      <w:ins w:id="790" w:author="Chris Warburton (NESO)" w:date="2025-05-22T11:39:00Z" w16du:dateUtc="2025-05-22T10:39:00Z">
        <w:r w:rsidR="009B7CE7" w:rsidRPr="00AB7636">
          <w:rPr>
            <w:rFonts w:ascii="Arial" w:hAnsi="Arial" w:cs="Arial"/>
            <w:sz w:val="22"/>
            <w:szCs w:val="22"/>
          </w:rPr>
          <w:t>relevant</w:t>
        </w:r>
      </w:ins>
      <w:ins w:id="791" w:author="Chris Warburton (NESO)" w:date="2025-05-13T11:06:00Z" w16du:dateUtc="2025-05-13T10:06:00Z">
        <w:r w:rsidR="001715C8" w:rsidRPr="00AB7636">
          <w:rPr>
            <w:rFonts w:ascii="Arial" w:hAnsi="Arial" w:cs="Arial"/>
            <w:sz w:val="22"/>
            <w:szCs w:val="22"/>
          </w:rPr>
          <w:t xml:space="preserve"> information, as </w:t>
        </w:r>
        <w:r w:rsidR="001715C8" w:rsidRPr="00AB7636">
          <w:rPr>
            <w:rFonts w:ascii="Arial" w:hAnsi="Arial" w:cs="Arial"/>
            <w:b/>
            <w:bCs/>
            <w:sz w:val="22"/>
            <w:szCs w:val="22"/>
          </w:rPr>
          <w:t xml:space="preserve">The Company </w:t>
        </w:r>
      </w:ins>
      <w:ins w:id="792" w:author="Chris Warburton (NESO)" w:date="2025-05-15T21:09:00Z" w16du:dateUtc="2025-05-15T20:09:00Z">
        <w:r w:rsidR="0076533B" w:rsidRPr="00AB7636">
          <w:rPr>
            <w:rFonts w:ascii="Arial" w:hAnsi="Arial" w:cs="Arial"/>
            <w:sz w:val="22"/>
            <w:szCs w:val="22"/>
          </w:rPr>
          <w:t>may reasonably request from time to time</w:t>
        </w:r>
      </w:ins>
      <w:ins w:id="793" w:author="Chris Warburton (NESO)" w:date="2025-05-13T11:06:00Z" w16du:dateUtc="2025-05-13T10:06:00Z">
        <w:r w:rsidR="001715C8" w:rsidRPr="00AB7636">
          <w:rPr>
            <w:rFonts w:ascii="Arial" w:hAnsi="Arial" w:cs="Arial"/>
            <w:sz w:val="22"/>
            <w:szCs w:val="22"/>
          </w:rPr>
          <w:t>.</w:t>
        </w:r>
      </w:ins>
    </w:p>
    <w:p w14:paraId="2692C4C4" w14:textId="77777777" w:rsidR="000D15CC" w:rsidRPr="00AB7636" w:rsidRDefault="000D15CC" w:rsidP="000D15CC">
      <w:pPr>
        <w:tabs>
          <w:tab w:val="left" w:pos="720"/>
        </w:tabs>
        <w:spacing w:line="360" w:lineRule="auto"/>
        <w:ind w:left="720" w:hanging="720"/>
        <w:jc w:val="both"/>
        <w:rPr>
          <w:ins w:id="794" w:author="Chris Warburton (NESO)" w:date="2025-06-02T21:18:00Z" w16du:dateUtc="2025-06-02T20:18:00Z"/>
          <w:rFonts w:ascii="Arial" w:hAnsi="Arial" w:cs="Arial"/>
          <w:sz w:val="22"/>
          <w:szCs w:val="22"/>
        </w:rPr>
      </w:pPr>
    </w:p>
    <w:p w14:paraId="67935DD4" w14:textId="77777777" w:rsidR="000D15CC" w:rsidRPr="00AB7636" w:rsidRDefault="000D15CC" w:rsidP="000D15CC">
      <w:pPr>
        <w:tabs>
          <w:tab w:val="left" w:pos="720"/>
        </w:tabs>
        <w:spacing w:line="360" w:lineRule="auto"/>
        <w:ind w:left="720" w:hanging="720"/>
        <w:jc w:val="both"/>
        <w:rPr>
          <w:ins w:id="795" w:author="Chris Warburton (NESO)" w:date="2025-05-08T08:43:00Z" w16du:dateUtc="2025-05-08T07:43:00Z"/>
          <w:rFonts w:ascii="Arial" w:hAnsi="Arial" w:cs="Arial"/>
          <w:b/>
          <w:bCs/>
          <w:sz w:val="22"/>
          <w:szCs w:val="22"/>
        </w:rPr>
      </w:pPr>
      <w:ins w:id="796" w:author="Chris Warburton (NESO)" w:date="2025-05-08T08:43:00Z" w16du:dateUtc="2025-05-08T07:43:00Z">
        <w:r w:rsidRPr="00AB7636">
          <w:rPr>
            <w:rFonts w:ascii="Arial" w:hAnsi="Arial" w:cs="Arial"/>
            <w:b/>
            <w:bCs/>
            <w:sz w:val="22"/>
            <w:szCs w:val="22"/>
            <w:rPrChange w:id="797" w:author="Chris Warburton (NESO)" w:date="2025-06-03T06:07:00Z" w16du:dateUtc="2025-06-03T05:07:00Z">
              <w:rPr>
                <w:rFonts w:ascii="Arial" w:hAnsi="Arial" w:cs="Arial"/>
                <w:sz w:val="22"/>
                <w:szCs w:val="22"/>
              </w:rPr>
            </w:rPrChange>
          </w:rPr>
          <w:t>4</w:t>
        </w:r>
        <w:r w:rsidRPr="00AB7636">
          <w:rPr>
            <w:rFonts w:ascii="Arial" w:hAnsi="Arial" w:cs="Arial"/>
            <w:sz w:val="22"/>
            <w:szCs w:val="22"/>
          </w:rPr>
          <w:tab/>
        </w:r>
        <w:r w:rsidRPr="00AB7636">
          <w:rPr>
            <w:rFonts w:ascii="Arial" w:hAnsi="Arial" w:cs="Arial"/>
            <w:b/>
            <w:bCs/>
            <w:sz w:val="22"/>
            <w:szCs w:val="22"/>
          </w:rPr>
          <w:t>Calculation of the Progression Commitment Fee</w:t>
        </w:r>
      </w:ins>
    </w:p>
    <w:p w14:paraId="1B838AEC" w14:textId="77777777" w:rsidR="000D15CC" w:rsidRPr="00AB7636" w:rsidRDefault="000D15CC" w:rsidP="000D15CC">
      <w:pPr>
        <w:tabs>
          <w:tab w:val="left" w:pos="720"/>
        </w:tabs>
        <w:spacing w:line="360" w:lineRule="auto"/>
        <w:ind w:left="720" w:hanging="720"/>
        <w:jc w:val="both"/>
        <w:rPr>
          <w:ins w:id="798" w:author="Chris Warburton (NESO)" w:date="2025-05-08T08:43:00Z" w16du:dateUtc="2025-05-08T07:43:00Z"/>
          <w:rFonts w:ascii="Arial" w:hAnsi="Arial" w:cs="Arial"/>
          <w:sz w:val="22"/>
          <w:szCs w:val="22"/>
        </w:rPr>
      </w:pPr>
    </w:p>
    <w:p w14:paraId="1D083584" w14:textId="77777777" w:rsidR="00CC7607" w:rsidRPr="000E3DA9" w:rsidRDefault="00CC7607" w:rsidP="00CC7607">
      <w:pPr>
        <w:tabs>
          <w:tab w:val="left" w:pos="720"/>
        </w:tabs>
        <w:spacing w:line="360" w:lineRule="auto"/>
        <w:ind w:left="720" w:hanging="720"/>
        <w:jc w:val="both"/>
        <w:rPr>
          <w:ins w:id="799" w:author="Chris Warburton (NESO)" w:date="2025-06-03T06:17:00Z" w16du:dateUtc="2025-06-03T05:17:00Z"/>
          <w:rFonts w:ascii="Arial" w:hAnsi="Arial" w:cs="Arial"/>
          <w:sz w:val="22"/>
          <w:szCs w:val="22"/>
        </w:rPr>
      </w:pPr>
      <w:ins w:id="800" w:author="Chris Warburton (NESO)" w:date="2025-06-03T06:17:00Z" w16du:dateUtc="2025-06-03T05:17:00Z">
        <w:r w:rsidRPr="001F3F64">
          <w:rPr>
            <w:rFonts w:ascii="Arial" w:hAnsi="Arial" w:cs="Arial"/>
            <w:b/>
            <w:bCs/>
            <w:sz w:val="22"/>
            <w:szCs w:val="22"/>
          </w:rPr>
          <w:t>4.1</w:t>
        </w:r>
        <w:r w:rsidRPr="000E3DA9">
          <w:rPr>
            <w:rFonts w:ascii="Arial" w:hAnsi="Arial" w:cs="Arial"/>
            <w:sz w:val="22"/>
            <w:szCs w:val="22"/>
          </w:rPr>
          <w:tab/>
          <w:t xml:space="preserve">The following Paragraphs set out in detail how the </w:t>
        </w:r>
        <w:r w:rsidRPr="001F3F64">
          <w:rPr>
            <w:rFonts w:ascii="Arial" w:hAnsi="Arial" w:cs="Arial"/>
            <w:b/>
            <w:bCs/>
            <w:sz w:val="22"/>
            <w:szCs w:val="22"/>
          </w:rPr>
          <w:t>Progression Commitment Fee</w:t>
        </w:r>
        <w:r w:rsidRPr="000E3DA9">
          <w:rPr>
            <w:rFonts w:ascii="Arial" w:hAnsi="Arial" w:cs="Arial"/>
            <w:sz w:val="22"/>
            <w:szCs w:val="22"/>
          </w:rPr>
          <w:t xml:space="preserve"> shall be calculated</w:t>
        </w:r>
        <w:r>
          <w:rPr>
            <w:rFonts w:ascii="Arial" w:hAnsi="Arial" w:cs="Arial"/>
            <w:sz w:val="22"/>
            <w:szCs w:val="22"/>
          </w:rPr>
          <w:t xml:space="preserve"> </w:t>
        </w:r>
        <w:r w:rsidRPr="001F3F64">
          <w:rPr>
            <w:rFonts w:ascii="Arial" w:hAnsi="Arial" w:cs="Arial"/>
            <w:sz w:val="22"/>
            <w:szCs w:val="22"/>
            <w:highlight w:val="green"/>
          </w:rPr>
          <w:t xml:space="preserve">(including where a discount applies following action taken by the </w:t>
        </w:r>
        <w:r w:rsidRPr="001F3F64">
          <w:rPr>
            <w:rFonts w:ascii="Arial" w:hAnsi="Arial" w:cs="Arial"/>
            <w:b/>
            <w:bCs/>
            <w:sz w:val="22"/>
            <w:szCs w:val="22"/>
            <w:highlight w:val="green"/>
          </w:rPr>
          <w:t>User</w:t>
        </w:r>
        <w:r w:rsidRPr="001F3F64">
          <w:rPr>
            <w:rFonts w:ascii="Arial" w:hAnsi="Arial" w:cs="Arial"/>
            <w:sz w:val="22"/>
            <w:szCs w:val="22"/>
            <w:highlight w:val="green"/>
          </w:rPr>
          <w:t>/developer).</w:t>
        </w:r>
      </w:ins>
    </w:p>
    <w:p w14:paraId="5EF9BD7A" w14:textId="77777777" w:rsidR="00CC7607" w:rsidRPr="000E3DA9" w:rsidRDefault="00CC7607" w:rsidP="00CC7607">
      <w:pPr>
        <w:tabs>
          <w:tab w:val="left" w:pos="720"/>
        </w:tabs>
        <w:spacing w:line="360" w:lineRule="auto"/>
        <w:ind w:left="720" w:hanging="720"/>
        <w:jc w:val="both"/>
        <w:rPr>
          <w:ins w:id="801" w:author="Chris Warburton (NESO)" w:date="2025-06-03T06:17:00Z" w16du:dateUtc="2025-06-03T05:17:00Z"/>
          <w:rFonts w:ascii="Arial" w:hAnsi="Arial" w:cs="Arial"/>
          <w:sz w:val="22"/>
          <w:szCs w:val="22"/>
        </w:rPr>
      </w:pPr>
    </w:p>
    <w:p w14:paraId="2DE6D7D3" w14:textId="77777777" w:rsidR="00CC7607" w:rsidRPr="000E3DA9" w:rsidRDefault="00CC7607" w:rsidP="00CC7607">
      <w:pPr>
        <w:tabs>
          <w:tab w:val="left" w:pos="720"/>
        </w:tabs>
        <w:spacing w:line="360" w:lineRule="auto"/>
        <w:ind w:left="720" w:hanging="720"/>
        <w:jc w:val="both"/>
        <w:rPr>
          <w:ins w:id="802" w:author="Chris Warburton (NESO)" w:date="2025-06-03T06:17:00Z" w16du:dateUtc="2025-06-03T05:17:00Z"/>
          <w:rFonts w:ascii="Arial" w:hAnsi="Arial" w:cs="Arial"/>
          <w:sz w:val="22"/>
          <w:szCs w:val="22"/>
        </w:rPr>
      </w:pPr>
      <w:ins w:id="803" w:author="Chris Warburton (NESO)" w:date="2025-06-03T06:17:00Z" w16du:dateUtc="2025-06-03T05:17:00Z">
        <w:r w:rsidRPr="004424C9">
          <w:rPr>
            <w:rFonts w:ascii="Arial" w:hAnsi="Arial" w:cs="Arial"/>
            <w:b/>
            <w:bCs/>
            <w:sz w:val="22"/>
            <w:szCs w:val="22"/>
          </w:rPr>
          <w:t>4.2</w:t>
        </w:r>
        <w:r w:rsidRPr="000E3DA9">
          <w:rPr>
            <w:rFonts w:ascii="Arial" w:hAnsi="Arial" w:cs="Arial"/>
            <w:sz w:val="22"/>
            <w:szCs w:val="22"/>
          </w:rPr>
          <w:tab/>
          <w:t xml:space="preserve">The </w:t>
        </w:r>
        <w:r w:rsidRPr="000E3DA9">
          <w:rPr>
            <w:rFonts w:ascii="Arial" w:hAnsi="Arial" w:cs="Arial"/>
            <w:b/>
            <w:bCs/>
            <w:sz w:val="22"/>
            <w:szCs w:val="22"/>
          </w:rPr>
          <w:t>Progression Commitment Fee</w:t>
        </w:r>
        <w:r w:rsidRPr="000E3DA9">
          <w:rPr>
            <w:rFonts w:ascii="Arial" w:hAnsi="Arial" w:cs="Arial"/>
            <w:sz w:val="22"/>
            <w:szCs w:val="22"/>
          </w:rPr>
          <w:t xml:space="preserve"> shall be calculated as follows:</w:t>
        </w:r>
      </w:ins>
    </w:p>
    <w:p w14:paraId="0BF27FB7" w14:textId="77777777" w:rsidR="00CC7607" w:rsidRPr="00AE450F" w:rsidRDefault="00CC7607" w:rsidP="00CC7607">
      <w:pPr>
        <w:tabs>
          <w:tab w:val="left" w:pos="720"/>
        </w:tabs>
        <w:spacing w:line="360" w:lineRule="auto"/>
        <w:ind w:left="1440" w:hanging="720"/>
        <w:jc w:val="both"/>
        <w:rPr>
          <w:ins w:id="804" w:author="Chris Warburton (NESO)" w:date="2025-06-03T06:17:00Z" w16du:dateUtc="2025-06-03T05:17:00Z"/>
          <w:rFonts w:ascii="Arial" w:hAnsi="Arial" w:cs="Arial"/>
          <w:b/>
          <w:bCs/>
          <w:sz w:val="22"/>
          <w:szCs w:val="22"/>
        </w:rPr>
      </w:pPr>
      <w:ins w:id="805" w:author="Chris Warburton (NESO)" w:date="2025-06-03T06:17:00Z" w16du:dateUtc="2025-06-03T05:17:00Z">
        <w:r w:rsidRPr="00AE450F">
          <w:rPr>
            <w:rFonts w:ascii="Arial" w:hAnsi="Arial" w:cs="Arial"/>
            <w:sz w:val="22"/>
            <w:szCs w:val="22"/>
          </w:rPr>
          <w:t xml:space="preserve">4.2.1. </w:t>
        </w:r>
        <w:r w:rsidRPr="00AE450F">
          <w:rPr>
            <w:rFonts w:ascii="Arial" w:hAnsi="Arial" w:cs="Arial"/>
            <w:sz w:val="22"/>
            <w:szCs w:val="22"/>
          </w:rPr>
          <w:tab/>
          <w:t xml:space="preserve">where a </w:t>
        </w:r>
        <w:r w:rsidRPr="00AE450F">
          <w:rPr>
            <w:rFonts w:ascii="Arial" w:hAnsi="Arial" w:cs="Arial"/>
            <w:b/>
            <w:bCs/>
            <w:sz w:val="22"/>
            <w:szCs w:val="22"/>
          </w:rPr>
          <w:t>Construction Agreement</w:t>
        </w:r>
        <w:r w:rsidRPr="00AE450F">
          <w:rPr>
            <w:rFonts w:ascii="Arial" w:hAnsi="Arial" w:cs="Arial"/>
            <w:sz w:val="22"/>
            <w:szCs w:val="22"/>
          </w:rPr>
          <w:t xml:space="preserve"> is </w:t>
        </w:r>
        <w:r w:rsidRPr="001F3F64">
          <w:rPr>
            <w:rFonts w:ascii="Arial" w:hAnsi="Arial" w:cs="Arial"/>
            <w:sz w:val="22"/>
            <w:szCs w:val="22"/>
            <w:highlight w:val="green"/>
          </w:rPr>
          <w:t>terminated other than as set out in paragraph 4.2.2 or 4.2.3,</w:t>
        </w:r>
        <w:r w:rsidRPr="00AE450F">
          <w:rPr>
            <w:rFonts w:ascii="Arial" w:hAnsi="Arial" w:cs="Arial"/>
            <w:sz w:val="22"/>
            <w:szCs w:val="22"/>
          </w:rPr>
          <w:t xml:space="preserve"> the </w:t>
        </w:r>
        <w:r w:rsidRPr="00AE450F">
          <w:rPr>
            <w:rFonts w:ascii="Arial" w:hAnsi="Arial" w:cs="Arial"/>
            <w:b/>
            <w:bCs/>
            <w:sz w:val="22"/>
            <w:szCs w:val="22"/>
          </w:rPr>
          <w:t>Progression Commitment Fee</w:t>
        </w:r>
        <w:r w:rsidRPr="00AE450F">
          <w:rPr>
            <w:rFonts w:ascii="Arial" w:hAnsi="Arial" w:cs="Arial"/>
            <w:sz w:val="22"/>
            <w:szCs w:val="22"/>
          </w:rPr>
          <w:t xml:space="preserve"> shall be equal to the </w:t>
        </w:r>
        <w:r w:rsidRPr="00AE450F">
          <w:rPr>
            <w:rFonts w:ascii="Arial" w:hAnsi="Arial" w:cs="Arial"/>
            <w:b/>
            <w:bCs/>
            <w:sz w:val="22"/>
            <w:szCs w:val="22"/>
          </w:rPr>
          <w:t>Applicable PCF</w:t>
        </w:r>
        <w:r w:rsidRPr="004424C9">
          <w:rPr>
            <w:rFonts w:ascii="Arial" w:hAnsi="Arial" w:cs="Arial"/>
            <w:sz w:val="22"/>
            <w:szCs w:val="22"/>
          </w:rPr>
          <w:t>;</w:t>
        </w:r>
      </w:ins>
    </w:p>
    <w:p w14:paraId="711A3C96" w14:textId="77777777" w:rsidR="00CC7607" w:rsidRPr="001F3F64" w:rsidRDefault="00CC7607" w:rsidP="00CC7607">
      <w:pPr>
        <w:tabs>
          <w:tab w:val="left" w:pos="720"/>
        </w:tabs>
        <w:spacing w:line="360" w:lineRule="auto"/>
        <w:ind w:left="1440" w:hanging="720"/>
        <w:jc w:val="both"/>
        <w:rPr>
          <w:ins w:id="806" w:author="Chris Warburton (NESO)" w:date="2025-06-03T06:17:00Z" w16du:dateUtc="2025-06-03T05:17:00Z"/>
          <w:rFonts w:ascii="Arial" w:hAnsi="Arial" w:cs="Arial"/>
          <w:b/>
          <w:bCs/>
          <w:sz w:val="22"/>
          <w:szCs w:val="22"/>
          <w:highlight w:val="green"/>
        </w:rPr>
      </w:pPr>
      <w:ins w:id="807" w:author="Chris Warburton (NESO)" w:date="2025-06-03T06:17:00Z" w16du:dateUtc="2025-06-03T05:17:00Z">
        <w:r w:rsidRPr="001F3F64">
          <w:rPr>
            <w:rFonts w:ascii="Arial" w:hAnsi="Arial" w:cs="Arial"/>
            <w:sz w:val="22"/>
            <w:szCs w:val="22"/>
            <w:highlight w:val="green"/>
          </w:rPr>
          <w:t>4.2.2.</w:t>
        </w:r>
        <w:r w:rsidRPr="001F3F64">
          <w:rPr>
            <w:rFonts w:ascii="Arial" w:hAnsi="Arial" w:cs="Arial"/>
            <w:sz w:val="22"/>
            <w:szCs w:val="22"/>
            <w:highlight w:val="green"/>
          </w:rPr>
          <w:tab/>
          <w:t xml:space="preserve">where a </w:t>
        </w:r>
        <w:r w:rsidRPr="001F3F64">
          <w:rPr>
            <w:rFonts w:ascii="Arial" w:hAnsi="Arial" w:cs="Arial"/>
            <w:b/>
            <w:bCs/>
            <w:sz w:val="22"/>
            <w:szCs w:val="22"/>
            <w:highlight w:val="green"/>
          </w:rPr>
          <w:t>Construction Agreement</w:t>
        </w:r>
        <w:r w:rsidRPr="001F3F64">
          <w:rPr>
            <w:rFonts w:ascii="Arial" w:hAnsi="Arial" w:cs="Arial"/>
            <w:sz w:val="22"/>
            <w:szCs w:val="22"/>
            <w:highlight w:val="green"/>
          </w:rPr>
          <w:t xml:space="preserve"> is terminated</w:t>
        </w:r>
        <w:r w:rsidRPr="001F3F64">
          <w:rPr>
            <w:rFonts w:ascii="Arial" w:hAnsi="Arial" w:cs="Arial"/>
            <w:b/>
            <w:bCs/>
            <w:sz w:val="22"/>
            <w:szCs w:val="22"/>
            <w:highlight w:val="green"/>
          </w:rPr>
          <w:t>:</w:t>
        </w:r>
      </w:ins>
    </w:p>
    <w:p w14:paraId="16932DAC" w14:textId="77777777" w:rsidR="00CC7607" w:rsidRPr="001F3F64" w:rsidRDefault="00CC7607" w:rsidP="00CC7607">
      <w:pPr>
        <w:tabs>
          <w:tab w:val="left" w:pos="720"/>
          <w:tab w:val="left" w:pos="1560"/>
        </w:tabs>
        <w:spacing w:line="360" w:lineRule="auto"/>
        <w:ind w:left="2160" w:hanging="1440"/>
        <w:jc w:val="both"/>
        <w:rPr>
          <w:ins w:id="808" w:author="Chris Warburton (NESO)" w:date="2025-06-03T06:17:00Z" w16du:dateUtc="2025-06-03T05:17:00Z"/>
          <w:rFonts w:ascii="Arial" w:hAnsi="Arial" w:cs="Arial"/>
          <w:sz w:val="22"/>
          <w:szCs w:val="22"/>
          <w:highlight w:val="green"/>
        </w:rPr>
      </w:pPr>
      <w:ins w:id="809" w:author="Chris Warburton (NESO)" w:date="2025-06-03T06:17:00Z" w16du:dateUtc="2025-06-03T05:17:00Z">
        <w:r w:rsidRPr="001F3F64">
          <w:rPr>
            <w:rFonts w:ascii="Arial" w:hAnsi="Arial" w:cs="Arial"/>
            <w:sz w:val="22"/>
            <w:szCs w:val="22"/>
            <w:highlight w:val="green"/>
          </w:rPr>
          <w:tab/>
          <w:t>(</w:t>
        </w:r>
        <w:proofErr w:type="spellStart"/>
        <w:r w:rsidRPr="001F3F64">
          <w:rPr>
            <w:rFonts w:ascii="Arial" w:hAnsi="Arial" w:cs="Arial"/>
            <w:sz w:val="22"/>
            <w:szCs w:val="22"/>
            <w:highlight w:val="green"/>
          </w:rPr>
          <w:t>i</w:t>
        </w:r>
        <w:proofErr w:type="spellEnd"/>
        <w:r w:rsidRPr="001F3F64">
          <w:rPr>
            <w:rFonts w:ascii="Arial" w:hAnsi="Arial" w:cs="Arial"/>
            <w:sz w:val="22"/>
            <w:szCs w:val="22"/>
            <w:highlight w:val="green"/>
          </w:rPr>
          <w:t>)</w:t>
        </w:r>
        <w:r w:rsidRPr="001F3F64">
          <w:rPr>
            <w:rFonts w:ascii="Arial" w:hAnsi="Arial" w:cs="Arial"/>
            <w:sz w:val="22"/>
            <w:szCs w:val="22"/>
            <w:highlight w:val="green"/>
          </w:rPr>
          <w:tab/>
          <w:t xml:space="preserve">if the </w:t>
        </w:r>
        <w:r w:rsidRPr="001F3F64">
          <w:rPr>
            <w:rFonts w:ascii="Arial" w:hAnsi="Arial" w:cs="Arial"/>
            <w:b/>
            <w:bCs/>
            <w:sz w:val="22"/>
            <w:szCs w:val="22"/>
            <w:highlight w:val="green"/>
          </w:rPr>
          <w:t>User</w:t>
        </w:r>
        <w:r w:rsidRPr="001F3F64">
          <w:rPr>
            <w:rFonts w:ascii="Arial" w:hAnsi="Arial" w:cs="Arial"/>
            <w:sz w:val="22"/>
            <w:szCs w:val="22"/>
            <w:highlight w:val="green"/>
          </w:rPr>
          <w:t xml:space="preserve"> is not an owner/operator of a </w:t>
        </w:r>
        <w:r w:rsidRPr="001F3F64">
          <w:rPr>
            <w:rFonts w:ascii="Arial" w:hAnsi="Arial" w:cs="Arial"/>
            <w:b/>
            <w:bCs/>
            <w:sz w:val="22"/>
            <w:szCs w:val="22"/>
            <w:highlight w:val="green"/>
          </w:rPr>
          <w:t>Distribution System</w:t>
        </w:r>
        <w:r w:rsidRPr="001F3F64">
          <w:rPr>
            <w:rFonts w:ascii="Arial" w:hAnsi="Arial" w:cs="Arial"/>
            <w:sz w:val="22"/>
            <w:szCs w:val="22"/>
            <w:highlight w:val="green"/>
          </w:rPr>
          <w:t xml:space="preserve"> and the </w:t>
        </w:r>
        <w:r w:rsidRPr="001F3F64">
          <w:rPr>
            <w:rFonts w:ascii="Arial" w:hAnsi="Arial" w:cs="Arial"/>
            <w:b/>
            <w:bCs/>
            <w:sz w:val="22"/>
            <w:szCs w:val="22"/>
            <w:highlight w:val="green"/>
          </w:rPr>
          <w:t xml:space="preserve">User </w:t>
        </w:r>
        <w:r w:rsidRPr="001F3F64">
          <w:rPr>
            <w:rFonts w:ascii="Arial" w:hAnsi="Arial" w:cs="Arial"/>
            <w:sz w:val="22"/>
            <w:szCs w:val="22"/>
            <w:highlight w:val="green"/>
          </w:rPr>
          <w:t xml:space="preserve">commenced the process to terminate the </w:t>
        </w:r>
        <w:r w:rsidRPr="001F3F64">
          <w:rPr>
            <w:rFonts w:ascii="Arial" w:hAnsi="Arial" w:cs="Arial"/>
            <w:b/>
            <w:bCs/>
            <w:sz w:val="22"/>
            <w:szCs w:val="22"/>
            <w:highlight w:val="green"/>
          </w:rPr>
          <w:t xml:space="preserve">Construction Agreement </w:t>
        </w:r>
        <w:r w:rsidRPr="001F3F64">
          <w:rPr>
            <w:rFonts w:ascii="Arial" w:hAnsi="Arial" w:cs="Arial"/>
            <w:sz w:val="22"/>
            <w:szCs w:val="22"/>
            <w:highlight w:val="green"/>
          </w:rPr>
          <w:t xml:space="preserve">at least 90 calendar days prior to </w:t>
        </w:r>
        <w:r w:rsidRPr="001F3F64">
          <w:rPr>
            <w:rFonts w:ascii="Arial" w:hAnsi="Arial" w:cs="Arial"/>
            <w:b/>
            <w:bCs/>
            <w:sz w:val="22"/>
            <w:szCs w:val="22"/>
            <w:highlight w:val="green"/>
          </w:rPr>
          <w:t xml:space="preserve">Milestone 1 </w:t>
        </w:r>
        <w:r w:rsidRPr="001F3F64">
          <w:rPr>
            <w:rFonts w:ascii="Arial" w:hAnsi="Arial" w:cs="Arial"/>
            <w:sz w:val="22"/>
            <w:szCs w:val="22"/>
            <w:highlight w:val="green"/>
          </w:rPr>
          <w:t>(and did not discontinue that process prior to termination); or</w:t>
        </w:r>
      </w:ins>
    </w:p>
    <w:p w14:paraId="274BD79C" w14:textId="77777777" w:rsidR="00CC7607" w:rsidRPr="001F3F64" w:rsidRDefault="00CC7607" w:rsidP="00CC7607">
      <w:pPr>
        <w:tabs>
          <w:tab w:val="left" w:pos="720"/>
          <w:tab w:val="left" w:pos="1560"/>
        </w:tabs>
        <w:spacing w:line="360" w:lineRule="auto"/>
        <w:ind w:left="2160" w:hanging="1440"/>
        <w:jc w:val="both"/>
        <w:rPr>
          <w:ins w:id="810" w:author="Chris Warburton (NESO)" w:date="2025-06-03T06:17:00Z" w16du:dateUtc="2025-06-03T05:17:00Z"/>
          <w:rFonts w:ascii="Arial" w:hAnsi="Arial" w:cs="Arial"/>
          <w:sz w:val="22"/>
          <w:szCs w:val="22"/>
          <w:highlight w:val="green"/>
        </w:rPr>
      </w:pPr>
      <w:ins w:id="811" w:author="Chris Warburton (NESO)" w:date="2025-06-03T06:17:00Z" w16du:dateUtc="2025-06-03T05:17:00Z">
        <w:r w:rsidRPr="001F3F64">
          <w:rPr>
            <w:rFonts w:ascii="Arial" w:hAnsi="Arial" w:cs="Arial"/>
            <w:sz w:val="22"/>
            <w:szCs w:val="22"/>
            <w:highlight w:val="green"/>
          </w:rPr>
          <w:tab/>
          <w:t xml:space="preserve">(ii) </w:t>
        </w:r>
        <w:r w:rsidRPr="001F3F64">
          <w:rPr>
            <w:rFonts w:ascii="Arial" w:hAnsi="Arial" w:cs="Arial"/>
            <w:sz w:val="22"/>
            <w:szCs w:val="22"/>
            <w:highlight w:val="green"/>
          </w:rPr>
          <w:tab/>
          <w:t xml:space="preserve">if the </w:t>
        </w:r>
        <w:r w:rsidRPr="001F3F64">
          <w:rPr>
            <w:rFonts w:ascii="Arial" w:hAnsi="Arial" w:cs="Arial"/>
            <w:b/>
            <w:bCs/>
            <w:sz w:val="22"/>
            <w:szCs w:val="22"/>
            <w:highlight w:val="green"/>
          </w:rPr>
          <w:t>User</w:t>
        </w:r>
        <w:r w:rsidRPr="001F3F64">
          <w:rPr>
            <w:rFonts w:ascii="Arial" w:hAnsi="Arial" w:cs="Arial"/>
            <w:sz w:val="22"/>
            <w:szCs w:val="22"/>
            <w:highlight w:val="green"/>
          </w:rPr>
          <w:t xml:space="preserve"> is an owner/operator of a </w:t>
        </w:r>
        <w:r w:rsidRPr="001F3F64">
          <w:rPr>
            <w:rFonts w:ascii="Arial" w:hAnsi="Arial" w:cs="Arial"/>
            <w:b/>
            <w:bCs/>
            <w:sz w:val="22"/>
            <w:szCs w:val="22"/>
            <w:highlight w:val="green"/>
          </w:rPr>
          <w:t xml:space="preserve">Distribution System </w:t>
        </w:r>
        <w:r w:rsidRPr="001F3F64">
          <w:rPr>
            <w:rFonts w:ascii="Arial" w:hAnsi="Arial" w:cs="Arial"/>
            <w:sz w:val="22"/>
            <w:szCs w:val="22"/>
            <w:highlight w:val="green"/>
          </w:rPr>
          <w:t>and</w:t>
        </w:r>
        <w:r w:rsidRPr="001F3F64">
          <w:rPr>
            <w:rFonts w:ascii="Arial" w:hAnsi="Arial" w:cs="Arial"/>
            <w:b/>
            <w:bCs/>
            <w:sz w:val="22"/>
            <w:szCs w:val="22"/>
            <w:highlight w:val="green"/>
          </w:rPr>
          <w:t xml:space="preserve"> </w:t>
        </w:r>
        <w:r w:rsidRPr="001F3F64">
          <w:rPr>
            <w:rFonts w:ascii="Arial" w:hAnsi="Arial" w:cs="Arial"/>
            <w:sz w:val="22"/>
            <w:szCs w:val="22"/>
            <w:highlight w:val="green"/>
          </w:rPr>
          <w:t xml:space="preserve">the developer commenced the process to terminate the related </w:t>
        </w:r>
        <w:r w:rsidRPr="001F3F64">
          <w:rPr>
            <w:rFonts w:ascii="Arial" w:hAnsi="Arial" w:cs="Arial"/>
            <w:b/>
            <w:bCs/>
            <w:sz w:val="22"/>
            <w:szCs w:val="22"/>
            <w:highlight w:val="green"/>
          </w:rPr>
          <w:t xml:space="preserve">Distribution Connection Agreement </w:t>
        </w:r>
        <w:r w:rsidRPr="001F3F64">
          <w:rPr>
            <w:rFonts w:ascii="Arial" w:hAnsi="Arial" w:cs="Arial"/>
            <w:sz w:val="22"/>
            <w:szCs w:val="22"/>
            <w:highlight w:val="green"/>
          </w:rPr>
          <w:t xml:space="preserve">at least 90 calendar days prior to </w:t>
        </w:r>
        <w:r w:rsidRPr="001F3F64">
          <w:rPr>
            <w:rFonts w:ascii="Arial" w:hAnsi="Arial" w:cs="Arial"/>
            <w:b/>
            <w:bCs/>
            <w:sz w:val="22"/>
            <w:szCs w:val="22"/>
            <w:highlight w:val="green"/>
          </w:rPr>
          <w:t xml:space="preserve">Milestone 1 </w:t>
        </w:r>
        <w:r w:rsidRPr="001F3F64">
          <w:rPr>
            <w:rFonts w:ascii="Arial" w:hAnsi="Arial" w:cs="Arial"/>
            <w:sz w:val="22"/>
            <w:szCs w:val="22"/>
            <w:highlight w:val="green"/>
          </w:rPr>
          <w:t>(and did not discontinue that process prior to termination):</w:t>
        </w:r>
      </w:ins>
    </w:p>
    <w:p w14:paraId="239B3106" w14:textId="77777777" w:rsidR="00CC7607" w:rsidRPr="001F3F64" w:rsidRDefault="00CC7607" w:rsidP="00CC7607">
      <w:pPr>
        <w:tabs>
          <w:tab w:val="left" w:pos="720"/>
          <w:tab w:val="left" w:pos="1560"/>
        </w:tabs>
        <w:spacing w:line="360" w:lineRule="auto"/>
        <w:ind w:left="2160" w:hanging="1440"/>
        <w:jc w:val="both"/>
        <w:rPr>
          <w:ins w:id="812" w:author="Chris Warburton (NESO)" w:date="2025-06-03T06:17:00Z" w16du:dateUtc="2025-06-03T05:17:00Z"/>
          <w:rFonts w:ascii="Arial" w:hAnsi="Arial" w:cs="Arial"/>
          <w:sz w:val="22"/>
          <w:szCs w:val="22"/>
          <w:highlight w:val="green"/>
        </w:rPr>
      </w:pPr>
      <w:ins w:id="813" w:author="Chris Warburton (NESO)" w:date="2025-06-03T06:17:00Z" w16du:dateUtc="2025-06-03T05:17:00Z">
        <w:r w:rsidRPr="001F3F64">
          <w:rPr>
            <w:rFonts w:ascii="Arial" w:hAnsi="Arial" w:cs="Arial"/>
            <w:sz w:val="22"/>
            <w:szCs w:val="22"/>
            <w:highlight w:val="green"/>
          </w:rPr>
          <w:tab/>
          <w:t xml:space="preserve">the </w:t>
        </w:r>
        <w:r w:rsidRPr="001F3F64">
          <w:rPr>
            <w:rFonts w:ascii="Arial" w:hAnsi="Arial" w:cs="Arial"/>
            <w:b/>
            <w:bCs/>
            <w:sz w:val="22"/>
            <w:szCs w:val="22"/>
            <w:highlight w:val="green"/>
          </w:rPr>
          <w:t>Progression Commitment Fee</w:t>
        </w:r>
        <w:r w:rsidRPr="001F3F64">
          <w:rPr>
            <w:rFonts w:ascii="Arial" w:hAnsi="Arial" w:cs="Arial"/>
            <w:sz w:val="22"/>
            <w:szCs w:val="22"/>
            <w:highlight w:val="green"/>
          </w:rPr>
          <w:t xml:space="preserve"> shall be calculated as:</w:t>
        </w:r>
      </w:ins>
    </w:p>
    <w:p w14:paraId="13B4733F" w14:textId="77777777" w:rsidR="00CC7607" w:rsidRPr="001F3F64" w:rsidRDefault="00CC7607" w:rsidP="00CC7607">
      <w:pPr>
        <w:tabs>
          <w:tab w:val="left" w:pos="720"/>
        </w:tabs>
        <w:spacing w:line="360" w:lineRule="auto"/>
        <w:ind w:left="1440" w:hanging="720"/>
        <w:jc w:val="both"/>
        <w:rPr>
          <w:ins w:id="814" w:author="Chris Warburton (NESO)" w:date="2025-06-03T06:17:00Z" w16du:dateUtc="2025-06-03T05:17:00Z"/>
          <w:rFonts w:ascii="Arial" w:hAnsi="Arial" w:cs="Arial"/>
          <w:sz w:val="22"/>
          <w:szCs w:val="22"/>
          <w:highlight w:val="green"/>
        </w:rPr>
      </w:pPr>
    </w:p>
    <w:p w14:paraId="0CB5F6FB" w14:textId="77777777" w:rsidR="00CC7607" w:rsidRPr="001F3F64" w:rsidRDefault="00CC7607" w:rsidP="00CC7607">
      <w:pPr>
        <w:tabs>
          <w:tab w:val="left" w:pos="720"/>
        </w:tabs>
        <w:spacing w:line="360" w:lineRule="auto"/>
        <w:ind w:left="1440" w:hanging="720"/>
        <w:jc w:val="both"/>
        <w:rPr>
          <w:ins w:id="815" w:author="Chris Warburton (NESO)" w:date="2025-06-03T06:17:00Z" w16du:dateUtc="2025-06-03T05:17:00Z"/>
          <w:rFonts w:ascii="Arial" w:hAnsi="Arial" w:cs="Arial"/>
          <w:i/>
          <w:iCs/>
          <w:sz w:val="22"/>
          <w:szCs w:val="22"/>
          <w:highlight w:val="green"/>
        </w:rPr>
      </w:pPr>
      <w:ins w:id="816" w:author="Chris Warburton (NESO)" w:date="2025-06-03T06:17:00Z" w16du:dateUtc="2025-06-03T05:17:00Z">
        <w:r w:rsidRPr="001F3F64">
          <w:rPr>
            <w:rFonts w:ascii="Arial" w:hAnsi="Arial" w:cs="Arial"/>
            <w:i/>
            <w:iCs/>
            <w:sz w:val="22"/>
            <w:szCs w:val="22"/>
            <w:highlight w:val="green"/>
          </w:rPr>
          <w:tab/>
        </w:r>
        <w:r w:rsidRPr="001F3F64">
          <w:rPr>
            <w:rFonts w:ascii="Arial" w:hAnsi="Arial" w:cs="Arial"/>
            <w:i/>
            <w:iCs/>
            <w:sz w:val="22"/>
            <w:szCs w:val="22"/>
            <w:highlight w:val="green"/>
          </w:rPr>
          <w:tab/>
        </w:r>
        <w:r w:rsidRPr="001F3F64">
          <w:rPr>
            <w:rFonts w:ascii="Arial" w:hAnsi="Arial" w:cs="Arial"/>
            <w:b/>
            <w:bCs/>
            <w:i/>
            <w:iCs/>
            <w:sz w:val="22"/>
            <w:szCs w:val="22"/>
            <w:highlight w:val="green"/>
          </w:rPr>
          <w:t xml:space="preserve">Progression Commitment Fee </w:t>
        </w:r>
        <w:r w:rsidRPr="001F3F64">
          <w:rPr>
            <w:rFonts w:ascii="Arial" w:hAnsi="Arial" w:cs="Arial"/>
            <w:i/>
            <w:iCs/>
            <w:sz w:val="22"/>
            <w:szCs w:val="22"/>
            <w:highlight w:val="green"/>
          </w:rPr>
          <w:t xml:space="preserve">= 0.25 × </w:t>
        </w:r>
        <w:r w:rsidRPr="001F3F64">
          <w:rPr>
            <w:rFonts w:ascii="Arial" w:hAnsi="Arial" w:cs="Arial"/>
            <w:b/>
            <w:bCs/>
            <w:i/>
            <w:iCs/>
            <w:sz w:val="22"/>
            <w:szCs w:val="22"/>
            <w:highlight w:val="green"/>
          </w:rPr>
          <w:t>Applicable PCF</w:t>
        </w:r>
        <w:r w:rsidRPr="001F3F64">
          <w:rPr>
            <w:rFonts w:ascii="Arial" w:hAnsi="Arial" w:cs="Arial"/>
            <w:i/>
            <w:iCs/>
            <w:sz w:val="22"/>
            <w:szCs w:val="22"/>
            <w:highlight w:val="green"/>
          </w:rPr>
          <w:t xml:space="preserve">  </w:t>
        </w:r>
      </w:ins>
    </w:p>
    <w:p w14:paraId="3BD0AC69" w14:textId="77777777" w:rsidR="00CC7607" w:rsidRPr="001F3F64" w:rsidRDefault="00CC7607" w:rsidP="00CC7607">
      <w:pPr>
        <w:tabs>
          <w:tab w:val="left" w:pos="720"/>
        </w:tabs>
        <w:spacing w:line="360" w:lineRule="auto"/>
        <w:ind w:left="1440" w:hanging="720"/>
        <w:jc w:val="both"/>
        <w:rPr>
          <w:ins w:id="817" w:author="Chris Warburton (NESO)" w:date="2025-06-03T06:17:00Z" w16du:dateUtc="2025-06-03T05:17:00Z"/>
          <w:rFonts w:ascii="Arial" w:hAnsi="Arial" w:cs="Arial"/>
          <w:sz w:val="22"/>
          <w:szCs w:val="22"/>
          <w:highlight w:val="green"/>
        </w:rPr>
      </w:pPr>
    </w:p>
    <w:p w14:paraId="4F731EF2" w14:textId="77777777" w:rsidR="00CC7607" w:rsidRPr="001F3F64" w:rsidRDefault="00CC7607" w:rsidP="00CC7607">
      <w:pPr>
        <w:tabs>
          <w:tab w:val="left" w:pos="720"/>
        </w:tabs>
        <w:spacing w:line="360" w:lineRule="auto"/>
        <w:ind w:left="1440" w:hanging="720"/>
        <w:jc w:val="both"/>
        <w:rPr>
          <w:ins w:id="818" w:author="Chris Warburton (NESO)" w:date="2025-06-03T06:17:00Z" w16du:dateUtc="2025-06-03T05:17:00Z"/>
          <w:rFonts w:ascii="Arial" w:hAnsi="Arial" w:cs="Arial"/>
          <w:b/>
          <w:bCs/>
          <w:sz w:val="22"/>
          <w:szCs w:val="22"/>
          <w:highlight w:val="green"/>
        </w:rPr>
      </w:pPr>
      <w:ins w:id="819" w:author="Chris Warburton (NESO)" w:date="2025-06-03T06:17:00Z" w16du:dateUtc="2025-06-03T05:17:00Z">
        <w:r w:rsidRPr="001F3F64">
          <w:rPr>
            <w:rFonts w:ascii="Arial" w:hAnsi="Arial" w:cs="Arial"/>
            <w:sz w:val="22"/>
            <w:szCs w:val="22"/>
            <w:highlight w:val="green"/>
          </w:rPr>
          <w:t>4.2.3</w:t>
        </w:r>
        <w:r w:rsidRPr="001F3F64">
          <w:rPr>
            <w:rFonts w:ascii="Arial" w:hAnsi="Arial" w:cs="Arial"/>
            <w:sz w:val="22"/>
            <w:szCs w:val="22"/>
            <w:highlight w:val="green"/>
          </w:rPr>
          <w:tab/>
          <w:t xml:space="preserve">where the circumstances set out in Paragraph 4.2.2 do not apply and a </w:t>
        </w:r>
        <w:r w:rsidRPr="001F3F64">
          <w:rPr>
            <w:rFonts w:ascii="Arial" w:hAnsi="Arial" w:cs="Arial"/>
            <w:b/>
            <w:bCs/>
            <w:sz w:val="22"/>
            <w:szCs w:val="22"/>
            <w:highlight w:val="green"/>
          </w:rPr>
          <w:t>Construction Agreement</w:t>
        </w:r>
        <w:r w:rsidRPr="001F3F64">
          <w:rPr>
            <w:rFonts w:ascii="Arial" w:hAnsi="Arial" w:cs="Arial"/>
            <w:sz w:val="22"/>
            <w:szCs w:val="22"/>
            <w:highlight w:val="green"/>
          </w:rPr>
          <w:t xml:space="preserve"> is terminated</w:t>
        </w:r>
        <w:r w:rsidRPr="001F3F64">
          <w:rPr>
            <w:rFonts w:ascii="Arial" w:hAnsi="Arial" w:cs="Arial"/>
            <w:b/>
            <w:bCs/>
            <w:sz w:val="22"/>
            <w:szCs w:val="22"/>
            <w:highlight w:val="green"/>
          </w:rPr>
          <w:t>:</w:t>
        </w:r>
      </w:ins>
    </w:p>
    <w:p w14:paraId="0E770BD9" w14:textId="77777777" w:rsidR="00CC7607" w:rsidRPr="001F3F64" w:rsidRDefault="00CC7607" w:rsidP="00CC7607">
      <w:pPr>
        <w:tabs>
          <w:tab w:val="left" w:pos="720"/>
          <w:tab w:val="left" w:pos="1560"/>
        </w:tabs>
        <w:spacing w:line="360" w:lineRule="auto"/>
        <w:ind w:left="2160" w:hanging="600"/>
        <w:jc w:val="both"/>
        <w:rPr>
          <w:ins w:id="820" w:author="Chris Warburton (NESO)" w:date="2025-06-03T06:17:00Z" w16du:dateUtc="2025-06-03T05:17:00Z"/>
          <w:rFonts w:ascii="Arial" w:hAnsi="Arial" w:cs="Arial"/>
          <w:sz w:val="22"/>
          <w:szCs w:val="22"/>
          <w:highlight w:val="green"/>
        </w:rPr>
      </w:pPr>
      <w:ins w:id="821" w:author="Chris Warburton (NESO)" w:date="2025-06-03T06:17:00Z" w16du:dateUtc="2025-06-03T05:17:00Z">
        <w:r w:rsidRPr="001F3F64">
          <w:rPr>
            <w:rFonts w:ascii="Arial" w:hAnsi="Arial" w:cs="Arial"/>
            <w:sz w:val="22"/>
            <w:szCs w:val="22"/>
            <w:highlight w:val="green"/>
          </w:rPr>
          <w:t>(</w:t>
        </w:r>
        <w:proofErr w:type="spellStart"/>
        <w:r w:rsidRPr="001F3F64">
          <w:rPr>
            <w:rFonts w:ascii="Arial" w:hAnsi="Arial" w:cs="Arial"/>
            <w:sz w:val="22"/>
            <w:szCs w:val="22"/>
            <w:highlight w:val="green"/>
          </w:rPr>
          <w:t>i</w:t>
        </w:r>
        <w:proofErr w:type="spellEnd"/>
        <w:r w:rsidRPr="001F3F64">
          <w:rPr>
            <w:rFonts w:ascii="Arial" w:hAnsi="Arial" w:cs="Arial"/>
            <w:sz w:val="22"/>
            <w:szCs w:val="22"/>
            <w:highlight w:val="green"/>
          </w:rPr>
          <w:t>)</w:t>
        </w:r>
        <w:r w:rsidRPr="001F3F64">
          <w:rPr>
            <w:rFonts w:ascii="Arial" w:hAnsi="Arial" w:cs="Arial"/>
            <w:sz w:val="22"/>
            <w:szCs w:val="22"/>
            <w:highlight w:val="green"/>
          </w:rPr>
          <w:tab/>
          <w:t xml:space="preserve">if the </w:t>
        </w:r>
        <w:r w:rsidRPr="001F3F64">
          <w:rPr>
            <w:rFonts w:ascii="Arial" w:hAnsi="Arial" w:cs="Arial"/>
            <w:b/>
            <w:bCs/>
            <w:sz w:val="22"/>
            <w:szCs w:val="22"/>
            <w:highlight w:val="green"/>
          </w:rPr>
          <w:t>User</w:t>
        </w:r>
        <w:r w:rsidRPr="001F3F64">
          <w:rPr>
            <w:rFonts w:ascii="Arial" w:hAnsi="Arial" w:cs="Arial"/>
            <w:sz w:val="22"/>
            <w:szCs w:val="22"/>
            <w:highlight w:val="green"/>
          </w:rPr>
          <w:t xml:space="preserve"> is not an owner/operator of a </w:t>
        </w:r>
        <w:r w:rsidRPr="001F3F64">
          <w:rPr>
            <w:rFonts w:ascii="Arial" w:hAnsi="Arial" w:cs="Arial"/>
            <w:b/>
            <w:bCs/>
            <w:sz w:val="22"/>
            <w:szCs w:val="22"/>
            <w:highlight w:val="green"/>
          </w:rPr>
          <w:t>Distribution System</w:t>
        </w:r>
        <w:r w:rsidRPr="001F3F64">
          <w:rPr>
            <w:rFonts w:ascii="Arial" w:hAnsi="Arial" w:cs="Arial"/>
            <w:sz w:val="22"/>
            <w:szCs w:val="22"/>
            <w:highlight w:val="green"/>
          </w:rPr>
          <w:t xml:space="preserve"> and the </w:t>
        </w:r>
        <w:r w:rsidRPr="001F3F64">
          <w:rPr>
            <w:rFonts w:ascii="Arial" w:hAnsi="Arial" w:cs="Arial"/>
            <w:b/>
            <w:bCs/>
            <w:sz w:val="22"/>
            <w:szCs w:val="22"/>
            <w:highlight w:val="green"/>
          </w:rPr>
          <w:t xml:space="preserve">User </w:t>
        </w:r>
        <w:r w:rsidRPr="001F3F64">
          <w:rPr>
            <w:rFonts w:ascii="Arial" w:hAnsi="Arial" w:cs="Arial"/>
            <w:sz w:val="22"/>
            <w:szCs w:val="22"/>
            <w:highlight w:val="green"/>
          </w:rPr>
          <w:t xml:space="preserve">commenced the process to reduce </w:t>
        </w:r>
        <w:r w:rsidRPr="001F3F64">
          <w:rPr>
            <w:rFonts w:ascii="Arial" w:hAnsi="Arial" w:cs="Arial"/>
            <w:b/>
            <w:sz w:val="22"/>
            <w:szCs w:val="22"/>
            <w:highlight w:val="green"/>
          </w:rPr>
          <w:t>Transmission Entry Capacity</w:t>
        </w:r>
        <w:r w:rsidRPr="001F3F64">
          <w:rPr>
            <w:rFonts w:ascii="Arial" w:hAnsi="Arial" w:cs="Arial"/>
            <w:sz w:val="22"/>
            <w:szCs w:val="22"/>
            <w:highlight w:val="green"/>
          </w:rPr>
          <w:t xml:space="preserve"> or </w:t>
        </w:r>
        <w:r w:rsidRPr="001F3F64">
          <w:rPr>
            <w:rFonts w:ascii="Arial" w:hAnsi="Arial" w:cs="Arial"/>
            <w:b/>
            <w:sz w:val="22"/>
            <w:szCs w:val="22"/>
            <w:highlight w:val="green"/>
          </w:rPr>
          <w:t>Interconnector User Commitment Capacity</w:t>
        </w:r>
        <w:r w:rsidRPr="001F3F64">
          <w:rPr>
            <w:rFonts w:ascii="Arial" w:hAnsi="Arial" w:cs="Arial"/>
            <w:b/>
            <w:bCs/>
            <w:sz w:val="22"/>
            <w:szCs w:val="22"/>
            <w:highlight w:val="green"/>
          </w:rPr>
          <w:t xml:space="preserve"> </w:t>
        </w:r>
        <w:r w:rsidRPr="001F3F64">
          <w:rPr>
            <w:rFonts w:ascii="Arial" w:hAnsi="Arial" w:cs="Arial"/>
            <w:sz w:val="22"/>
            <w:szCs w:val="22"/>
            <w:highlight w:val="green"/>
          </w:rPr>
          <w:t xml:space="preserve">at least 90 calendar days prior to </w:t>
        </w:r>
        <w:r w:rsidRPr="001F3F64">
          <w:rPr>
            <w:rFonts w:ascii="Arial" w:hAnsi="Arial" w:cs="Arial"/>
            <w:b/>
            <w:bCs/>
            <w:sz w:val="22"/>
            <w:szCs w:val="22"/>
            <w:highlight w:val="green"/>
          </w:rPr>
          <w:t xml:space="preserve">Milestone 1 </w:t>
        </w:r>
        <w:r w:rsidRPr="001F3F64">
          <w:rPr>
            <w:rFonts w:ascii="Arial" w:hAnsi="Arial" w:cs="Arial"/>
            <w:sz w:val="22"/>
            <w:szCs w:val="22"/>
            <w:highlight w:val="green"/>
          </w:rPr>
          <w:t>(and has not discontinued that process prior to termination); or</w:t>
        </w:r>
      </w:ins>
    </w:p>
    <w:p w14:paraId="080E46D2" w14:textId="77777777" w:rsidR="00CC7607" w:rsidRPr="001F3F64" w:rsidRDefault="00CC7607" w:rsidP="00CC7607">
      <w:pPr>
        <w:tabs>
          <w:tab w:val="left" w:pos="720"/>
          <w:tab w:val="left" w:pos="1560"/>
        </w:tabs>
        <w:spacing w:line="360" w:lineRule="auto"/>
        <w:ind w:left="2160" w:hanging="600"/>
        <w:jc w:val="both"/>
        <w:rPr>
          <w:ins w:id="822" w:author="Chris Warburton (NESO)" w:date="2025-06-03T06:17:00Z" w16du:dateUtc="2025-06-03T05:17:00Z"/>
          <w:rFonts w:ascii="Arial" w:hAnsi="Arial" w:cs="Arial"/>
          <w:sz w:val="22"/>
          <w:szCs w:val="22"/>
          <w:highlight w:val="green"/>
        </w:rPr>
      </w:pPr>
      <w:ins w:id="823" w:author="Chris Warburton (NESO)" w:date="2025-06-03T06:17:00Z" w16du:dateUtc="2025-06-03T05:17:00Z">
        <w:r w:rsidRPr="001F3F64">
          <w:rPr>
            <w:rFonts w:ascii="Arial" w:hAnsi="Arial" w:cs="Arial"/>
            <w:sz w:val="22"/>
            <w:szCs w:val="22"/>
            <w:highlight w:val="green"/>
          </w:rPr>
          <w:lastRenderedPageBreak/>
          <w:t xml:space="preserve">(ii) </w:t>
        </w:r>
        <w:r w:rsidRPr="001F3F64">
          <w:rPr>
            <w:rFonts w:ascii="Arial" w:hAnsi="Arial" w:cs="Arial"/>
            <w:sz w:val="22"/>
            <w:szCs w:val="22"/>
            <w:highlight w:val="green"/>
          </w:rPr>
          <w:tab/>
          <w:t xml:space="preserve">if the </w:t>
        </w:r>
        <w:r w:rsidRPr="001F3F64">
          <w:rPr>
            <w:rFonts w:ascii="Arial" w:hAnsi="Arial" w:cs="Arial"/>
            <w:b/>
            <w:bCs/>
            <w:sz w:val="22"/>
            <w:szCs w:val="22"/>
            <w:highlight w:val="green"/>
          </w:rPr>
          <w:t xml:space="preserve">User </w:t>
        </w:r>
        <w:r w:rsidRPr="001F3F64">
          <w:rPr>
            <w:rFonts w:ascii="Arial" w:hAnsi="Arial" w:cs="Arial"/>
            <w:sz w:val="22"/>
            <w:szCs w:val="22"/>
            <w:highlight w:val="green"/>
          </w:rPr>
          <w:t xml:space="preserve">is an owner/operator of a </w:t>
        </w:r>
        <w:r w:rsidRPr="001F3F64">
          <w:rPr>
            <w:rFonts w:ascii="Arial" w:hAnsi="Arial" w:cs="Arial"/>
            <w:b/>
            <w:bCs/>
            <w:sz w:val="22"/>
            <w:szCs w:val="22"/>
            <w:highlight w:val="green"/>
          </w:rPr>
          <w:t xml:space="preserve">Distribution System </w:t>
        </w:r>
        <w:r w:rsidRPr="001F3F64">
          <w:rPr>
            <w:rFonts w:ascii="Arial" w:hAnsi="Arial" w:cs="Arial"/>
            <w:sz w:val="22"/>
            <w:szCs w:val="22"/>
            <w:highlight w:val="green"/>
          </w:rPr>
          <w:t>and</w:t>
        </w:r>
        <w:r w:rsidRPr="001F3F64">
          <w:rPr>
            <w:rFonts w:ascii="Arial" w:hAnsi="Arial" w:cs="Arial"/>
            <w:b/>
            <w:bCs/>
            <w:sz w:val="22"/>
            <w:szCs w:val="22"/>
            <w:highlight w:val="green"/>
          </w:rPr>
          <w:t xml:space="preserve"> </w:t>
        </w:r>
        <w:r w:rsidRPr="001F3F64">
          <w:rPr>
            <w:rFonts w:ascii="Arial" w:hAnsi="Arial" w:cs="Arial"/>
            <w:sz w:val="22"/>
            <w:szCs w:val="22"/>
            <w:highlight w:val="green"/>
          </w:rPr>
          <w:t xml:space="preserve">a developer commenced the process to reduce capacity in relation to the related </w:t>
        </w:r>
        <w:r w:rsidRPr="001F3F64">
          <w:rPr>
            <w:rFonts w:ascii="Arial" w:hAnsi="Arial" w:cs="Arial"/>
            <w:b/>
            <w:bCs/>
            <w:sz w:val="22"/>
            <w:szCs w:val="22"/>
            <w:highlight w:val="green"/>
          </w:rPr>
          <w:t xml:space="preserve">Distribution Connection Agreement </w:t>
        </w:r>
        <w:r w:rsidRPr="001F3F64">
          <w:rPr>
            <w:rFonts w:ascii="Arial" w:hAnsi="Arial" w:cs="Arial"/>
            <w:sz w:val="22"/>
            <w:szCs w:val="22"/>
            <w:highlight w:val="green"/>
          </w:rPr>
          <w:t xml:space="preserve">at least 90 calendar days prior to </w:t>
        </w:r>
        <w:r w:rsidRPr="001F3F64">
          <w:rPr>
            <w:rFonts w:ascii="Arial" w:hAnsi="Arial" w:cs="Arial"/>
            <w:b/>
            <w:bCs/>
            <w:sz w:val="22"/>
            <w:szCs w:val="22"/>
            <w:highlight w:val="green"/>
          </w:rPr>
          <w:t xml:space="preserve">Milestone 1 </w:t>
        </w:r>
        <w:r w:rsidRPr="001F3F64">
          <w:rPr>
            <w:rFonts w:ascii="Arial" w:hAnsi="Arial" w:cs="Arial"/>
            <w:sz w:val="22"/>
            <w:szCs w:val="22"/>
            <w:highlight w:val="green"/>
          </w:rPr>
          <w:t>(and has not discontinued that process prior to termination):</w:t>
        </w:r>
      </w:ins>
    </w:p>
    <w:p w14:paraId="26BFA89A" w14:textId="77777777" w:rsidR="00CC7607" w:rsidRPr="001F3F64" w:rsidRDefault="00CC7607" w:rsidP="00CC7607">
      <w:pPr>
        <w:tabs>
          <w:tab w:val="left" w:pos="720"/>
        </w:tabs>
        <w:spacing w:line="360" w:lineRule="auto"/>
        <w:ind w:left="1440" w:hanging="720"/>
        <w:jc w:val="both"/>
        <w:rPr>
          <w:ins w:id="824" w:author="Chris Warburton (NESO)" w:date="2025-06-03T06:17:00Z" w16du:dateUtc="2025-06-03T05:17:00Z"/>
          <w:rFonts w:ascii="Arial" w:hAnsi="Arial" w:cs="Arial"/>
          <w:b/>
          <w:bCs/>
          <w:sz w:val="22"/>
          <w:szCs w:val="22"/>
          <w:highlight w:val="green"/>
        </w:rPr>
      </w:pPr>
      <w:ins w:id="825" w:author="Chris Warburton (NESO)" w:date="2025-06-03T06:17:00Z" w16du:dateUtc="2025-06-03T05:17:00Z">
        <w:r w:rsidRPr="001F3F64">
          <w:rPr>
            <w:rFonts w:ascii="Arial" w:hAnsi="Arial" w:cs="Arial"/>
            <w:sz w:val="22"/>
            <w:szCs w:val="22"/>
            <w:highlight w:val="green"/>
          </w:rPr>
          <w:tab/>
          <w:t xml:space="preserve">the </w:t>
        </w:r>
        <w:r w:rsidRPr="001F3F64">
          <w:rPr>
            <w:rFonts w:ascii="Arial" w:hAnsi="Arial" w:cs="Arial"/>
            <w:b/>
            <w:bCs/>
            <w:sz w:val="22"/>
            <w:szCs w:val="22"/>
            <w:highlight w:val="green"/>
          </w:rPr>
          <w:t>Progression Commitment Fee</w:t>
        </w:r>
        <w:r w:rsidRPr="001F3F64">
          <w:rPr>
            <w:rFonts w:ascii="Arial" w:hAnsi="Arial" w:cs="Arial"/>
            <w:sz w:val="22"/>
            <w:szCs w:val="22"/>
            <w:highlight w:val="green"/>
          </w:rPr>
          <w:t xml:space="preserve"> shall be calculated as:</w:t>
        </w:r>
      </w:ins>
    </w:p>
    <w:p w14:paraId="21B3EC45" w14:textId="77777777" w:rsidR="00CC7607" w:rsidRPr="001F3F64" w:rsidRDefault="00CC7607" w:rsidP="00CC7607">
      <w:pPr>
        <w:tabs>
          <w:tab w:val="left" w:pos="720"/>
        </w:tabs>
        <w:spacing w:line="360" w:lineRule="auto"/>
        <w:ind w:left="1440" w:hanging="720"/>
        <w:jc w:val="both"/>
        <w:rPr>
          <w:ins w:id="826" w:author="Chris Warburton (NESO)" w:date="2025-06-03T06:17:00Z" w16du:dateUtc="2025-06-03T05:17:00Z"/>
          <w:rFonts w:ascii="Arial" w:hAnsi="Arial" w:cs="Arial"/>
          <w:b/>
          <w:bCs/>
          <w:sz w:val="22"/>
          <w:szCs w:val="22"/>
          <w:highlight w:val="green"/>
        </w:rPr>
      </w:pPr>
      <w:ins w:id="827" w:author="Chris Warburton (NESO)" w:date="2025-06-03T06:17:00Z" w16du:dateUtc="2025-06-03T05:17:00Z">
        <w:r w:rsidRPr="001F3F64">
          <w:rPr>
            <w:rFonts w:ascii="Arial" w:hAnsi="Arial" w:cs="Arial"/>
            <w:b/>
            <w:bCs/>
            <w:sz w:val="22"/>
            <w:szCs w:val="22"/>
            <w:highlight w:val="green"/>
          </w:rPr>
          <w:t xml:space="preserve"> </w:t>
        </w:r>
      </w:ins>
    </w:p>
    <w:p w14:paraId="0E7BE21E" w14:textId="77777777" w:rsidR="00CC7607" w:rsidRPr="004424C9" w:rsidRDefault="00CC7607" w:rsidP="00CC7607">
      <w:pPr>
        <w:tabs>
          <w:tab w:val="left" w:pos="720"/>
        </w:tabs>
        <w:spacing w:line="360" w:lineRule="auto"/>
        <w:ind w:left="2160" w:hanging="720"/>
        <w:jc w:val="both"/>
        <w:rPr>
          <w:ins w:id="828" w:author="Chris Warburton (NESO)" w:date="2025-06-03T06:17:00Z" w16du:dateUtc="2025-06-03T05:17:00Z"/>
          <w:rFonts w:ascii="Arial" w:hAnsi="Arial" w:cs="Arial"/>
          <w:i/>
          <w:iCs/>
          <w:sz w:val="22"/>
          <w:szCs w:val="22"/>
        </w:rPr>
      </w:pPr>
      <w:ins w:id="829" w:author="Chris Warburton (NESO)" w:date="2025-06-03T06:17:00Z" w16du:dateUtc="2025-06-03T05:17:00Z">
        <w:r w:rsidRPr="001F3F64">
          <w:rPr>
            <w:rFonts w:ascii="Arial" w:hAnsi="Arial" w:cs="Arial"/>
            <w:b/>
            <w:bCs/>
            <w:sz w:val="22"/>
            <w:szCs w:val="22"/>
            <w:highlight w:val="green"/>
          </w:rPr>
          <w:tab/>
        </w:r>
        <w:r w:rsidRPr="001F3F64">
          <w:rPr>
            <w:rFonts w:ascii="Arial" w:hAnsi="Arial" w:cs="Arial"/>
            <w:b/>
            <w:bCs/>
            <w:i/>
            <w:iCs/>
            <w:sz w:val="22"/>
            <w:szCs w:val="22"/>
            <w:highlight w:val="green"/>
          </w:rPr>
          <w:t xml:space="preserve">Progression Commitment Fee </w:t>
        </w:r>
        <w:r w:rsidRPr="001F3F64">
          <w:rPr>
            <w:rFonts w:ascii="Arial" w:hAnsi="Arial" w:cs="Arial"/>
            <w:i/>
            <w:iCs/>
            <w:sz w:val="22"/>
            <w:szCs w:val="22"/>
            <w:highlight w:val="green"/>
          </w:rPr>
          <w:t xml:space="preserve">= </w:t>
        </w:r>
        <w:r w:rsidRPr="001F3F64">
          <w:rPr>
            <w:rFonts w:ascii="Arial" w:hAnsi="Arial" w:cs="Arial"/>
            <w:b/>
            <w:bCs/>
            <w:i/>
            <w:iCs/>
            <w:sz w:val="22"/>
            <w:szCs w:val="22"/>
            <w:highlight w:val="green"/>
          </w:rPr>
          <w:t xml:space="preserve">Applicable PCF – </w:t>
        </w:r>
        <w:r w:rsidRPr="001F3F64">
          <w:rPr>
            <w:rFonts w:ascii="Arial" w:hAnsi="Arial" w:cs="Arial"/>
            <w:i/>
            <w:iCs/>
            <w:sz w:val="22"/>
            <w:szCs w:val="22"/>
            <w:highlight w:val="green"/>
          </w:rPr>
          <w:t>(0.75</w:t>
        </w:r>
        <w:r w:rsidRPr="001F3F64">
          <w:rPr>
            <w:rFonts w:ascii="Arial" w:hAnsi="Arial" w:cs="Arial"/>
            <w:b/>
            <w:bCs/>
            <w:i/>
            <w:iCs/>
            <w:sz w:val="22"/>
            <w:szCs w:val="22"/>
            <w:highlight w:val="green"/>
          </w:rPr>
          <w:t xml:space="preserve"> </w:t>
        </w:r>
        <w:r w:rsidRPr="001F3F64">
          <w:rPr>
            <w:rFonts w:ascii="Arial" w:hAnsi="Arial" w:cs="Arial"/>
            <w:i/>
            <w:iCs/>
            <w:sz w:val="22"/>
            <w:szCs w:val="22"/>
            <w:highlight w:val="green"/>
          </w:rPr>
          <w:t xml:space="preserve">× </w:t>
        </w:r>
      </w:ins>
      <m:oMath>
        <m:f>
          <m:fPr>
            <m:ctrlPr>
              <w:ins w:id="830" w:author="Chris Warburton (NESO)" w:date="2025-06-03T06:17:00Z" w16du:dateUtc="2025-06-03T05:17:00Z">
                <w:rPr>
                  <w:rFonts w:ascii="Cambria Math" w:hAnsi="Cambria Math" w:cs="Arial"/>
                  <w:iCs/>
                  <w:sz w:val="28"/>
                  <w:szCs w:val="28"/>
                  <w:highlight w:val="green"/>
                </w:rPr>
              </w:ins>
            </m:ctrlPr>
          </m:fPr>
          <m:num>
            <m:r>
              <w:ins w:id="831" w:author="Chris Warburton (NESO)" w:date="2025-06-03T06:17:00Z" w16du:dateUtc="2025-06-03T05:17:00Z">
                <m:rPr>
                  <m:sty m:val="p"/>
                </m:rPr>
                <w:rPr>
                  <w:rFonts w:ascii="Cambria Math" w:hAnsi="Cambria Math" w:cs="Arial"/>
                  <w:sz w:val="28"/>
                  <w:szCs w:val="28"/>
                  <w:highlight w:val="green"/>
                </w:rPr>
                <m:t>C - RRC</m:t>
              </w:ins>
            </m:r>
          </m:num>
          <m:den>
            <m:r>
              <w:ins w:id="832" w:author="Chris Warburton (NESO)" w:date="2025-06-03T06:17:00Z" w16du:dateUtc="2025-06-03T05:17:00Z">
                <m:rPr>
                  <m:sty m:val="p"/>
                </m:rPr>
                <w:rPr>
                  <w:rFonts w:ascii="Cambria Math" w:hAnsi="Cambria Math" w:cs="Arial"/>
                  <w:sz w:val="28"/>
                  <w:szCs w:val="28"/>
                  <w:highlight w:val="green"/>
                </w:rPr>
                <m:t>C</m:t>
              </w:ins>
            </m:r>
          </m:den>
        </m:f>
      </m:oMath>
      <w:ins w:id="833" w:author="Chris Warburton (NESO)" w:date="2025-06-03T06:17:00Z" w16du:dateUtc="2025-06-03T05:17:00Z">
        <w:r w:rsidRPr="001F3F64">
          <w:rPr>
            <w:rFonts w:ascii="Arial" w:hAnsi="Arial" w:cs="Arial"/>
            <w:i/>
            <w:iCs/>
            <w:sz w:val="22"/>
            <w:szCs w:val="22"/>
            <w:highlight w:val="green"/>
          </w:rPr>
          <w:t xml:space="preserve"> × </w:t>
        </w:r>
        <w:r w:rsidRPr="001F3F64">
          <w:rPr>
            <w:rFonts w:ascii="Arial" w:hAnsi="Arial" w:cs="Arial"/>
            <w:b/>
            <w:bCs/>
            <w:i/>
            <w:iCs/>
            <w:sz w:val="22"/>
            <w:szCs w:val="22"/>
            <w:highlight w:val="green"/>
          </w:rPr>
          <w:t>Applicable PCF</w:t>
        </w:r>
        <w:r w:rsidRPr="001F3F64">
          <w:rPr>
            <w:rFonts w:ascii="Arial" w:hAnsi="Arial" w:cs="Arial"/>
            <w:i/>
            <w:iCs/>
            <w:sz w:val="22"/>
            <w:szCs w:val="22"/>
            <w:highlight w:val="green"/>
          </w:rPr>
          <w:t>)</w:t>
        </w:r>
        <w:r w:rsidRPr="004424C9">
          <w:rPr>
            <w:rFonts w:ascii="Arial" w:hAnsi="Arial" w:cs="Arial"/>
            <w:b/>
            <w:bCs/>
            <w:i/>
            <w:iCs/>
            <w:sz w:val="22"/>
            <w:szCs w:val="22"/>
          </w:rPr>
          <w:t xml:space="preserve"> </w:t>
        </w:r>
        <w:r w:rsidRPr="004424C9">
          <w:rPr>
            <w:rFonts w:ascii="Arial" w:hAnsi="Arial" w:cs="Arial"/>
            <w:i/>
            <w:iCs/>
            <w:sz w:val="22"/>
            <w:szCs w:val="22"/>
          </w:rPr>
          <w:t xml:space="preserve">  </w:t>
        </w:r>
      </w:ins>
    </w:p>
    <w:p w14:paraId="419E6494" w14:textId="77777777" w:rsidR="00CC7607" w:rsidRPr="004424C9" w:rsidRDefault="00CC7607" w:rsidP="00CC7607">
      <w:pPr>
        <w:tabs>
          <w:tab w:val="left" w:pos="720"/>
        </w:tabs>
        <w:spacing w:line="360" w:lineRule="auto"/>
        <w:ind w:left="1440" w:hanging="720"/>
        <w:jc w:val="both"/>
        <w:rPr>
          <w:ins w:id="834" w:author="Chris Warburton (NESO)" w:date="2025-06-03T06:17:00Z" w16du:dateUtc="2025-06-03T05:17:00Z"/>
          <w:rFonts w:ascii="Arial" w:hAnsi="Arial" w:cs="Arial"/>
          <w:sz w:val="22"/>
          <w:szCs w:val="22"/>
        </w:rPr>
      </w:pPr>
    </w:p>
    <w:p w14:paraId="748546C6" w14:textId="77777777" w:rsidR="00CC7607" w:rsidRPr="00AE450F" w:rsidRDefault="00CC7607" w:rsidP="00CC7607">
      <w:pPr>
        <w:tabs>
          <w:tab w:val="left" w:pos="720"/>
        </w:tabs>
        <w:spacing w:line="360" w:lineRule="auto"/>
        <w:ind w:left="1440" w:hanging="720"/>
        <w:jc w:val="both"/>
        <w:rPr>
          <w:ins w:id="835" w:author="Chris Warburton (NESO)" w:date="2025-06-03T06:17:00Z" w16du:dateUtc="2025-06-03T05:17:00Z"/>
          <w:rFonts w:ascii="Arial" w:hAnsi="Arial" w:cs="Arial"/>
          <w:b/>
          <w:bCs/>
          <w:sz w:val="22"/>
          <w:szCs w:val="22"/>
        </w:rPr>
      </w:pPr>
      <w:ins w:id="836" w:author="Chris Warburton (NESO)" w:date="2025-06-03T06:17:00Z" w16du:dateUtc="2025-06-03T05:17:00Z">
        <w:r w:rsidRPr="003B66BC">
          <w:rPr>
            <w:rFonts w:ascii="Arial" w:hAnsi="Arial" w:cs="Arial"/>
            <w:sz w:val="22"/>
            <w:szCs w:val="22"/>
            <w:highlight w:val="green"/>
            <w:rPrChange w:id="837" w:author="Chris Warburton (NESO)" w:date="2025-06-03T06:18:00Z" w16du:dateUtc="2025-06-03T05:18:00Z">
              <w:rPr>
                <w:rFonts w:ascii="Arial" w:hAnsi="Arial" w:cs="Arial"/>
                <w:sz w:val="22"/>
                <w:szCs w:val="22"/>
              </w:rPr>
            </w:rPrChange>
          </w:rPr>
          <w:t>4.2.4</w:t>
        </w:r>
        <w:r w:rsidRPr="004424C9">
          <w:rPr>
            <w:rFonts w:ascii="Arial" w:hAnsi="Arial" w:cs="Arial"/>
            <w:sz w:val="22"/>
            <w:szCs w:val="22"/>
          </w:rPr>
          <w:tab/>
          <w:t xml:space="preserve">Where a </w:t>
        </w:r>
        <w:r w:rsidRPr="004424C9">
          <w:rPr>
            <w:rFonts w:ascii="Arial" w:hAnsi="Arial" w:cs="Arial"/>
            <w:b/>
            <w:bCs/>
            <w:sz w:val="22"/>
            <w:szCs w:val="22"/>
          </w:rPr>
          <w:t xml:space="preserve">Construction Agreement </w:t>
        </w:r>
        <w:r w:rsidRPr="004424C9">
          <w:rPr>
            <w:rFonts w:ascii="Arial" w:hAnsi="Arial" w:cs="Arial"/>
            <w:sz w:val="22"/>
            <w:szCs w:val="22"/>
          </w:rPr>
          <w:t xml:space="preserve">has </w:t>
        </w:r>
        <w:r w:rsidRPr="00AE450F">
          <w:rPr>
            <w:rFonts w:ascii="Arial" w:hAnsi="Arial" w:cs="Arial"/>
            <w:b/>
            <w:bCs/>
            <w:sz w:val="22"/>
            <w:szCs w:val="22"/>
          </w:rPr>
          <w:t>Transmission Entry Capacity</w:t>
        </w:r>
        <w:r w:rsidRPr="00AE450F">
          <w:rPr>
            <w:rFonts w:ascii="Arial" w:hAnsi="Arial" w:cs="Arial"/>
            <w:sz w:val="22"/>
            <w:szCs w:val="22"/>
          </w:rPr>
          <w:t xml:space="preserve"> or </w:t>
        </w:r>
        <w:r w:rsidRPr="00AE450F">
          <w:rPr>
            <w:rFonts w:ascii="Arial" w:hAnsi="Arial" w:cs="Arial"/>
            <w:b/>
            <w:bCs/>
            <w:sz w:val="22"/>
            <w:szCs w:val="22"/>
          </w:rPr>
          <w:t>Developer Capacity</w:t>
        </w:r>
        <w:r w:rsidRPr="00AE450F">
          <w:rPr>
            <w:rFonts w:ascii="Arial" w:hAnsi="Arial" w:cs="Arial"/>
            <w:sz w:val="22"/>
            <w:szCs w:val="22"/>
          </w:rPr>
          <w:t xml:space="preserve"> or </w:t>
        </w:r>
        <w:r w:rsidRPr="00AE450F">
          <w:rPr>
            <w:rFonts w:ascii="Arial" w:hAnsi="Arial" w:cs="Arial"/>
            <w:b/>
            <w:bCs/>
            <w:sz w:val="22"/>
            <w:szCs w:val="22"/>
          </w:rPr>
          <w:t>Interconnector User Commitment</w:t>
        </w:r>
        <w:r w:rsidRPr="004424C9">
          <w:rPr>
            <w:rFonts w:ascii="Arial" w:hAnsi="Arial" w:cs="Arial"/>
            <w:b/>
            <w:bCs/>
            <w:sz w:val="22"/>
            <w:szCs w:val="22"/>
          </w:rPr>
          <w:t xml:space="preserve"> Capacity</w:t>
        </w:r>
        <w:r w:rsidRPr="004424C9">
          <w:rPr>
            <w:rFonts w:ascii="Arial" w:hAnsi="Arial" w:cs="Arial"/>
            <w:sz w:val="22"/>
            <w:szCs w:val="22"/>
          </w:rPr>
          <w:t xml:space="preserve"> reduced</w:t>
        </w:r>
        <w:r w:rsidRPr="004424C9">
          <w:rPr>
            <w:rFonts w:ascii="Arial" w:hAnsi="Arial" w:cs="Arial"/>
            <w:b/>
            <w:bCs/>
            <w:sz w:val="22"/>
            <w:szCs w:val="22"/>
          </w:rPr>
          <w:t xml:space="preserve"> </w:t>
        </w:r>
        <w:r w:rsidRPr="001F3F64">
          <w:rPr>
            <w:rFonts w:ascii="Arial" w:hAnsi="Arial" w:cs="Arial"/>
            <w:sz w:val="22"/>
            <w:szCs w:val="22"/>
            <w:highlight w:val="green"/>
          </w:rPr>
          <w:t>other than as set out in Paragraph 4.2.5,</w:t>
        </w:r>
        <w:r w:rsidRPr="00AE450F">
          <w:rPr>
            <w:rFonts w:ascii="Arial" w:hAnsi="Arial" w:cs="Arial"/>
            <w:sz w:val="22"/>
            <w:szCs w:val="22"/>
          </w:rPr>
          <w:t xml:space="preserve"> the </w:t>
        </w:r>
        <w:r w:rsidRPr="00AE450F">
          <w:rPr>
            <w:rFonts w:ascii="Arial" w:hAnsi="Arial" w:cs="Arial"/>
            <w:b/>
            <w:bCs/>
            <w:sz w:val="22"/>
            <w:szCs w:val="22"/>
          </w:rPr>
          <w:t>Progression Commitment Fee</w:t>
        </w:r>
        <w:r w:rsidRPr="00AE450F">
          <w:rPr>
            <w:rFonts w:ascii="Arial" w:hAnsi="Arial" w:cs="Arial"/>
            <w:sz w:val="22"/>
            <w:szCs w:val="22"/>
          </w:rPr>
          <w:t xml:space="preserve"> shall be calculated as</w:t>
        </w:r>
        <w:r w:rsidRPr="00AE450F">
          <w:rPr>
            <w:rFonts w:ascii="Arial" w:hAnsi="Arial" w:cs="Arial"/>
            <w:b/>
            <w:bCs/>
            <w:sz w:val="22"/>
            <w:szCs w:val="22"/>
          </w:rPr>
          <w:t>;</w:t>
        </w:r>
      </w:ins>
    </w:p>
    <w:p w14:paraId="37F8FEEF" w14:textId="77777777" w:rsidR="00CC7607" w:rsidRPr="004424C9" w:rsidRDefault="00CC7607" w:rsidP="00CC7607">
      <w:pPr>
        <w:tabs>
          <w:tab w:val="left" w:pos="720"/>
        </w:tabs>
        <w:spacing w:line="360" w:lineRule="auto"/>
        <w:ind w:left="1440" w:hanging="720"/>
        <w:jc w:val="both"/>
        <w:rPr>
          <w:ins w:id="838" w:author="Chris Warburton (NESO)" w:date="2025-06-03T06:17:00Z" w16du:dateUtc="2025-06-03T05:17:00Z"/>
          <w:rFonts w:ascii="Arial" w:hAnsi="Arial" w:cs="Arial"/>
          <w:b/>
          <w:bCs/>
          <w:sz w:val="22"/>
          <w:szCs w:val="22"/>
        </w:rPr>
      </w:pPr>
      <w:ins w:id="839" w:author="Chris Warburton (NESO)" w:date="2025-06-03T06:17:00Z" w16du:dateUtc="2025-06-03T05:17:00Z">
        <w:r w:rsidRPr="004424C9">
          <w:rPr>
            <w:rFonts w:ascii="Arial" w:hAnsi="Arial" w:cs="Arial"/>
            <w:sz w:val="22"/>
            <w:szCs w:val="22"/>
          </w:rPr>
          <w:t xml:space="preserve"> </w:t>
        </w:r>
        <w:r w:rsidRPr="004424C9">
          <w:rPr>
            <w:rFonts w:ascii="Arial" w:hAnsi="Arial" w:cs="Arial"/>
            <w:b/>
            <w:bCs/>
            <w:sz w:val="22"/>
            <w:szCs w:val="22"/>
          </w:rPr>
          <w:t xml:space="preserve"> </w:t>
        </w:r>
      </w:ins>
    </w:p>
    <w:p w14:paraId="6658EAF7" w14:textId="77777777" w:rsidR="00CC7607" w:rsidRPr="001F3F64" w:rsidRDefault="00CC7607" w:rsidP="00CC7607">
      <w:pPr>
        <w:tabs>
          <w:tab w:val="left" w:pos="720"/>
        </w:tabs>
        <w:spacing w:line="360" w:lineRule="auto"/>
        <w:ind w:left="1440" w:hanging="720"/>
        <w:jc w:val="both"/>
        <w:rPr>
          <w:ins w:id="840" w:author="Chris Warburton (NESO)" w:date="2025-06-03T06:17:00Z" w16du:dateUtc="2025-06-03T05:17:00Z"/>
          <w:rFonts w:ascii="Arial" w:hAnsi="Arial" w:cs="Arial"/>
          <w:i/>
          <w:iCs/>
          <w:sz w:val="22"/>
          <w:szCs w:val="22"/>
        </w:rPr>
      </w:pPr>
      <w:ins w:id="841" w:author="Chris Warburton (NESO)" w:date="2025-06-03T06:17:00Z" w16du:dateUtc="2025-06-03T05:17:00Z">
        <w:r w:rsidRPr="00AE450F">
          <w:rPr>
            <w:rFonts w:ascii="Arial" w:hAnsi="Arial" w:cs="Arial"/>
            <w:b/>
            <w:bCs/>
            <w:sz w:val="22"/>
            <w:szCs w:val="22"/>
          </w:rPr>
          <w:tab/>
        </w:r>
        <w:r w:rsidRPr="001F3F64">
          <w:rPr>
            <w:rFonts w:ascii="Arial" w:hAnsi="Arial" w:cs="Arial"/>
            <w:b/>
            <w:bCs/>
            <w:i/>
            <w:iCs/>
            <w:sz w:val="22"/>
            <w:szCs w:val="22"/>
          </w:rPr>
          <w:t>Progression Commitment Fee</w:t>
        </w:r>
        <w:r w:rsidRPr="001F3F64">
          <w:rPr>
            <w:rFonts w:ascii="Arial" w:hAnsi="Arial" w:cs="Arial"/>
            <w:i/>
            <w:iCs/>
            <w:sz w:val="22"/>
            <w:szCs w:val="22"/>
          </w:rPr>
          <w:t xml:space="preserve"> = </w:t>
        </w:r>
        <w:r w:rsidRPr="001F3F64">
          <w:rPr>
            <w:rFonts w:ascii="Arial" w:hAnsi="Arial" w:cs="Arial"/>
            <w:b/>
            <w:bCs/>
            <w:i/>
            <w:iCs/>
            <w:sz w:val="22"/>
            <w:szCs w:val="22"/>
          </w:rPr>
          <w:t xml:space="preserve">Applicable PCF </w:t>
        </w:r>
        <w:r w:rsidRPr="001F3F64">
          <w:rPr>
            <w:rFonts w:ascii="Arial" w:hAnsi="Arial" w:cs="Arial"/>
            <w:i/>
            <w:iCs/>
            <w:sz w:val="22"/>
            <w:szCs w:val="22"/>
          </w:rPr>
          <w:t xml:space="preserve">× </w:t>
        </w:r>
      </w:ins>
      <m:oMath>
        <m:f>
          <m:fPr>
            <m:ctrlPr>
              <w:ins w:id="842" w:author="Chris Warburton (NESO)" w:date="2025-06-03T06:17:00Z" w16du:dateUtc="2025-06-03T05:17:00Z">
                <w:rPr>
                  <w:rFonts w:ascii="Cambria Math" w:hAnsi="Cambria Math" w:cs="Arial"/>
                  <w:i/>
                  <w:iCs/>
                  <w:sz w:val="28"/>
                  <w:szCs w:val="28"/>
                </w:rPr>
              </w:ins>
            </m:ctrlPr>
          </m:fPr>
          <m:num>
            <m:r>
              <w:ins w:id="843" w:author="Chris Warburton (NESO)" w:date="2025-06-03T06:17:00Z" w16du:dateUtc="2025-06-03T05:17:00Z">
                <w:rPr>
                  <w:rFonts w:ascii="Cambria Math" w:hAnsi="Cambria Math" w:cs="Arial"/>
                  <w:sz w:val="28"/>
                  <w:szCs w:val="28"/>
                </w:rPr>
                <m:t xml:space="preserve">C- RC </m:t>
              </w:ins>
            </m:r>
          </m:num>
          <m:den>
            <m:r>
              <w:ins w:id="844" w:author="Chris Warburton (NESO)" w:date="2025-06-03T06:17:00Z" w16du:dateUtc="2025-06-03T05:17:00Z">
                <w:rPr>
                  <w:rFonts w:ascii="Cambria Math" w:hAnsi="Cambria Math" w:cs="Arial"/>
                  <w:sz w:val="28"/>
                  <w:szCs w:val="28"/>
                </w:rPr>
                <m:t>C</m:t>
              </w:ins>
            </m:r>
          </m:den>
        </m:f>
      </m:oMath>
      <w:ins w:id="845" w:author="Chris Warburton (NESO)" w:date="2025-06-03T06:17:00Z" w16du:dateUtc="2025-06-03T05:17:00Z">
        <w:r w:rsidRPr="001F3F64">
          <w:rPr>
            <w:rFonts w:ascii="Arial" w:hAnsi="Arial" w:cs="Arial"/>
            <w:i/>
            <w:iCs/>
            <w:sz w:val="22"/>
            <w:szCs w:val="22"/>
          </w:rPr>
          <w:t>;</w:t>
        </w:r>
      </w:ins>
    </w:p>
    <w:p w14:paraId="7C3B0541" w14:textId="77777777" w:rsidR="00CC7607" w:rsidRPr="004424C9" w:rsidRDefault="00CC7607" w:rsidP="00CC7607">
      <w:pPr>
        <w:tabs>
          <w:tab w:val="left" w:pos="720"/>
        </w:tabs>
        <w:spacing w:line="360" w:lineRule="auto"/>
        <w:ind w:left="1440" w:hanging="720"/>
        <w:jc w:val="both"/>
        <w:rPr>
          <w:ins w:id="846" w:author="Chris Warburton (NESO)" w:date="2025-06-03T06:17:00Z" w16du:dateUtc="2025-06-03T05:17:00Z"/>
          <w:rFonts w:ascii="Arial" w:hAnsi="Arial" w:cs="Arial"/>
          <w:sz w:val="22"/>
          <w:szCs w:val="22"/>
        </w:rPr>
      </w:pPr>
    </w:p>
    <w:p w14:paraId="7F4594A8" w14:textId="77777777" w:rsidR="00CC7607" w:rsidRPr="001F3F64" w:rsidRDefault="00CC7607" w:rsidP="00CC7607">
      <w:pPr>
        <w:tabs>
          <w:tab w:val="left" w:pos="720"/>
        </w:tabs>
        <w:spacing w:line="360" w:lineRule="auto"/>
        <w:ind w:left="1440" w:hanging="720"/>
        <w:jc w:val="both"/>
        <w:rPr>
          <w:ins w:id="847" w:author="Chris Warburton (NESO)" w:date="2025-06-03T06:17:00Z" w16du:dateUtc="2025-06-03T05:17:00Z"/>
          <w:rFonts w:ascii="Arial" w:hAnsi="Arial" w:cs="Arial"/>
          <w:sz w:val="22"/>
          <w:szCs w:val="22"/>
          <w:highlight w:val="green"/>
        </w:rPr>
      </w:pPr>
      <w:ins w:id="848" w:author="Chris Warburton (NESO)" w:date="2025-06-03T06:17:00Z" w16du:dateUtc="2025-06-03T05:17:00Z">
        <w:r w:rsidRPr="004424C9">
          <w:rPr>
            <w:rFonts w:ascii="Arial" w:hAnsi="Arial" w:cs="Arial"/>
            <w:b/>
            <w:bCs/>
            <w:sz w:val="22"/>
            <w:szCs w:val="22"/>
          </w:rPr>
          <w:t xml:space="preserve"> </w:t>
        </w:r>
        <w:r w:rsidRPr="003B66BC">
          <w:rPr>
            <w:rFonts w:ascii="Arial" w:hAnsi="Arial" w:cs="Arial"/>
            <w:sz w:val="22"/>
            <w:szCs w:val="22"/>
            <w:highlight w:val="green"/>
            <w:rPrChange w:id="849" w:author="Chris Warburton (NESO)" w:date="2025-06-03T06:17:00Z" w16du:dateUtc="2025-06-03T05:17:00Z">
              <w:rPr>
                <w:rFonts w:ascii="Arial" w:hAnsi="Arial" w:cs="Arial"/>
                <w:sz w:val="22"/>
                <w:szCs w:val="22"/>
              </w:rPr>
            </w:rPrChange>
          </w:rPr>
          <w:t>4</w:t>
        </w:r>
        <w:r w:rsidRPr="001F3F64">
          <w:rPr>
            <w:rFonts w:ascii="Arial" w:hAnsi="Arial" w:cs="Arial"/>
            <w:sz w:val="22"/>
            <w:szCs w:val="22"/>
            <w:highlight w:val="green"/>
          </w:rPr>
          <w:t xml:space="preserve">.2.5. </w:t>
        </w:r>
        <w:r w:rsidRPr="001F3F64">
          <w:rPr>
            <w:rFonts w:ascii="Arial" w:hAnsi="Arial" w:cs="Arial"/>
            <w:sz w:val="22"/>
            <w:szCs w:val="22"/>
            <w:highlight w:val="green"/>
          </w:rPr>
          <w:tab/>
          <w:t xml:space="preserve">Where a </w:t>
        </w:r>
        <w:r w:rsidRPr="001F3F64">
          <w:rPr>
            <w:rFonts w:ascii="Arial" w:hAnsi="Arial" w:cs="Arial"/>
            <w:b/>
            <w:bCs/>
            <w:sz w:val="22"/>
            <w:szCs w:val="22"/>
            <w:highlight w:val="green"/>
          </w:rPr>
          <w:t xml:space="preserve">Construction Agreement </w:t>
        </w:r>
        <w:r w:rsidRPr="001F3F64">
          <w:rPr>
            <w:rFonts w:ascii="Arial" w:hAnsi="Arial" w:cs="Arial"/>
            <w:sz w:val="22"/>
            <w:szCs w:val="22"/>
            <w:highlight w:val="green"/>
          </w:rPr>
          <w:t xml:space="preserve">has </w:t>
        </w:r>
        <w:r w:rsidRPr="001F3F64">
          <w:rPr>
            <w:rFonts w:ascii="Arial" w:hAnsi="Arial" w:cs="Arial"/>
            <w:b/>
            <w:bCs/>
            <w:sz w:val="22"/>
            <w:szCs w:val="22"/>
            <w:highlight w:val="green"/>
          </w:rPr>
          <w:t>Transmission Entry Capacity</w:t>
        </w:r>
        <w:r w:rsidRPr="001F3F64">
          <w:rPr>
            <w:rFonts w:ascii="Arial" w:hAnsi="Arial" w:cs="Arial"/>
            <w:sz w:val="22"/>
            <w:szCs w:val="22"/>
            <w:highlight w:val="green"/>
          </w:rPr>
          <w:t xml:space="preserve"> or </w:t>
        </w:r>
        <w:r w:rsidRPr="001F3F64">
          <w:rPr>
            <w:rFonts w:ascii="Arial" w:hAnsi="Arial" w:cs="Arial"/>
            <w:b/>
            <w:bCs/>
            <w:sz w:val="22"/>
            <w:szCs w:val="22"/>
            <w:highlight w:val="green"/>
          </w:rPr>
          <w:t>Developer Capacity</w:t>
        </w:r>
        <w:r w:rsidRPr="001F3F64">
          <w:rPr>
            <w:rFonts w:ascii="Arial" w:hAnsi="Arial" w:cs="Arial"/>
            <w:sz w:val="22"/>
            <w:szCs w:val="22"/>
            <w:highlight w:val="green"/>
          </w:rPr>
          <w:t xml:space="preserve"> or </w:t>
        </w:r>
        <w:r w:rsidRPr="001F3F64">
          <w:rPr>
            <w:rFonts w:ascii="Arial" w:hAnsi="Arial" w:cs="Arial"/>
            <w:b/>
            <w:bCs/>
            <w:sz w:val="22"/>
            <w:szCs w:val="22"/>
            <w:highlight w:val="green"/>
          </w:rPr>
          <w:t>Interconnector User Commitment Capacity</w:t>
        </w:r>
        <w:r w:rsidRPr="001F3F64">
          <w:rPr>
            <w:rFonts w:ascii="Arial" w:hAnsi="Arial" w:cs="Arial"/>
            <w:sz w:val="22"/>
            <w:szCs w:val="22"/>
            <w:highlight w:val="green"/>
          </w:rPr>
          <w:t xml:space="preserve"> reduced:</w:t>
        </w:r>
      </w:ins>
    </w:p>
    <w:p w14:paraId="2B64EF96" w14:textId="77777777" w:rsidR="00CC7607" w:rsidRPr="001F3F64" w:rsidRDefault="00CC7607" w:rsidP="00CC7607">
      <w:pPr>
        <w:tabs>
          <w:tab w:val="left" w:pos="720"/>
          <w:tab w:val="left" w:pos="1560"/>
        </w:tabs>
        <w:spacing w:line="360" w:lineRule="auto"/>
        <w:ind w:left="2160" w:hanging="1440"/>
        <w:jc w:val="both"/>
        <w:rPr>
          <w:ins w:id="850" w:author="Chris Warburton (NESO)" w:date="2025-06-03T06:17:00Z" w16du:dateUtc="2025-06-03T05:17:00Z"/>
          <w:rFonts w:ascii="Arial" w:hAnsi="Arial" w:cs="Arial"/>
          <w:sz w:val="22"/>
          <w:szCs w:val="22"/>
          <w:highlight w:val="green"/>
        </w:rPr>
      </w:pPr>
      <w:ins w:id="851" w:author="Chris Warburton (NESO)" w:date="2025-06-03T06:17:00Z" w16du:dateUtc="2025-06-03T05:17:00Z">
        <w:r w:rsidRPr="001F3F64">
          <w:rPr>
            <w:rFonts w:ascii="Arial" w:hAnsi="Arial" w:cs="Arial"/>
            <w:sz w:val="22"/>
            <w:szCs w:val="22"/>
            <w:highlight w:val="green"/>
          </w:rPr>
          <w:tab/>
          <w:t>(</w:t>
        </w:r>
        <w:proofErr w:type="spellStart"/>
        <w:r w:rsidRPr="001F3F64">
          <w:rPr>
            <w:rFonts w:ascii="Arial" w:hAnsi="Arial" w:cs="Arial"/>
            <w:sz w:val="22"/>
            <w:szCs w:val="22"/>
            <w:highlight w:val="green"/>
          </w:rPr>
          <w:t>i</w:t>
        </w:r>
        <w:proofErr w:type="spellEnd"/>
        <w:r w:rsidRPr="001F3F64">
          <w:rPr>
            <w:rFonts w:ascii="Arial" w:hAnsi="Arial" w:cs="Arial"/>
            <w:sz w:val="22"/>
            <w:szCs w:val="22"/>
            <w:highlight w:val="green"/>
          </w:rPr>
          <w:t>)</w:t>
        </w:r>
        <w:r w:rsidRPr="001F3F64">
          <w:rPr>
            <w:rFonts w:ascii="Arial" w:hAnsi="Arial" w:cs="Arial"/>
            <w:sz w:val="22"/>
            <w:szCs w:val="22"/>
            <w:highlight w:val="green"/>
          </w:rPr>
          <w:tab/>
          <w:t xml:space="preserve">if the </w:t>
        </w:r>
        <w:r w:rsidRPr="001F3F64">
          <w:rPr>
            <w:rFonts w:ascii="Arial" w:hAnsi="Arial" w:cs="Arial"/>
            <w:b/>
            <w:bCs/>
            <w:sz w:val="22"/>
            <w:szCs w:val="22"/>
            <w:highlight w:val="green"/>
          </w:rPr>
          <w:t>User</w:t>
        </w:r>
        <w:r w:rsidRPr="001F3F64">
          <w:rPr>
            <w:rFonts w:ascii="Arial" w:hAnsi="Arial" w:cs="Arial"/>
            <w:sz w:val="22"/>
            <w:szCs w:val="22"/>
            <w:highlight w:val="green"/>
          </w:rPr>
          <w:t xml:space="preserve"> is not an owner/operator of a </w:t>
        </w:r>
        <w:r w:rsidRPr="001F3F64">
          <w:rPr>
            <w:rFonts w:ascii="Arial" w:hAnsi="Arial" w:cs="Arial"/>
            <w:b/>
            <w:bCs/>
            <w:sz w:val="22"/>
            <w:szCs w:val="22"/>
            <w:highlight w:val="green"/>
          </w:rPr>
          <w:t>Distribution System</w:t>
        </w:r>
        <w:r w:rsidRPr="001F3F64">
          <w:rPr>
            <w:rFonts w:ascii="Arial" w:hAnsi="Arial" w:cs="Arial"/>
            <w:sz w:val="22"/>
            <w:szCs w:val="22"/>
            <w:highlight w:val="green"/>
          </w:rPr>
          <w:t xml:space="preserve"> and the </w:t>
        </w:r>
        <w:r w:rsidRPr="001F3F64">
          <w:rPr>
            <w:rFonts w:ascii="Arial" w:hAnsi="Arial" w:cs="Arial"/>
            <w:b/>
            <w:bCs/>
            <w:sz w:val="22"/>
            <w:szCs w:val="22"/>
            <w:highlight w:val="green"/>
          </w:rPr>
          <w:t xml:space="preserve">User </w:t>
        </w:r>
        <w:r w:rsidRPr="001F3F64">
          <w:rPr>
            <w:rFonts w:ascii="Arial" w:hAnsi="Arial" w:cs="Arial"/>
            <w:sz w:val="22"/>
            <w:szCs w:val="22"/>
            <w:highlight w:val="green"/>
          </w:rPr>
          <w:t xml:space="preserve">commenced the process to reduce the </w:t>
        </w:r>
        <w:r w:rsidRPr="001F3F64">
          <w:rPr>
            <w:rFonts w:ascii="Arial" w:hAnsi="Arial" w:cs="Arial"/>
            <w:b/>
            <w:sz w:val="22"/>
            <w:szCs w:val="22"/>
            <w:highlight w:val="green"/>
          </w:rPr>
          <w:t>Transmission Entry Capacity</w:t>
        </w:r>
        <w:r w:rsidRPr="001F3F64">
          <w:rPr>
            <w:rFonts w:ascii="Arial" w:hAnsi="Arial" w:cs="Arial"/>
            <w:sz w:val="22"/>
            <w:szCs w:val="22"/>
            <w:highlight w:val="green"/>
          </w:rPr>
          <w:t xml:space="preserve"> or </w:t>
        </w:r>
        <w:r w:rsidRPr="001F3F64">
          <w:rPr>
            <w:rFonts w:ascii="Arial" w:hAnsi="Arial" w:cs="Arial"/>
            <w:b/>
            <w:sz w:val="22"/>
            <w:szCs w:val="22"/>
            <w:highlight w:val="green"/>
          </w:rPr>
          <w:t>Interconnector User Commitment Capacity</w:t>
        </w:r>
        <w:r w:rsidRPr="001F3F64">
          <w:rPr>
            <w:rFonts w:ascii="Arial" w:hAnsi="Arial" w:cs="Arial"/>
            <w:sz w:val="22"/>
            <w:szCs w:val="22"/>
            <w:highlight w:val="green"/>
          </w:rPr>
          <w:t xml:space="preserve"> at least 90 calendar days prior to </w:t>
        </w:r>
        <w:r w:rsidRPr="001F3F64">
          <w:rPr>
            <w:rFonts w:ascii="Arial" w:hAnsi="Arial" w:cs="Arial"/>
            <w:b/>
            <w:bCs/>
            <w:sz w:val="22"/>
            <w:szCs w:val="22"/>
            <w:highlight w:val="green"/>
          </w:rPr>
          <w:t xml:space="preserve">Milestone 1 </w:t>
        </w:r>
        <w:r w:rsidRPr="001F3F64">
          <w:rPr>
            <w:rFonts w:ascii="Arial" w:hAnsi="Arial" w:cs="Arial"/>
            <w:sz w:val="22"/>
            <w:szCs w:val="22"/>
            <w:highlight w:val="green"/>
          </w:rPr>
          <w:t>(and had not discontinued that process prior to reduction); or</w:t>
        </w:r>
      </w:ins>
    </w:p>
    <w:p w14:paraId="5A481F63" w14:textId="1425D2A1" w:rsidR="00CC7607" w:rsidRPr="001F3F64" w:rsidRDefault="00CC7607" w:rsidP="00CC7607">
      <w:pPr>
        <w:tabs>
          <w:tab w:val="left" w:pos="720"/>
          <w:tab w:val="left" w:pos="1560"/>
        </w:tabs>
        <w:spacing w:line="360" w:lineRule="auto"/>
        <w:ind w:left="2160" w:hanging="1440"/>
        <w:jc w:val="both"/>
        <w:rPr>
          <w:ins w:id="852" w:author="Chris Warburton (NESO)" w:date="2025-06-03T06:17:00Z" w16du:dateUtc="2025-06-03T05:17:00Z"/>
          <w:rFonts w:ascii="Arial" w:hAnsi="Arial" w:cs="Arial"/>
          <w:sz w:val="22"/>
          <w:szCs w:val="22"/>
          <w:highlight w:val="green"/>
        </w:rPr>
      </w:pPr>
      <w:ins w:id="853" w:author="Chris Warburton (NESO)" w:date="2025-06-03T06:17:00Z" w16du:dateUtc="2025-06-03T05:17:00Z">
        <w:r w:rsidRPr="001F3F64">
          <w:rPr>
            <w:rFonts w:ascii="Arial" w:hAnsi="Arial" w:cs="Arial"/>
            <w:sz w:val="22"/>
            <w:szCs w:val="22"/>
            <w:highlight w:val="green"/>
          </w:rPr>
          <w:tab/>
          <w:t xml:space="preserve">(ii) </w:t>
        </w:r>
        <w:r w:rsidRPr="001F3F64">
          <w:rPr>
            <w:rFonts w:ascii="Arial" w:hAnsi="Arial" w:cs="Arial"/>
            <w:sz w:val="22"/>
            <w:szCs w:val="22"/>
            <w:highlight w:val="green"/>
          </w:rPr>
          <w:tab/>
          <w:t xml:space="preserve">if the </w:t>
        </w:r>
        <w:r w:rsidRPr="001F3F64">
          <w:rPr>
            <w:rFonts w:ascii="Arial" w:hAnsi="Arial" w:cs="Arial"/>
            <w:b/>
            <w:bCs/>
            <w:sz w:val="22"/>
            <w:szCs w:val="22"/>
            <w:highlight w:val="green"/>
          </w:rPr>
          <w:t xml:space="preserve">User </w:t>
        </w:r>
        <w:r w:rsidRPr="001F3F64">
          <w:rPr>
            <w:rFonts w:ascii="Arial" w:hAnsi="Arial" w:cs="Arial"/>
            <w:sz w:val="22"/>
            <w:szCs w:val="22"/>
            <w:highlight w:val="green"/>
          </w:rPr>
          <w:t xml:space="preserve">is an owner/operator of a </w:t>
        </w:r>
        <w:r w:rsidRPr="001F3F64">
          <w:rPr>
            <w:rFonts w:ascii="Arial" w:hAnsi="Arial" w:cs="Arial"/>
            <w:b/>
            <w:bCs/>
            <w:sz w:val="22"/>
            <w:szCs w:val="22"/>
            <w:highlight w:val="green"/>
          </w:rPr>
          <w:t xml:space="preserve">Distribution System </w:t>
        </w:r>
        <w:r w:rsidRPr="001F3F64">
          <w:rPr>
            <w:rFonts w:ascii="Arial" w:hAnsi="Arial" w:cs="Arial"/>
            <w:sz w:val="22"/>
            <w:szCs w:val="22"/>
            <w:highlight w:val="green"/>
          </w:rPr>
          <w:t>and</w:t>
        </w:r>
        <w:r w:rsidRPr="001F3F64">
          <w:rPr>
            <w:rFonts w:ascii="Arial" w:hAnsi="Arial" w:cs="Arial"/>
            <w:b/>
            <w:bCs/>
            <w:sz w:val="22"/>
            <w:szCs w:val="22"/>
            <w:highlight w:val="green"/>
          </w:rPr>
          <w:t xml:space="preserve"> </w:t>
        </w:r>
        <w:r w:rsidRPr="001F3F64">
          <w:rPr>
            <w:rFonts w:ascii="Arial" w:hAnsi="Arial" w:cs="Arial"/>
            <w:sz w:val="22"/>
            <w:szCs w:val="22"/>
            <w:highlight w:val="green"/>
          </w:rPr>
          <w:t xml:space="preserve">the developer commenced the process to terminate or reduce capacity for the related </w:t>
        </w:r>
        <w:r w:rsidRPr="001F3F64">
          <w:rPr>
            <w:rFonts w:ascii="Arial" w:hAnsi="Arial" w:cs="Arial"/>
            <w:b/>
            <w:bCs/>
            <w:sz w:val="22"/>
            <w:szCs w:val="22"/>
            <w:highlight w:val="green"/>
          </w:rPr>
          <w:t xml:space="preserve">Distribution Connection Agreement </w:t>
        </w:r>
        <w:r w:rsidRPr="001F3F64">
          <w:rPr>
            <w:rFonts w:ascii="Arial" w:hAnsi="Arial" w:cs="Arial"/>
            <w:sz w:val="22"/>
            <w:szCs w:val="22"/>
            <w:highlight w:val="green"/>
          </w:rPr>
          <w:t xml:space="preserve">at least 90 calendar days prior to </w:t>
        </w:r>
        <w:r w:rsidRPr="001F3F64">
          <w:rPr>
            <w:rFonts w:ascii="Arial" w:hAnsi="Arial" w:cs="Arial"/>
            <w:b/>
            <w:bCs/>
            <w:sz w:val="22"/>
            <w:szCs w:val="22"/>
            <w:highlight w:val="green"/>
          </w:rPr>
          <w:t xml:space="preserve">Milestone 1 </w:t>
        </w:r>
        <w:r w:rsidRPr="001F3F64">
          <w:rPr>
            <w:rFonts w:ascii="Arial" w:hAnsi="Arial" w:cs="Arial"/>
            <w:sz w:val="22"/>
            <w:szCs w:val="22"/>
            <w:highlight w:val="green"/>
          </w:rPr>
          <w:t>(and ha</w:t>
        </w:r>
      </w:ins>
      <w:ins w:id="854" w:author="Chris Warburton (NESO)" w:date="2025-06-03T08:50:00Z" w16du:dateUtc="2025-06-03T07:50:00Z">
        <w:r w:rsidR="00FE3AB4">
          <w:rPr>
            <w:rFonts w:ascii="Arial" w:hAnsi="Arial" w:cs="Arial"/>
            <w:sz w:val="22"/>
            <w:szCs w:val="22"/>
            <w:highlight w:val="green"/>
          </w:rPr>
          <w:t>d</w:t>
        </w:r>
      </w:ins>
      <w:ins w:id="855" w:author="Chris Warburton (NESO)" w:date="2025-06-03T06:17:00Z" w16du:dateUtc="2025-06-03T05:17:00Z">
        <w:r w:rsidRPr="001F3F64">
          <w:rPr>
            <w:rFonts w:ascii="Arial" w:hAnsi="Arial" w:cs="Arial"/>
            <w:sz w:val="22"/>
            <w:szCs w:val="22"/>
            <w:highlight w:val="green"/>
          </w:rPr>
          <w:t xml:space="preserve"> not discontinued that process prior to reduction);</w:t>
        </w:r>
      </w:ins>
    </w:p>
    <w:p w14:paraId="1BE90743" w14:textId="77777777" w:rsidR="00CC7607" w:rsidRPr="001F3F64" w:rsidRDefault="00CC7607" w:rsidP="00CC7607">
      <w:pPr>
        <w:tabs>
          <w:tab w:val="left" w:pos="720"/>
          <w:tab w:val="left" w:pos="1560"/>
        </w:tabs>
        <w:spacing w:line="360" w:lineRule="auto"/>
        <w:ind w:left="2160" w:hanging="1440"/>
        <w:jc w:val="both"/>
        <w:rPr>
          <w:ins w:id="856" w:author="Chris Warburton (NESO)" w:date="2025-06-03T06:17:00Z" w16du:dateUtc="2025-06-03T05:17:00Z"/>
          <w:rFonts w:ascii="Arial" w:hAnsi="Arial" w:cs="Arial"/>
          <w:sz w:val="22"/>
          <w:szCs w:val="22"/>
          <w:highlight w:val="green"/>
        </w:rPr>
      </w:pPr>
      <w:ins w:id="857" w:author="Chris Warburton (NESO)" w:date="2025-06-03T06:17:00Z" w16du:dateUtc="2025-06-03T05:17:00Z">
        <w:r w:rsidRPr="001F3F64">
          <w:rPr>
            <w:rFonts w:ascii="Arial" w:hAnsi="Arial" w:cs="Arial"/>
            <w:sz w:val="22"/>
            <w:szCs w:val="22"/>
            <w:highlight w:val="green"/>
          </w:rPr>
          <w:tab/>
          <w:t xml:space="preserve">the </w:t>
        </w:r>
        <w:r w:rsidRPr="001F3F64">
          <w:rPr>
            <w:rFonts w:ascii="Arial" w:hAnsi="Arial" w:cs="Arial"/>
            <w:b/>
            <w:bCs/>
            <w:sz w:val="22"/>
            <w:szCs w:val="22"/>
            <w:highlight w:val="green"/>
          </w:rPr>
          <w:t>Progression Commitment Fee</w:t>
        </w:r>
        <w:r w:rsidRPr="001F3F64">
          <w:rPr>
            <w:rFonts w:ascii="Arial" w:hAnsi="Arial" w:cs="Arial"/>
            <w:sz w:val="22"/>
            <w:szCs w:val="22"/>
            <w:highlight w:val="green"/>
          </w:rPr>
          <w:t xml:space="preserve"> shall be calculated as:</w:t>
        </w:r>
      </w:ins>
    </w:p>
    <w:p w14:paraId="55C85733" w14:textId="77777777" w:rsidR="00CC7607" w:rsidRPr="001F3F64" w:rsidRDefault="00CC7607" w:rsidP="00CC7607">
      <w:pPr>
        <w:tabs>
          <w:tab w:val="left" w:pos="720"/>
          <w:tab w:val="left" w:pos="1560"/>
        </w:tabs>
        <w:spacing w:line="360" w:lineRule="auto"/>
        <w:ind w:left="2160" w:hanging="1440"/>
        <w:jc w:val="both"/>
        <w:rPr>
          <w:ins w:id="858" w:author="Chris Warburton (NESO)" w:date="2025-06-03T06:17:00Z" w16du:dateUtc="2025-06-03T05:17:00Z"/>
          <w:rFonts w:ascii="Arial" w:hAnsi="Arial" w:cs="Arial"/>
          <w:sz w:val="22"/>
          <w:szCs w:val="22"/>
          <w:highlight w:val="green"/>
        </w:rPr>
      </w:pPr>
    </w:p>
    <w:p w14:paraId="01C632C5" w14:textId="77777777" w:rsidR="00CC7607" w:rsidRPr="004424C9" w:rsidRDefault="00CC7607" w:rsidP="00CC7607">
      <w:pPr>
        <w:tabs>
          <w:tab w:val="left" w:pos="720"/>
        </w:tabs>
        <w:spacing w:line="360" w:lineRule="auto"/>
        <w:ind w:left="1440" w:hanging="720"/>
        <w:jc w:val="both"/>
        <w:rPr>
          <w:ins w:id="859" w:author="Chris Warburton (NESO)" w:date="2025-06-03T06:17:00Z" w16du:dateUtc="2025-06-03T05:17:00Z"/>
          <w:rFonts w:ascii="Arial" w:hAnsi="Arial" w:cs="Arial"/>
          <w:i/>
          <w:iCs/>
          <w:sz w:val="22"/>
          <w:szCs w:val="22"/>
        </w:rPr>
      </w:pPr>
      <w:ins w:id="860" w:author="Chris Warburton (NESO)" w:date="2025-06-03T06:17:00Z" w16du:dateUtc="2025-06-03T05:17:00Z">
        <w:r w:rsidRPr="001F3F64">
          <w:rPr>
            <w:rFonts w:ascii="Arial" w:hAnsi="Arial" w:cs="Arial"/>
            <w:i/>
            <w:iCs/>
            <w:sz w:val="22"/>
            <w:szCs w:val="22"/>
            <w:highlight w:val="green"/>
          </w:rPr>
          <w:tab/>
        </w:r>
        <w:r w:rsidRPr="001F3F64">
          <w:rPr>
            <w:rFonts w:ascii="Arial" w:hAnsi="Arial" w:cs="Arial"/>
            <w:b/>
            <w:bCs/>
            <w:i/>
            <w:iCs/>
            <w:sz w:val="22"/>
            <w:szCs w:val="22"/>
            <w:highlight w:val="green"/>
          </w:rPr>
          <w:t xml:space="preserve">Progression Commitment Fee </w:t>
        </w:r>
        <w:r w:rsidRPr="001F3F64">
          <w:rPr>
            <w:rFonts w:ascii="Arial" w:hAnsi="Arial" w:cs="Arial"/>
            <w:i/>
            <w:iCs/>
            <w:sz w:val="22"/>
            <w:szCs w:val="22"/>
            <w:highlight w:val="green"/>
          </w:rPr>
          <w:t xml:space="preserve">= 0.25 × </w:t>
        </w:r>
        <w:r w:rsidRPr="001F3F64">
          <w:rPr>
            <w:rFonts w:ascii="Arial" w:hAnsi="Arial" w:cs="Arial"/>
            <w:b/>
            <w:bCs/>
            <w:i/>
            <w:iCs/>
            <w:sz w:val="22"/>
            <w:szCs w:val="22"/>
            <w:highlight w:val="green"/>
          </w:rPr>
          <w:t xml:space="preserve">Applicable PCF </w:t>
        </w:r>
        <w:r w:rsidRPr="001F3F64">
          <w:rPr>
            <w:rFonts w:ascii="Arial" w:hAnsi="Arial" w:cs="Arial"/>
            <w:i/>
            <w:iCs/>
            <w:sz w:val="22"/>
            <w:szCs w:val="22"/>
            <w:highlight w:val="green"/>
          </w:rPr>
          <w:t xml:space="preserve">× </w:t>
        </w:r>
      </w:ins>
      <m:oMath>
        <m:f>
          <m:fPr>
            <m:ctrlPr>
              <w:ins w:id="861" w:author="Chris Warburton (NESO)" w:date="2025-06-03T06:17:00Z" w16du:dateUtc="2025-06-03T05:17:00Z">
                <w:rPr>
                  <w:rFonts w:ascii="Cambria Math" w:hAnsi="Cambria Math" w:cs="Arial"/>
                  <w:iCs/>
                  <w:sz w:val="28"/>
                  <w:szCs w:val="28"/>
                  <w:highlight w:val="green"/>
                </w:rPr>
              </w:ins>
            </m:ctrlPr>
          </m:fPr>
          <m:num>
            <m:r>
              <w:ins w:id="862" w:author="Chris Warburton (NESO)" w:date="2025-06-03T06:17:00Z" w16du:dateUtc="2025-06-03T05:17:00Z">
                <m:rPr>
                  <m:sty m:val="p"/>
                </m:rPr>
                <w:rPr>
                  <w:rFonts w:ascii="Cambria Math" w:hAnsi="Cambria Math" w:cs="Arial"/>
                  <w:sz w:val="28"/>
                  <w:szCs w:val="28"/>
                  <w:highlight w:val="green"/>
                </w:rPr>
                <m:t xml:space="preserve">C- RC </m:t>
              </w:ins>
            </m:r>
          </m:num>
          <m:den>
            <m:r>
              <w:ins w:id="863" w:author="Chris Warburton (NESO)" w:date="2025-06-03T06:17:00Z" w16du:dateUtc="2025-06-03T05:17:00Z">
                <m:rPr>
                  <m:sty m:val="p"/>
                </m:rPr>
                <w:rPr>
                  <w:rFonts w:ascii="Cambria Math" w:hAnsi="Cambria Math" w:cs="Arial"/>
                  <w:sz w:val="28"/>
                  <w:szCs w:val="28"/>
                  <w:highlight w:val="green"/>
                </w:rPr>
                <m:t>C</m:t>
              </w:ins>
            </m:r>
          </m:den>
        </m:f>
      </m:oMath>
      <w:ins w:id="864" w:author="Chris Warburton (NESO)" w:date="2025-06-03T06:17:00Z" w16du:dateUtc="2025-06-03T05:17:00Z">
        <w:r w:rsidRPr="001F3F64">
          <w:rPr>
            <w:rFonts w:ascii="Arial" w:hAnsi="Arial" w:cs="Arial"/>
            <w:i/>
            <w:iCs/>
            <w:sz w:val="22"/>
            <w:szCs w:val="22"/>
            <w:highlight w:val="green"/>
          </w:rPr>
          <w:t>;</w:t>
        </w:r>
      </w:ins>
    </w:p>
    <w:p w14:paraId="2B9670FB" w14:textId="77777777" w:rsidR="00CC7607" w:rsidRPr="004424C9" w:rsidRDefault="00CC7607" w:rsidP="00CC7607">
      <w:pPr>
        <w:tabs>
          <w:tab w:val="left" w:pos="720"/>
        </w:tabs>
        <w:spacing w:line="360" w:lineRule="auto"/>
        <w:ind w:left="1440" w:hanging="720"/>
        <w:jc w:val="both"/>
        <w:rPr>
          <w:ins w:id="865" w:author="Chris Warburton (NESO)" w:date="2025-06-03T06:17:00Z" w16du:dateUtc="2025-06-03T05:17:00Z"/>
          <w:rFonts w:ascii="Arial" w:hAnsi="Arial" w:cs="Arial"/>
          <w:sz w:val="22"/>
          <w:szCs w:val="22"/>
        </w:rPr>
      </w:pPr>
    </w:p>
    <w:p w14:paraId="4579169E" w14:textId="77777777" w:rsidR="00CC7607" w:rsidRPr="004424C9" w:rsidRDefault="00CC7607" w:rsidP="00CC7607">
      <w:pPr>
        <w:tabs>
          <w:tab w:val="left" w:pos="720"/>
        </w:tabs>
        <w:spacing w:line="360" w:lineRule="auto"/>
        <w:ind w:left="2160" w:hanging="1440"/>
        <w:jc w:val="both"/>
        <w:rPr>
          <w:ins w:id="866" w:author="Chris Warburton (NESO)" w:date="2025-06-03T06:17:00Z" w16du:dateUtc="2025-06-03T05:17:00Z"/>
          <w:rFonts w:ascii="Arial" w:hAnsi="Arial" w:cs="Arial"/>
          <w:sz w:val="22"/>
          <w:szCs w:val="22"/>
        </w:rPr>
      </w:pPr>
      <w:ins w:id="867" w:author="Chris Warburton (NESO)" w:date="2025-06-03T06:17:00Z" w16du:dateUtc="2025-06-03T05:17:00Z">
        <w:r w:rsidRPr="004424C9">
          <w:rPr>
            <w:rFonts w:ascii="Arial" w:hAnsi="Arial" w:cs="Arial"/>
            <w:sz w:val="22"/>
            <w:szCs w:val="22"/>
          </w:rPr>
          <w:t>where:</w:t>
        </w:r>
      </w:ins>
    </w:p>
    <w:p w14:paraId="5165762D" w14:textId="77777777" w:rsidR="00CC7607" w:rsidRPr="004424C9" w:rsidRDefault="00CC7607" w:rsidP="00CC7607">
      <w:pPr>
        <w:tabs>
          <w:tab w:val="left" w:pos="720"/>
        </w:tabs>
        <w:spacing w:line="360" w:lineRule="auto"/>
        <w:ind w:left="2160" w:hanging="1440"/>
        <w:jc w:val="both"/>
        <w:rPr>
          <w:ins w:id="868" w:author="Chris Warburton (NESO)" w:date="2025-06-03T06:17:00Z" w16du:dateUtc="2025-06-03T05:17:00Z"/>
          <w:rFonts w:ascii="Arial" w:hAnsi="Arial" w:cs="Arial"/>
          <w:sz w:val="22"/>
          <w:szCs w:val="22"/>
        </w:rPr>
      </w:pPr>
    </w:p>
    <w:tbl>
      <w:tblPr>
        <w:tblW w:w="7796" w:type="dxa"/>
        <w:tblInd w:w="704" w:type="dxa"/>
        <w:tblLook w:val="04A0" w:firstRow="1" w:lastRow="0" w:firstColumn="1" w:lastColumn="0" w:noHBand="0" w:noVBand="1"/>
      </w:tblPr>
      <w:tblGrid>
        <w:gridCol w:w="1559"/>
        <w:gridCol w:w="6237"/>
      </w:tblGrid>
      <w:tr w:rsidR="00CC7607" w:rsidRPr="004424C9" w14:paraId="539C8509" w14:textId="77777777" w:rsidTr="001F3F64">
        <w:trPr>
          <w:ins w:id="869" w:author="Chris Warburton (NESO)" w:date="2025-06-03T06:17:00Z"/>
        </w:trPr>
        <w:tc>
          <w:tcPr>
            <w:tcW w:w="1559" w:type="dxa"/>
          </w:tcPr>
          <w:p w14:paraId="3C7380D4" w14:textId="77777777" w:rsidR="00CC7607" w:rsidRPr="004424C9" w:rsidRDefault="00CC7607" w:rsidP="001F3F64">
            <w:pPr>
              <w:tabs>
                <w:tab w:val="left" w:pos="720"/>
              </w:tabs>
              <w:spacing w:line="360" w:lineRule="auto"/>
              <w:jc w:val="both"/>
              <w:rPr>
                <w:ins w:id="870" w:author="Chris Warburton (NESO)" w:date="2025-06-03T06:17:00Z" w16du:dateUtc="2025-06-03T05:17:00Z"/>
                <w:rFonts w:ascii="Arial" w:hAnsi="Arial" w:cs="Arial"/>
                <w:sz w:val="22"/>
                <w:szCs w:val="22"/>
              </w:rPr>
            </w:pPr>
            <w:ins w:id="871" w:author="Chris Warburton (NESO)" w:date="2025-06-03T06:17:00Z" w16du:dateUtc="2025-06-03T05:17:00Z">
              <w:r w:rsidRPr="00AE450F">
                <w:rPr>
                  <w:rFonts w:ascii="Arial" w:hAnsi="Arial" w:cs="Arial"/>
                  <w:b/>
                  <w:bCs/>
                  <w:sz w:val="22"/>
                  <w:szCs w:val="22"/>
                </w:rPr>
                <w:t>Applicable PCF</w:t>
              </w:r>
            </w:ins>
          </w:p>
        </w:tc>
        <w:tc>
          <w:tcPr>
            <w:tcW w:w="6237" w:type="dxa"/>
          </w:tcPr>
          <w:p w14:paraId="36220EBF" w14:textId="77777777" w:rsidR="00CC7607" w:rsidRPr="004424C9" w:rsidRDefault="00CC7607" w:rsidP="001F3F64">
            <w:pPr>
              <w:tabs>
                <w:tab w:val="left" w:pos="720"/>
              </w:tabs>
              <w:spacing w:line="360" w:lineRule="auto"/>
              <w:jc w:val="both"/>
              <w:rPr>
                <w:ins w:id="872" w:author="Chris Warburton (NESO)" w:date="2025-06-03T06:17:00Z" w16du:dateUtc="2025-06-03T05:17:00Z"/>
                <w:rFonts w:ascii="Arial" w:hAnsi="Arial" w:cs="Arial"/>
                <w:sz w:val="22"/>
                <w:szCs w:val="22"/>
              </w:rPr>
            </w:pPr>
            <w:ins w:id="873" w:author="Chris Warburton (NESO)" w:date="2025-06-03T06:17:00Z" w16du:dateUtc="2025-06-03T05:17:00Z">
              <w:r w:rsidRPr="00AE450F">
                <w:rPr>
                  <w:rFonts w:ascii="Arial" w:hAnsi="Arial" w:cs="Arial"/>
                  <w:sz w:val="22"/>
                  <w:szCs w:val="22"/>
                </w:rPr>
                <w:t>is calculated in accordance with Paragraphs 4.3 to 4.6;</w:t>
              </w:r>
            </w:ins>
          </w:p>
        </w:tc>
      </w:tr>
      <w:tr w:rsidR="00CC7607" w:rsidRPr="004424C9" w14:paraId="4C64BC28" w14:textId="77777777" w:rsidTr="001F3F64">
        <w:trPr>
          <w:ins w:id="874" w:author="Chris Warburton (NESO)" w:date="2025-06-03T06:17:00Z"/>
        </w:trPr>
        <w:tc>
          <w:tcPr>
            <w:tcW w:w="1559" w:type="dxa"/>
          </w:tcPr>
          <w:p w14:paraId="36A88755" w14:textId="77777777" w:rsidR="00CC7607" w:rsidRPr="001F3F64" w:rsidRDefault="00CC7607" w:rsidP="001F3F64">
            <w:pPr>
              <w:tabs>
                <w:tab w:val="left" w:pos="720"/>
              </w:tabs>
              <w:spacing w:line="360" w:lineRule="auto"/>
              <w:jc w:val="both"/>
              <w:rPr>
                <w:ins w:id="875" w:author="Chris Warburton (NESO)" w:date="2025-06-03T06:17:00Z" w16du:dateUtc="2025-06-03T05:17:00Z"/>
                <w:rFonts w:ascii="Arial" w:hAnsi="Arial" w:cs="Arial"/>
                <w:sz w:val="22"/>
                <w:szCs w:val="22"/>
                <w:highlight w:val="green"/>
              </w:rPr>
            </w:pPr>
            <w:ins w:id="876" w:author="Chris Warburton (NESO)" w:date="2025-06-03T06:17:00Z" w16du:dateUtc="2025-06-03T05:17:00Z">
              <w:r w:rsidRPr="001F3F64">
                <w:rPr>
                  <w:rFonts w:ascii="Arial" w:hAnsi="Arial" w:cs="Arial"/>
                  <w:sz w:val="22"/>
                  <w:szCs w:val="22"/>
                  <w:highlight w:val="green"/>
                </w:rPr>
                <w:t>RRC</w:t>
              </w:r>
            </w:ins>
          </w:p>
        </w:tc>
        <w:tc>
          <w:tcPr>
            <w:tcW w:w="6237" w:type="dxa"/>
          </w:tcPr>
          <w:p w14:paraId="7A5C9248" w14:textId="03D61D62" w:rsidR="00CC7607" w:rsidRPr="004424C9" w:rsidRDefault="00CC7607" w:rsidP="001F3F64">
            <w:pPr>
              <w:tabs>
                <w:tab w:val="left" w:pos="720"/>
              </w:tabs>
              <w:spacing w:line="360" w:lineRule="auto"/>
              <w:jc w:val="both"/>
              <w:rPr>
                <w:ins w:id="877" w:author="Chris Warburton (NESO)" w:date="2025-06-03T06:17:00Z" w16du:dateUtc="2025-06-03T05:17:00Z"/>
                <w:rFonts w:ascii="Arial" w:hAnsi="Arial" w:cs="Arial"/>
                <w:bCs/>
                <w:sz w:val="22"/>
                <w:szCs w:val="22"/>
              </w:rPr>
            </w:pPr>
            <w:ins w:id="878" w:author="Chris Warburton (NESO)" w:date="2025-06-03T06:17:00Z" w16du:dateUtc="2025-06-03T05:17:00Z">
              <w:r w:rsidRPr="001F3F64">
                <w:rPr>
                  <w:rFonts w:ascii="Arial" w:hAnsi="Arial" w:cs="Arial"/>
                  <w:sz w:val="22"/>
                  <w:szCs w:val="22"/>
                  <w:highlight w:val="green"/>
                </w:rPr>
                <w:t xml:space="preserve">is the requested reduced capacity, being the amount of </w:t>
              </w:r>
              <w:r w:rsidRPr="001F3F64">
                <w:rPr>
                  <w:rFonts w:ascii="Arial" w:hAnsi="Arial" w:cs="Arial"/>
                  <w:b/>
                  <w:sz w:val="22"/>
                  <w:szCs w:val="22"/>
                  <w:highlight w:val="green"/>
                </w:rPr>
                <w:t xml:space="preserve">Transmission Entry Capacity </w:t>
              </w:r>
              <w:r w:rsidRPr="001F3F64">
                <w:rPr>
                  <w:rFonts w:ascii="Arial" w:hAnsi="Arial" w:cs="Arial"/>
                  <w:bCs/>
                  <w:sz w:val="22"/>
                  <w:szCs w:val="22"/>
                  <w:highlight w:val="green"/>
                </w:rPr>
                <w:t>or</w:t>
              </w:r>
              <w:r w:rsidRPr="001F3F64">
                <w:rPr>
                  <w:rFonts w:ascii="Arial" w:hAnsi="Arial" w:cs="Arial"/>
                  <w:sz w:val="22"/>
                  <w:szCs w:val="22"/>
                  <w:highlight w:val="green"/>
                </w:rPr>
                <w:t xml:space="preserve"> </w:t>
              </w:r>
              <w:r w:rsidRPr="001F3F64">
                <w:rPr>
                  <w:rFonts w:ascii="Arial" w:hAnsi="Arial" w:cs="Arial"/>
                  <w:b/>
                  <w:sz w:val="22"/>
                  <w:szCs w:val="22"/>
                  <w:highlight w:val="green"/>
                </w:rPr>
                <w:t xml:space="preserve">Developer Capacity </w:t>
              </w:r>
              <w:r w:rsidRPr="001F3F64">
                <w:rPr>
                  <w:rFonts w:ascii="Arial" w:hAnsi="Arial" w:cs="Arial"/>
                  <w:bCs/>
                  <w:sz w:val="22"/>
                  <w:szCs w:val="22"/>
                  <w:highlight w:val="green"/>
                </w:rPr>
                <w:t>or</w:t>
              </w:r>
              <w:r w:rsidRPr="001F3F64">
                <w:rPr>
                  <w:rFonts w:ascii="Arial" w:hAnsi="Arial" w:cs="Arial"/>
                  <w:b/>
                  <w:sz w:val="22"/>
                  <w:szCs w:val="22"/>
                  <w:highlight w:val="green"/>
                </w:rPr>
                <w:t xml:space="preserve"> Interconnector User Commitment Capacity</w:t>
              </w:r>
            </w:ins>
            <w:ins w:id="879" w:author="Chris Warburton (NESO)" w:date="2025-06-03T08:50:00Z" w16du:dateUtc="2025-06-03T07:50:00Z">
              <w:r w:rsidR="002B7FCC">
                <w:rPr>
                  <w:rFonts w:ascii="Arial" w:hAnsi="Arial" w:cs="Arial"/>
                  <w:bCs/>
                  <w:sz w:val="22"/>
                  <w:szCs w:val="22"/>
                  <w:highlight w:val="green"/>
                </w:rPr>
                <w:t xml:space="preserve"> </w:t>
              </w:r>
            </w:ins>
            <w:ins w:id="880" w:author="Chris Warburton (NESO)" w:date="2025-06-03T06:17:00Z" w16du:dateUtc="2025-06-03T05:17:00Z">
              <w:r w:rsidRPr="001F3F64">
                <w:rPr>
                  <w:rFonts w:ascii="Arial" w:hAnsi="Arial" w:cs="Arial"/>
                  <w:bCs/>
                  <w:sz w:val="22"/>
                  <w:szCs w:val="22"/>
                  <w:highlight w:val="green"/>
                </w:rPr>
                <w:t xml:space="preserve">as reduced based on the reduction notified at commencement of the process which the </w:t>
              </w:r>
              <w:r w:rsidRPr="001F3F64">
                <w:rPr>
                  <w:rFonts w:ascii="Arial" w:hAnsi="Arial" w:cs="Arial"/>
                  <w:b/>
                  <w:sz w:val="22"/>
                  <w:szCs w:val="22"/>
                  <w:highlight w:val="green"/>
                </w:rPr>
                <w:t>User</w:t>
              </w:r>
              <w:r w:rsidRPr="001F3F64">
                <w:rPr>
                  <w:rFonts w:ascii="Arial" w:hAnsi="Arial" w:cs="Arial"/>
                  <w:bCs/>
                  <w:sz w:val="22"/>
                  <w:szCs w:val="22"/>
                  <w:highlight w:val="green"/>
                </w:rPr>
                <w:t xml:space="preserve"> or, as the case may be, the developer commenced </w:t>
              </w:r>
              <w:r w:rsidRPr="001F3F64">
                <w:rPr>
                  <w:rFonts w:ascii="Arial" w:hAnsi="Arial" w:cs="Arial"/>
                  <w:sz w:val="22"/>
                  <w:szCs w:val="22"/>
                  <w:highlight w:val="green"/>
                </w:rPr>
                <w:t xml:space="preserve">at least 90 calendar days prior to </w:t>
              </w:r>
              <w:r w:rsidRPr="001F3F64">
                <w:rPr>
                  <w:rFonts w:ascii="Arial" w:hAnsi="Arial" w:cs="Arial"/>
                  <w:b/>
                  <w:bCs/>
                  <w:sz w:val="22"/>
                  <w:szCs w:val="22"/>
                  <w:highlight w:val="green"/>
                </w:rPr>
                <w:t xml:space="preserve">Milestone 1 </w:t>
              </w:r>
              <w:r w:rsidRPr="001F3F64">
                <w:rPr>
                  <w:rFonts w:ascii="Arial" w:hAnsi="Arial" w:cs="Arial"/>
                  <w:sz w:val="22"/>
                  <w:szCs w:val="22"/>
                  <w:highlight w:val="green"/>
                </w:rPr>
                <w:t>(as set out in Paragraphs 4.2.3 and 4.2.5).</w:t>
              </w:r>
              <w:r w:rsidRPr="00AE450F">
                <w:rPr>
                  <w:rFonts w:ascii="Arial" w:hAnsi="Arial" w:cs="Arial"/>
                  <w:bCs/>
                  <w:sz w:val="22"/>
                  <w:szCs w:val="22"/>
                </w:rPr>
                <w:t xml:space="preserve">  </w:t>
              </w:r>
            </w:ins>
          </w:p>
        </w:tc>
      </w:tr>
      <w:tr w:rsidR="00CC7607" w14:paraId="48980FE7" w14:textId="77777777" w:rsidTr="001F3F64">
        <w:trPr>
          <w:ins w:id="881" w:author="Chris Warburton (NESO)" w:date="2025-06-03T06:17:00Z"/>
        </w:trPr>
        <w:tc>
          <w:tcPr>
            <w:tcW w:w="1559" w:type="dxa"/>
          </w:tcPr>
          <w:p w14:paraId="4F9328DE" w14:textId="77777777" w:rsidR="00CC7607" w:rsidRPr="00EB63AC" w:rsidRDefault="00CC7607" w:rsidP="001F3F64">
            <w:pPr>
              <w:tabs>
                <w:tab w:val="left" w:pos="720"/>
              </w:tabs>
              <w:spacing w:line="360" w:lineRule="auto"/>
              <w:jc w:val="both"/>
              <w:rPr>
                <w:ins w:id="882" w:author="Chris Warburton (NESO)" w:date="2025-06-03T06:17:00Z" w16du:dateUtc="2025-06-03T05:17:00Z"/>
                <w:rFonts w:ascii="Arial" w:hAnsi="Arial" w:cs="Arial"/>
                <w:sz w:val="22"/>
                <w:szCs w:val="22"/>
                <w:highlight w:val="green"/>
              </w:rPr>
            </w:pPr>
            <w:ins w:id="883" w:author="Chris Warburton (NESO)" w:date="2025-06-03T06:17:00Z" w16du:dateUtc="2025-06-03T05:17:00Z">
              <w:r w:rsidRPr="004424C9">
                <w:rPr>
                  <w:rFonts w:ascii="Arial" w:hAnsi="Arial" w:cs="Arial"/>
                  <w:sz w:val="22"/>
                  <w:szCs w:val="22"/>
                </w:rPr>
                <w:t>C</w:t>
              </w:r>
            </w:ins>
          </w:p>
        </w:tc>
        <w:tc>
          <w:tcPr>
            <w:tcW w:w="6237" w:type="dxa"/>
          </w:tcPr>
          <w:p w14:paraId="5B939A6C" w14:textId="77777777" w:rsidR="00CC7607" w:rsidRDefault="00CC7607" w:rsidP="001F3F64">
            <w:pPr>
              <w:tabs>
                <w:tab w:val="left" w:pos="720"/>
              </w:tabs>
              <w:spacing w:line="360" w:lineRule="auto"/>
              <w:jc w:val="both"/>
              <w:rPr>
                <w:ins w:id="884" w:author="Chris Warburton (NESO)" w:date="2025-06-03T06:17:00Z" w16du:dateUtc="2025-06-03T05:17:00Z"/>
                <w:rFonts w:ascii="Arial" w:hAnsi="Arial" w:cs="Arial"/>
                <w:sz w:val="22"/>
                <w:szCs w:val="22"/>
                <w:highlight w:val="green"/>
              </w:rPr>
            </w:pPr>
            <w:ins w:id="885" w:author="Chris Warburton (NESO)" w:date="2025-06-03T06:17:00Z" w16du:dateUtc="2025-06-03T05:17:00Z">
              <w:r w:rsidRPr="001C4097">
                <w:rPr>
                  <w:rFonts w:ascii="Arial" w:hAnsi="Arial" w:cs="Arial"/>
                  <w:sz w:val="22"/>
                  <w:szCs w:val="22"/>
                </w:rPr>
                <w:t xml:space="preserve">is the </w:t>
              </w:r>
              <w:r w:rsidRPr="001C4097">
                <w:rPr>
                  <w:rFonts w:ascii="Arial" w:hAnsi="Arial" w:cs="Arial"/>
                  <w:b/>
                  <w:sz w:val="22"/>
                  <w:szCs w:val="22"/>
                </w:rPr>
                <w:t xml:space="preserve">Transmission Entry Capacity </w:t>
              </w:r>
              <w:r w:rsidRPr="001C4097">
                <w:rPr>
                  <w:rFonts w:ascii="Arial" w:hAnsi="Arial" w:cs="Arial"/>
                  <w:bCs/>
                  <w:sz w:val="22"/>
                  <w:szCs w:val="22"/>
                </w:rPr>
                <w:t>or</w:t>
              </w:r>
              <w:r w:rsidRPr="001C4097">
                <w:rPr>
                  <w:rFonts w:ascii="Arial" w:hAnsi="Arial" w:cs="Arial"/>
                  <w:sz w:val="22"/>
                  <w:szCs w:val="22"/>
                </w:rPr>
                <w:t xml:space="preserve"> </w:t>
              </w:r>
              <w:r w:rsidRPr="001C4097">
                <w:rPr>
                  <w:rFonts w:ascii="Arial" w:hAnsi="Arial" w:cs="Arial"/>
                  <w:b/>
                  <w:sz w:val="22"/>
                  <w:szCs w:val="22"/>
                </w:rPr>
                <w:t xml:space="preserve">Developer Capacity </w:t>
              </w:r>
              <w:r w:rsidRPr="001C4097">
                <w:rPr>
                  <w:rFonts w:ascii="Arial" w:hAnsi="Arial" w:cs="Arial"/>
                  <w:bCs/>
                  <w:sz w:val="22"/>
                  <w:szCs w:val="22"/>
                </w:rPr>
                <w:t>or</w:t>
              </w:r>
              <w:r w:rsidRPr="001C4097">
                <w:rPr>
                  <w:rFonts w:ascii="Arial" w:hAnsi="Arial" w:cs="Arial"/>
                  <w:b/>
                  <w:sz w:val="22"/>
                  <w:szCs w:val="22"/>
                </w:rPr>
                <w:t xml:space="preserve"> Interconnector User Commitment Capacity</w:t>
              </w:r>
              <w:r w:rsidRPr="001C4097">
                <w:rPr>
                  <w:rFonts w:ascii="Arial" w:hAnsi="Arial" w:cs="Arial"/>
                  <w:bCs/>
                  <w:sz w:val="22"/>
                  <w:szCs w:val="22"/>
                </w:rPr>
                <w:t>;</w:t>
              </w:r>
            </w:ins>
          </w:p>
        </w:tc>
      </w:tr>
      <w:tr w:rsidR="00CC7607" w14:paraId="66D41357" w14:textId="77777777" w:rsidTr="001F3F64">
        <w:trPr>
          <w:ins w:id="886" w:author="Chris Warburton (NESO)" w:date="2025-06-03T06:17:00Z"/>
        </w:trPr>
        <w:tc>
          <w:tcPr>
            <w:tcW w:w="1559" w:type="dxa"/>
          </w:tcPr>
          <w:p w14:paraId="0CA6F5A0" w14:textId="77777777" w:rsidR="00CC7607" w:rsidRPr="00EB63AC" w:rsidRDefault="00CC7607" w:rsidP="001F3F64">
            <w:pPr>
              <w:tabs>
                <w:tab w:val="left" w:pos="720"/>
              </w:tabs>
              <w:spacing w:line="360" w:lineRule="auto"/>
              <w:jc w:val="both"/>
              <w:rPr>
                <w:ins w:id="887" w:author="Chris Warburton (NESO)" w:date="2025-06-03T06:17:00Z" w16du:dateUtc="2025-06-03T05:17:00Z"/>
                <w:rFonts w:ascii="Arial" w:hAnsi="Arial" w:cs="Arial"/>
                <w:sz w:val="22"/>
                <w:szCs w:val="22"/>
                <w:highlight w:val="green"/>
              </w:rPr>
            </w:pPr>
            <w:ins w:id="888" w:author="Chris Warburton (NESO)" w:date="2025-06-03T06:17:00Z" w16du:dateUtc="2025-06-03T05:17:00Z">
              <w:r w:rsidRPr="004424C9">
                <w:rPr>
                  <w:rFonts w:ascii="Arial" w:hAnsi="Arial" w:cs="Arial"/>
                  <w:sz w:val="22"/>
                  <w:szCs w:val="22"/>
                </w:rPr>
                <w:t>RC</w:t>
              </w:r>
            </w:ins>
          </w:p>
        </w:tc>
        <w:tc>
          <w:tcPr>
            <w:tcW w:w="6237" w:type="dxa"/>
          </w:tcPr>
          <w:p w14:paraId="7C29B365" w14:textId="77777777" w:rsidR="00CC7607" w:rsidRPr="00CA2D5C" w:rsidRDefault="00CC7607" w:rsidP="001F3F64">
            <w:pPr>
              <w:tabs>
                <w:tab w:val="left" w:pos="720"/>
              </w:tabs>
              <w:spacing w:line="360" w:lineRule="auto"/>
              <w:jc w:val="both"/>
              <w:rPr>
                <w:ins w:id="889" w:author="Chris Warburton (NESO)" w:date="2025-06-03T06:17:00Z" w16du:dateUtc="2025-06-03T05:17:00Z"/>
                <w:rFonts w:ascii="Arial" w:hAnsi="Arial" w:cs="Arial"/>
                <w:sz w:val="22"/>
                <w:szCs w:val="22"/>
              </w:rPr>
            </w:pPr>
            <w:ins w:id="890" w:author="Chris Warburton (NESO)" w:date="2025-06-03T06:17:00Z" w16du:dateUtc="2025-06-03T05:17:00Z">
              <w:r w:rsidRPr="00CF7919">
                <w:rPr>
                  <w:rFonts w:ascii="Arial" w:hAnsi="Arial" w:cs="Arial"/>
                  <w:sz w:val="22"/>
                  <w:szCs w:val="22"/>
                </w:rPr>
                <w:t>is the</w:t>
              </w:r>
              <w:r w:rsidRPr="0039361F">
                <w:rPr>
                  <w:rFonts w:ascii="Arial" w:hAnsi="Arial" w:cs="Arial"/>
                  <w:sz w:val="22"/>
                  <w:szCs w:val="22"/>
                </w:rPr>
                <w:t xml:space="preserve"> reduced capacity </w:t>
              </w:r>
              <w:r w:rsidRPr="00CF7919">
                <w:rPr>
                  <w:rFonts w:ascii="Arial" w:hAnsi="Arial" w:cs="Arial"/>
                  <w:sz w:val="22"/>
                  <w:szCs w:val="22"/>
                </w:rPr>
                <w:t xml:space="preserve">being </w:t>
              </w:r>
              <w:r w:rsidRPr="00CF7919">
                <w:rPr>
                  <w:rFonts w:ascii="Arial" w:hAnsi="Arial" w:cs="Arial"/>
                  <w:b/>
                  <w:sz w:val="22"/>
                  <w:szCs w:val="22"/>
                </w:rPr>
                <w:t>Transmission Entry Capacity</w:t>
              </w:r>
              <w:r w:rsidRPr="00CF7919">
                <w:rPr>
                  <w:rFonts w:ascii="Arial" w:hAnsi="Arial" w:cs="Arial"/>
                  <w:sz w:val="22"/>
                  <w:szCs w:val="22"/>
                </w:rPr>
                <w:t xml:space="preserve"> or </w:t>
              </w:r>
              <w:r w:rsidRPr="00CF7919">
                <w:rPr>
                  <w:rFonts w:ascii="Arial" w:hAnsi="Arial" w:cs="Arial"/>
                  <w:b/>
                  <w:sz w:val="22"/>
                  <w:szCs w:val="22"/>
                </w:rPr>
                <w:t xml:space="preserve">Developer Capacity </w:t>
              </w:r>
              <w:r w:rsidRPr="00CF7919">
                <w:rPr>
                  <w:rFonts w:ascii="Arial" w:hAnsi="Arial" w:cs="Arial"/>
                  <w:bCs/>
                  <w:sz w:val="22"/>
                  <w:szCs w:val="22"/>
                </w:rPr>
                <w:t>or</w:t>
              </w:r>
              <w:r w:rsidRPr="00CF7919">
                <w:rPr>
                  <w:rFonts w:ascii="Arial" w:hAnsi="Arial" w:cs="Arial"/>
                  <w:b/>
                  <w:sz w:val="22"/>
                  <w:szCs w:val="22"/>
                </w:rPr>
                <w:t xml:space="preserve"> Interconnector User Commitment Capacity </w:t>
              </w:r>
              <w:r w:rsidRPr="00CF7919">
                <w:rPr>
                  <w:rFonts w:ascii="Arial" w:hAnsi="Arial" w:cs="Arial"/>
                  <w:bCs/>
                  <w:sz w:val="22"/>
                  <w:szCs w:val="22"/>
                </w:rPr>
                <w:t xml:space="preserve">under the </w:t>
              </w:r>
              <w:r w:rsidRPr="00CF7919">
                <w:rPr>
                  <w:rFonts w:ascii="Arial" w:hAnsi="Arial" w:cs="Arial"/>
                  <w:b/>
                  <w:sz w:val="22"/>
                  <w:szCs w:val="22"/>
                </w:rPr>
                <w:t>Construction Agreement</w:t>
              </w:r>
              <w:r w:rsidRPr="00CF7919">
                <w:rPr>
                  <w:rFonts w:ascii="Arial" w:hAnsi="Arial" w:cs="Arial"/>
                  <w:bCs/>
                  <w:sz w:val="22"/>
                  <w:szCs w:val="22"/>
                </w:rPr>
                <w:t xml:space="preserve"> as </w:t>
              </w:r>
              <w:r w:rsidRPr="00CA2D5C">
                <w:rPr>
                  <w:rFonts w:ascii="Arial" w:hAnsi="Arial" w:cs="Arial"/>
                  <w:bCs/>
                  <w:sz w:val="22"/>
                  <w:szCs w:val="22"/>
                </w:rPr>
                <w:t>reduced.</w:t>
              </w:r>
            </w:ins>
          </w:p>
        </w:tc>
      </w:tr>
    </w:tbl>
    <w:p w14:paraId="3B328815" w14:textId="1F04FA6F" w:rsidR="000D15CC" w:rsidRPr="00AB7636" w:rsidRDefault="62360CC9" w:rsidP="000D15CC">
      <w:pPr>
        <w:tabs>
          <w:tab w:val="left" w:pos="720"/>
        </w:tabs>
        <w:spacing w:line="360" w:lineRule="auto"/>
        <w:ind w:left="720" w:hanging="720"/>
        <w:jc w:val="both"/>
        <w:rPr>
          <w:ins w:id="891" w:author="Chris Warburton (NESO)" w:date="2025-05-08T08:43:00Z" w16du:dateUtc="2025-05-08T07:43:00Z"/>
          <w:rFonts w:ascii="Arial" w:hAnsi="Arial" w:cs="Arial"/>
          <w:sz w:val="22"/>
          <w:szCs w:val="22"/>
        </w:rPr>
      </w:pPr>
      <w:ins w:id="892" w:author="Angela Quinn (NESO)" w:date="2025-05-13T11:05:00Z">
        <w:del w:id="893" w:author="Chris Warburton (NESO)" w:date="2025-06-03T06:17:00Z" w16du:dateUtc="2025-06-03T05:17:00Z">
          <w:r w:rsidRPr="00AB7636" w:rsidDel="00CC7607">
            <w:rPr>
              <w:rFonts w:ascii="Arial" w:hAnsi="Arial" w:cs="Arial"/>
              <w:b/>
              <w:bCs/>
              <w:sz w:val="22"/>
              <w:szCs w:val="22"/>
            </w:rPr>
            <w:delText xml:space="preserve"> </w:delText>
          </w:r>
          <w:r w:rsidR="1871D1C8" w:rsidRPr="00AB7636" w:rsidDel="00CC7607">
            <w:rPr>
              <w:rFonts w:ascii="Arial" w:hAnsi="Arial" w:cs="Arial"/>
              <w:b/>
              <w:bCs/>
              <w:sz w:val="22"/>
              <w:szCs w:val="22"/>
            </w:rPr>
            <w:delText xml:space="preserve"> </w:delText>
          </w:r>
          <w:r w:rsidR="6CEDC6E2" w:rsidRPr="00AB7636" w:rsidDel="00CC7607">
            <w:rPr>
              <w:rFonts w:ascii="Arial" w:hAnsi="Arial" w:cs="Arial"/>
              <w:b/>
              <w:bCs/>
              <w:sz w:val="22"/>
              <w:szCs w:val="22"/>
            </w:rPr>
            <w:delText xml:space="preserve"> </w:delText>
          </w:r>
        </w:del>
      </w:ins>
    </w:p>
    <w:p w14:paraId="1C9B5CAE" w14:textId="7BA28015" w:rsidR="000D15CC" w:rsidRPr="00AB7636" w:rsidRDefault="000D15CC" w:rsidP="000D15CC">
      <w:pPr>
        <w:tabs>
          <w:tab w:val="left" w:pos="720"/>
        </w:tabs>
        <w:spacing w:line="360" w:lineRule="auto"/>
        <w:ind w:left="720" w:hanging="720"/>
        <w:jc w:val="both"/>
        <w:rPr>
          <w:ins w:id="894" w:author="Chris Warburton (NESO)" w:date="2025-05-08T14:51:00Z" w16du:dateUtc="2025-05-08T13:51:00Z"/>
          <w:rFonts w:ascii="Arial" w:hAnsi="Arial" w:cs="Arial"/>
          <w:sz w:val="22"/>
          <w:szCs w:val="22"/>
        </w:rPr>
      </w:pPr>
      <w:ins w:id="895" w:author="Chris Warburton (NESO)" w:date="2025-05-08T08:43:00Z" w16du:dateUtc="2025-05-08T07:43:00Z">
        <w:r w:rsidRPr="00AB7636">
          <w:rPr>
            <w:rFonts w:ascii="Arial" w:hAnsi="Arial" w:cs="Arial"/>
            <w:b/>
            <w:bCs/>
            <w:sz w:val="22"/>
            <w:szCs w:val="22"/>
            <w:rPrChange w:id="896" w:author="Chris Warburton (NESO)" w:date="2025-06-03T06:07:00Z" w16du:dateUtc="2025-06-03T05:07:00Z">
              <w:rPr>
                <w:rFonts w:ascii="Arial" w:hAnsi="Arial" w:cs="Arial"/>
                <w:sz w:val="22"/>
                <w:szCs w:val="22"/>
              </w:rPr>
            </w:rPrChange>
          </w:rPr>
          <w:t>4.3</w:t>
        </w:r>
        <w:r w:rsidRPr="00AB7636">
          <w:rPr>
            <w:rFonts w:ascii="Arial" w:hAnsi="Arial" w:cs="Arial"/>
            <w:sz w:val="22"/>
            <w:szCs w:val="22"/>
          </w:rPr>
          <w:tab/>
          <w:t>Subject to Paragraph</w:t>
        </w:r>
      </w:ins>
      <w:ins w:id="897" w:author="Chris Warburton (NESO)" w:date="2025-05-28T10:54:00Z" w16du:dateUtc="2025-05-28T09:54:00Z">
        <w:r w:rsidR="00014C9F" w:rsidRPr="00AB7636">
          <w:rPr>
            <w:rFonts w:ascii="Arial" w:hAnsi="Arial" w:cs="Arial"/>
            <w:sz w:val="22"/>
            <w:szCs w:val="22"/>
          </w:rPr>
          <w:t>s</w:t>
        </w:r>
      </w:ins>
      <w:ins w:id="898" w:author="Chris Warburton (NESO)" w:date="2025-05-08T08:43:00Z" w16du:dateUtc="2025-05-08T07:43:00Z">
        <w:r w:rsidRPr="00AB7636">
          <w:rPr>
            <w:rFonts w:ascii="Arial" w:hAnsi="Arial" w:cs="Arial"/>
            <w:sz w:val="22"/>
            <w:szCs w:val="22"/>
          </w:rPr>
          <w:t xml:space="preserve"> 4.</w:t>
        </w:r>
      </w:ins>
      <w:ins w:id="899" w:author="Chris Warburton (NESO)" w:date="2025-05-15T21:09:00Z" w16du:dateUtc="2025-05-15T20:09:00Z">
        <w:r w:rsidR="00DF2354" w:rsidRPr="00AB7636">
          <w:rPr>
            <w:rFonts w:ascii="Arial" w:hAnsi="Arial" w:cs="Arial"/>
            <w:sz w:val="22"/>
            <w:szCs w:val="22"/>
          </w:rPr>
          <w:t>4</w:t>
        </w:r>
      </w:ins>
      <w:ins w:id="900" w:author="Chris Warburton (NESO)" w:date="2025-05-28T10:54:00Z" w16du:dateUtc="2025-05-28T09:54:00Z">
        <w:r w:rsidR="00014C9F" w:rsidRPr="00AB7636">
          <w:rPr>
            <w:rFonts w:ascii="Arial" w:hAnsi="Arial" w:cs="Arial"/>
            <w:sz w:val="22"/>
            <w:szCs w:val="22"/>
          </w:rPr>
          <w:t xml:space="preserve"> to 4.</w:t>
        </w:r>
      </w:ins>
      <w:ins w:id="901" w:author="Chris Warburton (NESO)" w:date="2025-05-28T15:51:00Z" w16du:dateUtc="2025-05-28T14:51:00Z">
        <w:r w:rsidR="003267D4" w:rsidRPr="00AB7636">
          <w:rPr>
            <w:rFonts w:ascii="Arial" w:hAnsi="Arial" w:cs="Arial"/>
            <w:sz w:val="22"/>
            <w:szCs w:val="22"/>
          </w:rPr>
          <w:t>6</w:t>
        </w:r>
      </w:ins>
      <w:ins w:id="902" w:author="Chris Warburton (NESO)" w:date="2025-05-08T08:43:00Z" w16du:dateUtc="2025-05-08T07:43:00Z">
        <w:r w:rsidRPr="00AB7636">
          <w:rPr>
            <w:rFonts w:ascii="Arial" w:hAnsi="Arial" w:cs="Arial"/>
            <w:sz w:val="22"/>
            <w:szCs w:val="22"/>
          </w:rPr>
          <w:t xml:space="preserve">, the </w:t>
        </w:r>
        <w:r w:rsidRPr="00AB7636">
          <w:rPr>
            <w:rFonts w:ascii="Arial" w:hAnsi="Arial" w:cs="Arial"/>
            <w:b/>
            <w:bCs/>
            <w:sz w:val="22"/>
            <w:szCs w:val="22"/>
            <w:rPrChange w:id="903" w:author="Chris Warburton (NESO)" w:date="2025-06-03T06:07:00Z" w16du:dateUtc="2025-06-03T05:07:00Z">
              <w:rPr>
                <w:rFonts w:ascii="Arial" w:hAnsi="Arial" w:cs="Arial"/>
                <w:sz w:val="22"/>
                <w:szCs w:val="22"/>
              </w:rPr>
            </w:rPrChange>
          </w:rPr>
          <w:t>Applicable PCF</w:t>
        </w:r>
        <w:r w:rsidRPr="00AB7636">
          <w:rPr>
            <w:rFonts w:ascii="Arial" w:hAnsi="Arial" w:cs="Arial"/>
            <w:sz w:val="22"/>
            <w:szCs w:val="22"/>
          </w:rPr>
          <w:t xml:space="preserve"> shall be calculated </w:t>
        </w:r>
      </w:ins>
      <w:ins w:id="904" w:author="Chris Warburton (NESO)" w:date="2025-05-08T14:51:00Z" w16du:dateUtc="2025-05-08T13:51:00Z">
        <w:r w:rsidR="00D668FA" w:rsidRPr="00AB7636">
          <w:rPr>
            <w:rFonts w:ascii="Arial" w:hAnsi="Arial" w:cs="Arial"/>
            <w:sz w:val="22"/>
            <w:szCs w:val="22"/>
          </w:rPr>
          <w:t>as follows</w:t>
        </w:r>
      </w:ins>
      <w:ins w:id="905" w:author="Chris Warburton (NESO)" w:date="2025-05-09T08:28:00Z" w16du:dateUtc="2025-05-09T07:28:00Z">
        <w:r w:rsidR="002D0B68" w:rsidRPr="00AB7636">
          <w:rPr>
            <w:rFonts w:ascii="Arial" w:hAnsi="Arial" w:cs="Arial"/>
            <w:sz w:val="22"/>
            <w:szCs w:val="22"/>
          </w:rPr>
          <w:t xml:space="preserve"> for the </w:t>
        </w:r>
        <w:r w:rsidR="006B5595" w:rsidRPr="00AB7636">
          <w:rPr>
            <w:rFonts w:ascii="Arial" w:hAnsi="Arial" w:cs="Arial"/>
            <w:sz w:val="22"/>
            <w:szCs w:val="22"/>
          </w:rPr>
          <w:t>time periods set out below</w:t>
        </w:r>
      </w:ins>
      <w:ins w:id="906" w:author="Chris Warburton (NESO)" w:date="2025-05-08T08:43:00Z" w16du:dateUtc="2025-05-08T07:43:00Z">
        <w:r w:rsidRPr="00AB7636">
          <w:rPr>
            <w:rFonts w:ascii="Arial" w:hAnsi="Arial" w:cs="Arial"/>
            <w:sz w:val="22"/>
            <w:szCs w:val="22"/>
          </w:rPr>
          <w:t>:</w:t>
        </w:r>
      </w:ins>
    </w:p>
    <w:p w14:paraId="62901ED4" w14:textId="77777777" w:rsidR="00D668FA" w:rsidRPr="00AB7636" w:rsidRDefault="00D668FA" w:rsidP="000D15CC">
      <w:pPr>
        <w:tabs>
          <w:tab w:val="left" w:pos="720"/>
        </w:tabs>
        <w:spacing w:line="360" w:lineRule="auto"/>
        <w:ind w:left="720" w:hanging="720"/>
        <w:jc w:val="both"/>
        <w:rPr>
          <w:ins w:id="907" w:author="Chris Warburton (NESO)" w:date="2025-05-08T14:51:00Z" w16du:dateUtc="2025-05-08T13:51:00Z"/>
          <w:rFonts w:ascii="Arial" w:hAnsi="Arial" w:cs="Arial"/>
          <w:sz w:val="22"/>
          <w:szCs w:val="22"/>
        </w:rPr>
      </w:pPr>
      <w:ins w:id="908" w:author="Chris Warburton (NESO)" w:date="2025-05-08T14:51:00Z" w16du:dateUtc="2025-05-08T13:51:00Z">
        <w:r w:rsidRPr="00AB7636">
          <w:rPr>
            <w:rFonts w:ascii="Arial" w:hAnsi="Arial" w:cs="Arial"/>
            <w:sz w:val="22"/>
            <w:szCs w:val="22"/>
          </w:rPr>
          <w:tab/>
        </w:r>
      </w:ins>
    </w:p>
    <w:tbl>
      <w:tblPr>
        <w:tblStyle w:val="TableGrid"/>
        <w:tblW w:w="0" w:type="auto"/>
        <w:tblInd w:w="720" w:type="dxa"/>
        <w:tblLook w:val="04A0" w:firstRow="1" w:lastRow="0" w:firstColumn="1" w:lastColumn="0" w:noHBand="0" w:noVBand="1"/>
        <w:tblPrChange w:id="909" w:author="Chris Warburton (NESO)" w:date="2025-05-08T14:53:00Z" w16du:dateUtc="2025-05-08T13:53:00Z">
          <w:tblPr>
            <w:tblStyle w:val="TableGrid"/>
            <w:tblW w:w="0" w:type="auto"/>
            <w:tblInd w:w="720" w:type="dxa"/>
            <w:tblLook w:val="04A0" w:firstRow="1" w:lastRow="0" w:firstColumn="1" w:lastColumn="0" w:noHBand="0" w:noVBand="1"/>
          </w:tblPr>
        </w:tblPrChange>
      </w:tblPr>
      <w:tblGrid>
        <w:gridCol w:w="3840"/>
        <w:gridCol w:w="3894"/>
        <w:tblGridChange w:id="910">
          <w:tblGrid>
            <w:gridCol w:w="3840"/>
            <w:gridCol w:w="3894"/>
          </w:tblGrid>
        </w:tblGridChange>
      </w:tblGrid>
      <w:tr w:rsidR="00D668FA" w:rsidRPr="00AB7636" w14:paraId="1D04BEFD" w14:textId="77777777" w:rsidTr="00721456">
        <w:trPr>
          <w:ins w:id="911" w:author="Chris Warburton (NESO)" w:date="2025-05-08T14:51:00Z"/>
        </w:trPr>
        <w:tc>
          <w:tcPr>
            <w:tcW w:w="3840" w:type="dxa"/>
            <w:tcPrChange w:id="912" w:author="Chris Warburton (NESO)" w:date="2025-05-08T14:53:00Z" w16du:dateUtc="2025-05-08T13:53:00Z">
              <w:tcPr>
                <w:tcW w:w="4227" w:type="dxa"/>
              </w:tcPr>
            </w:tcPrChange>
          </w:tcPr>
          <w:p w14:paraId="7427563C" w14:textId="730B8249" w:rsidR="00D668FA" w:rsidRPr="00AB7636" w:rsidRDefault="006B5595" w:rsidP="000D15CC">
            <w:pPr>
              <w:tabs>
                <w:tab w:val="left" w:pos="720"/>
              </w:tabs>
              <w:spacing w:line="360" w:lineRule="auto"/>
              <w:jc w:val="both"/>
              <w:rPr>
                <w:ins w:id="913" w:author="Chris Warburton (NESO)" w:date="2025-05-08T14:51:00Z" w16du:dateUtc="2025-05-08T13:51:00Z"/>
                <w:rFonts w:ascii="Arial" w:hAnsi="Arial" w:cs="Arial"/>
                <w:b/>
                <w:bCs/>
                <w:sz w:val="22"/>
                <w:szCs w:val="22"/>
                <w:rPrChange w:id="914" w:author="Chris Warburton (NESO)" w:date="2025-06-03T06:07:00Z" w16du:dateUtc="2025-06-03T05:07:00Z">
                  <w:rPr>
                    <w:ins w:id="915" w:author="Chris Warburton (NESO)" w:date="2025-05-08T14:51:00Z" w16du:dateUtc="2025-05-08T13:51:00Z"/>
                    <w:rFonts w:ascii="Arial" w:hAnsi="Arial" w:cs="Arial"/>
                    <w:sz w:val="22"/>
                    <w:szCs w:val="22"/>
                  </w:rPr>
                </w:rPrChange>
              </w:rPr>
            </w:pPr>
            <w:ins w:id="916" w:author="Chris Warburton (NESO)" w:date="2025-05-09T08:28:00Z" w16du:dateUtc="2025-05-09T07:28:00Z">
              <w:r w:rsidRPr="00AB7636">
                <w:rPr>
                  <w:rFonts w:ascii="Arial" w:hAnsi="Arial" w:cs="Arial"/>
                  <w:b/>
                  <w:bCs/>
                  <w:sz w:val="22"/>
                  <w:szCs w:val="22"/>
                </w:rPr>
                <w:t xml:space="preserve">Time </w:t>
              </w:r>
            </w:ins>
            <w:ins w:id="917" w:author="Chris Warburton (NESO)" w:date="2025-05-08T14:51:00Z" w16du:dateUtc="2025-05-08T13:51:00Z">
              <w:r w:rsidR="00D668FA" w:rsidRPr="00AB7636">
                <w:rPr>
                  <w:rFonts w:ascii="Arial" w:hAnsi="Arial" w:cs="Arial"/>
                  <w:b/>
                  <w:bCs/>
                  <w:sz w:val="22"/>
                  <w:szCs w:val="22"/>
                </w:rPr>
                <w:t>Period</w:t>
              </w:r>
            </w:ins>
          </w:p>
        </w:tc>
        <w:tc>
          <w:tcPr>
            <w:tcW w:w="3894" w:type="dxa"/>
            <w:tcPrChange w:id="918" w:author="Chris Warburton (NESO)" w:date="2025-05-08T14:53:00Z" w16du:dateUtc="2025-05-08T13:53:00Z">
              <w:tcPr>
                <w:tcW w:w="4227" w:type="dxa"/>
              </w:tcPr>
            </w:tcPrChange>
          </w:tcPr>
          <w:p w14:paraId="24243B54" w14:textId="33F63606" w:rsidR="007425AF" w:rsidRPr="00AB7636" w:rsidRDefault="001325EE" w:rsidP="000D15CC">
            <w:pPr>
              <w:tabs>
                <w:tab w:val="left" w:pos="720"/>
              </w:tabs>
              <w:spacing w:line="360" w:lineRule="auto"/>
              <w:jc w:val="both"/>
              <w:rPr>
                <w:ins w:id="919" w:author="Chris Warburton (NESO)" w:date="2025-05-08T14:51:00Z" w16du:dateUtc="2025-05-08T13:51:00Z"/>
                <w:rFonts w:ascii="Arial" w:hAnsi="Arial" w:cs="Arial"/>
                <w:b/>
                <w:bCs/>
                <w:sz w:val="22"/>
                <w:szCs w:val="22"/>
                <w:rPrChange w:id="920" w:author="Chris Warburton (NESO)" w:date="2025-06-03T06:07:00Z" w16du:dateUtc="2025-06-03T05:07:00Z">
                  <w:rPr>
                    <w:ins w:id="921" w:author="Chris Warburton (NESO)" w:date="2025-05-08T14:51:00Z" w16du:dateUtc="2025-05-08T13:51:00Z"/>
                    <w:rFonts w:ascii="Arial" w:hAnsi="Arial" w:cs="Arial"/>
                    <w:sz w:val="22"/>
                    <w:szCs w:val="22"/>
                  </w:rPr>
                </w:rPrChange>
              </w:rPr>
            </w:pPr>
            <w:ins w:id="922" w:author="Chris Warburton (NESO)" w:date="2025-05-08T14:52:00Z" w16du:dateUtc="2025-05-08T13:52:00Z">
              <w:r w:rsidRPr="00AB7636">
                <w:rPr>
                  <w:rFonts w:ascii="Arial" w:hAnsi="Arial" w:cs="Arial"/>
                  <w:b/>
                  <w:bCs/>
                  <w:sz w:val="22"/>
                  <w:szCs w:val="22"/>
                </w:rPr>
                <w:t>Applicable PCF calculation</w:t>
              </w:r>
            </w:ins>
          </w:p>
        </w:tc>
      </w:tr>
      <w:tr w:rsidR="00D668FA" w:rsidRPr="00AB7636" w14:paraId="00FE58C9" w14:textId="77777777" w:rsidTr="00721456">
        <w:trPr>
          <w:ins w:id="923" w:author="Chris Warburton (NESO)" w:date="2025-05-08T14:51:00Z"/>
        </w:trPr>
        <w:tc>
          <w:tcPr>
            <w:tcW w:w="3840" w:type="dxa"/>
            <w:tcPrChange w:id="924" w:author="Chris Warburton (NESO)" w:date="2025-05-08T14:53:00Z" w16du:dateUtc="2025-05-08T13:53:00Z">
              <w:tcPr>
                <w:tcW w:w="4227" w:type="dxa"/>
              </w:tcPr>
            </w:tcPrChange>
          </w:tcPr>
          <w:p w14:paraId="1E2B7E24" w14:textId="0A5C9B2C" w:rsidR="00F97D40" w:rsidRPr="00AB7636" w:rsidRDefault="00D27C43" w:rsidP="000D15CC">
            <w:pPr>
              <w:tabs>
                <w:tab w:val="left" w:pos="720"/>
              </w:tabs>
              <w:spacing w:line="360" w:lineRule="auto"/>
              <w:jc w:val="both"/>
              <w:rPr>
                <w:ins w:id="925" w:author="Chris Warburton (NESO)" w:date="2025-05-09T08:07:00Z" w16du:dateUtc="2025-05-09T07:07:00Z"/>
                <w:rFonts w:ascii="Arial" w:hAnsi="Arial" w:cs="Arial"/>
                <w:sz w:val="22"/>
                <w:szCs w:val="22"/>
              </w:rPr>
            </w:pPr>
            <w:ins w:id="926" w:author="Chris Warburton (NESO)" w:date="2025-05-09T08:13:00Z" w16du:dateUtc="2025-05-09T07:13:00Z">
              <w:r w:rsidRPr="00AB7636">
                <w:rPr>
                  <w:rFonts w:ascii="Arial" w:hAnsi="Arial" w:cs="Arial"/>
                  <w:sz w:val="22"/>
                  <w:szCs w:val="22"/>
                </w:rPr>
                <w:t xml:space="preserve">Where the </w:t>
              </w:r>
              <w:r w:rsidRPr="00AB7636">
                <w:rPr>
                  <w:rFonts w:ascii="Arial" w:hAnsi="Arial" w:cs="Arial"/>
                  <w:b/>
                  <w:bCs/>
                  <w:sz w:val="22"/>
                  <w:szCs w:val="22"/>
                </w:rPr>
                <w:t>Const</w:t>
              </w:r>
            </w:ins>
            <w:ins w:id="927" w:author="Chris Warburton (NESO)" w:date="2025-05-09T08:14:00Z" w16du:dateUtc="2025-05-09T07:14:00Z">
              <w:r w:rsidR="00454110" w:rsidRPr="00AB7636">
                <w:rPr>
                  <w:rFonts w:ascii="Arial" w:hAnsi="Arial" w:cs="Arial"/>
                  <w:b/>
                  <w:bCs/>
                  <w:sz w:val="22"/>
                  <w:szCs w:val="22"/>
                </w:rPr>
                <w:t>r</w:t>
              </w:r>
            </w:ins>
            <w:ins w:id="928" w:author="Chris Warburton (NESO)" w:date="2025-05-09T08:13:00Z" w16du:dateUtc="2025-05-09T07:13:00Z">
              <w:r w:rsidRPr="00AB7636">
                <w:rPr>
                  <w:rFonts w:ascii="Arial" w:hAnsi="Arial" w:cs="Arial"/>
                  <w:b/>
                  <w:bCs/>
                  <w:sz w:val="22"/>
                  <w:szCs w:val="22"/>
                </w:rPr>
                <w:t xml:space="preserve">uction Agreement </w:t>
              </w:r>
              <w:r w:rsidRPr="00AB7636">
                <w:rPr>
                  <w:rFonts w:ascii="Arial" w:hAnsi="Arial" w:cs="Arial"/>
                  <w:sz w:val="22"/>
                  <w:szCs w:val="22"/>
                </w:rPr>
                <w:t>is entered into</w:t>
              </w:r>
            </w:ins>
            <w:ins w:id="929" w:author="Chris Warburton (NESO)" w:date="2025-05-13T12:09:00Z" w16du:dateUtc="2025-05-13T11:09:00Z">
              <w:r w:rsidR="00876D79" w:rsidRPr="00AB7636">
                <w:rPr>
                  <w:rFonts w:ascii="Arial" w:hAnsi="Arial" w:cs="Arial"/>
                  <w:sz w:val="22"/>
                  <w:szCs w:val="22"/>
                </w:rPr>
                <w:t xml:space="preserve"> before or </w:t>
              </w:r>
            </w:ins>
            <w:ins w:id="930" w:author="Chris Warburton (NESO)" w:date="2025-05-09T08:13:00Z" w16du:dateUtc="2025-05-09T07:13:00Z">
              <w:r w:rsidR="0006152F" w:rsidRPr="00AB7636">
                <w:rPr>
                  <w:rFonts w:ascii="Arial" w:hAnsi="Arial" w:cs="Arial"/>
                  <w:sz w:val="22"/>
                  <w:szCs w:val="22"/>
                </w:rPr>
                <w:t xml:space="preserve">on the </w:t>
              </w:r>
              <w:r w:rsidR="0006152F" w:rsidRPr="00AB7636">
                <w:rPr>
                  <w:rFonts w:ascii="Arial" w:hAnsi="Arial" w:cs="Arial"/>
                  <w:b/>
                  <w:bCs/>
                  <w:sz w:val="22"/>
                  <w:szCs w:val="22"/>
                </w:rPr>
                <w:t>PCF Activation</w:t>
              </w:r>
            </w:ins>
            <w:ins w:id="931" w:author="Chris Warburton (NESO)" w:date="2025-05-09T08:14:00Z" w16du:dateUtc="2025-05-09T07:14:00Z">
              <w:r w:rsidR="0006152F" w:rsidRPr="00AB7636">
                <w:rPr>
                  <w:rFonts w:ascii="Arial" w:hAnsi="Arial" w:cs="Arial"/>
                  <w:b/>
                  <w:bCs/>
                  <w:sz w:val="22"/>
                  <w:szCs w:val="22"/>
                </w:rPr>
                <w:t xml:space="preserve"> Date</w:t>
              </w:r>
              <w:r w:rsidR="0006152F" w:rsidRPr="00AB7636">
                <w:rPr>
                  <w:rFonts w:ascii="Arial" w:hAnsi="Arial" w:cs="Arial"/>
                  <w:sz w:val="22"/>
                  <w:szCs w:val="22"/>
                </w:rPr>
                <w:t>, the</w:t>
              </w:r>
            </w:ins>
            <w:ins w:id="932" w:author="Chris Warburton (NESO)" w:date="2025-05-09T08:18:00Z" w16du:dateUtc="2025-05-09T07:18:00Z">
              <w:r w:rsidR="009D7813" w:rsidRPr="00AB7636">
                <w:rPr>
                  <w:rFonts w:ascii="Arial" w:hAnsi="Arial" w:cs="Arial"/>
                  <w:sz w:val="22"/>
                  <w:szCs w:val="22"/>
                </w:rPr>
                <w:t xml:space="preserve"> period from the</w:t>
              </w:r>
              <w:r w:rsidR="003A2C40" w:rsidRPr="00AB7636">
                <w:rPr>
                  <w:rFonts w:ascii="Arial" w:hAnsi="Arial" w:cs="Arial"/>
                  <w:sz w:val="22"/>
                  <w:szCs w:val="22"/>
                </w:rPr>
                <w:t xml:space="preserve"> </w:t>
              </w:r>
            </w:ins>
            <w:ins w:id="933" w:author="Chris Warburton (NESO)" w:date="2025-05-09T08:00:00Z" w16du:dateUtc="2025-05-09T07:00:00Z">
              <w:r w:rsidR="008B0F7B" w:rsidRPr="00AB7636">
                <w:rPr>
                  <w:rFonts w:ascii="Arial" w:hAnsi="Arial" w:cs="Arial"/>
                  <w:b/>
                  <w:bCs/>
                  <w:sz w:val="22"/>
                  <w:szCs w:val="22"/>
                </w:rPr>
                <w:t>PCF Activation Date</w:t>
              </w:r>
            </w:ins>
            <w:ins w:id="934" w:author="Chris Warburton (NESO)" w:date="2025-05-09T08:17:00Z" w16du:dateUtc="2025-05-09T07:17:00Z">
              <w:r w:rsidR="0064426C" w:rsidRPr="00AB7636">
                <w:rPr>
                  <w:rFonts w:ascii="Arial" w:hAnsi="Arial" w:cs="Arial"/>
                  <w:b/>
                  <w:bCs/>
                  <w:sz w:val="22"/>
                  <w:szCs w:val="22"/>
                </w:rPr>
                <w:t xml:space="preserve"> </w:t>
              </w:r>
            </w:ins>
            <w:ins w:id="935" w:author="Chris Warburton (NESO)" w:date="2025-05-09T08:18:00Z" w16du:dateUtc="2025-05-09T07:18:00Z">
              <w:r w:rsidR="003A2C40" w:rsidRPr="00AB7636">
                <w:rPr>
                  <w:rFonts w:ascii="Arial" w:hAnsi="Arial" w:cs="Arial"/>
                  <w:sz w:val="22"/>
                  <w:szCs w:val="22"/>
                </w:rPr>
                <w:t xml:space="preserve">to the end of the </w:t>
              </w:r>
              <w:r w:rsidR="003A2C40" w:rsidRPr="00AB7636">
                <w:rPr>
                  <w:rFonts w:ascii="Arial" w:hAnsi="Arial" w:cs="Arial"/>
                  <w:b/>
                  <w:bCs/>
                  <w:sz w:val="22"/>
                  <w:szCs w:val="22"/>
                </w:rPr>
                <w:t>PCF Period</w:t>
              </w:r>
            </w:ins>
            <w:ins w:id="936" w:author="Chris Warburton (NESO)" w:date="2025-05-09T08:19:00Z" w16du:dateUtc="2025-05-09T07:19:00Z">
              <w:r w:rsidR="00632F6C" w:rsidRPr="00AB7636">
                <w:rPr>
                  <w:rFonts w:ascii="Arial" w:hAnsi="Arial" w:cs="Arial"/>
                  <w:sz w:val="22"/>
                  <w:szCs w:val="22"/>
                </w:rPr>
                <w:t>,</w:t>
              </w:r>
            </w:ins>
          </w:p>
          <w:p w14:paraId="30AEA999" w14:textId="77777777" w:rsidR="00F97D40" w:rsidRPr="00AB7636" w:rsidRDefault="00F97D40" w:rsidP="000D15CC">
            <w:pPr>
              <w:tabs>
                <w:tab w:val="left" w:pos="720"/>
              </w:tabs>
              <w:spacing w:line="360" w:lineRule="auto"/>
              <w:jc w:val="both"/>
              <w:rPr>
                <w:ins w:id="937" w:author="Chris Warburton (NESO)" w:date="2025-05-09T08:07:00Z" w16du:dateUtc="2025-05-09T07:07:00Z"/>
                <w:rFonts w:ascii="Arial" w:hAnsi="Arial" w:cs="Arial"/>
                <w:sz w:val="22"/>
                <w:szCs w:val="22"/>
              </w:rPr>
            </w:pPr>
          </w:p>
          <w:p w14:paraId="3F1F23CC" w14:textId="77777777" w:rsidR="009C61E6" w:rsidRPr="00AB7636" w:rsidRDefault="009C61E6" w:rsidP="000D15CC">
            <w:pPr>
              <w:tabs>
                <w:tab w:val="left" w:pos="720"/>
              </w:tabs>
              <w:spacing w:line="360" w:lineRule="auto"/>
              <w:jc w:val="both"/>
              <w:rPr>
                <w:ins w:id="938" w:author="Chris Warburton (NESO)" w:date="2025-05-09T08:08:00Z" w16du:dateUtc="2025-05-09T07:08:00Z"/>
                <w:rFonts w:ascii="Arial" w:hAnsi="Arial" w:cs="Arial"/>
                <w:sz w:val="22"/>
                <w:szCs w:val="22"/>
              </w:rPr>
            </w:pPr>
            <w:ins w:id="939" w:author="Chris Warburton (NESO)" w:date="2025-05-09T08:07:00Z" w16du:dateUtc="2025-05-09T07:07:00Z">
              <w:r w:rsidRPr="00AB7636">
                <w:rPr>
                  <w:rFonts w:ascii="Arial" w:hAnsi="Arial" w:cs="Arial"/>
                  <w:sz w:val="22"/>
                  <w:szCs w:val="22"/>
                </w:rPr>
                <w:t>O</w:t>
              </w:r>
            </w:ins>
            <w:ins w:id="940" w:author="Chris Warburton (NESO)" w:date="2025-05-09T08:08:00Z" w16du:dateUtc="2025-05-09T07:08:00Z">
              <w:r w:rsidRPr="00AB7636">
                <w:rPr>
                  <w:rFonts w:ascii="Arial" w:hAnsi="Arial" w:cs="Arial"/>
                  <w:sz w:val="22"/>
                  <w:szCs w:val="22"/>
                </w:rPr>
                <w:t>R</w:t>
              </w:r>
            </w:ins>
          </w:p>
          <w:p w14:paraId="610B812B" w14:textId="77777777" w:rsidR="009C61E6" w:rsidRPr="00AB7636" w:rsidRDefault="009C61E6" w:rsidP="000D15CC">
            <w:pPr>
              <w:tabs>
                <w:tab w:val="left" w:pos="720"/>
              </w:tabs>
              <w:spacing w:line="360" w:lineRule="auto"/>
              <w:jc w:val="both"/>
              <w:rPr>
                <w:ins w:id="941" w:author="Chris Warburton (NESO)" w:date="2025-05-09T08:08:00Z" w16du:dateUtc="2025-05-09T07:08:00Z"/>
                <w:rFonts w:ascii="Arial" w:hAnsi="Arial" w:cs="Arial"/>
                <w:sz w:val="22"/>
                <w:szCs w:val="22"/>
              </w:rPr>
            </w:pPr>
          </w:p>
          <w:p w14:paraId="26643375" w14:textId="6EFE0EDB" w:rsidR="00D668FA" w:rsidRPr="00AB7636" w:rsidRDefault="00632F6C" w:rsidP="000D15CC">
            <w:pPr>
              <w:tabs>
                <w:tab w:val="left" w:pos="720"/>
              </w:tabs>
              <w:spacing w:line="360" w:lineRule="auto"/>
              <w:jc w:val="both"/>
              <w:rPr>
                <w:ins w:id="942" w:author="Chris Warburton (NESO)" w:date="2025-05-12T12:26:00Z" w16du:dateUtc="2025-05-12T11:26:00Z"/>
                <w:rFonts w:ascii="Arial" w:hAnsi="Arial" w:cs="Arial"/>
                <w:sz w:val="22"/>
                <w:szCs w:val="22"/>
              </w:rPr>
            </w:pPr>
            <w:ins w:id="943" w:author="Chris Warburton (NESO)" w:date="2025-05-09T08:19:00Z" w16du:dateUtc="2025-05-09T07:19:00Z">
              <w:r w:rsidRPr="00AB7636">
                <w:rPr>
                  <w:rFonts w:ascii="Arial" w:hAnsi="Arial" w:cs="Arial"/>
                  <w:sz w:val="22"/>
                  <w:szCs w:val="22"/>
                </w:rPr>
                <w:t>w</w:t>
              </w:r>
            </w:ins>
            <w:ins w:id="944" w:author="Chris Warburton (NESO)" w:date="2025-05-09T08:14:00Z" w16du:dateUtc="2025-05-09T07:14:00Z">
              <w:r w:rsidR="00454110" w:rsidRPr="00AB7636">
                <w:rPr>
                  <w:rFonts w:ascii="Arial" w:hAnsi="Arial" w:cs="Arial"/>
                  <w:sz w:val="22"/>
                  <w:szCs w:val="22"/>
                </w:rPr>
                <w:t xml:space="preserve">here the </w:t>
              </w:r>
              <w:r w:rsidR="00454110" w:rsidRPr="00AB7636">
                <w:rPr>
                  <w:rFonts w:ascii="Arial" w:hAnsi="Arial" w:cs="Arial"/>
                  <w:b/>
                  <w:bCs/>
                  <w:sz w:val="22"/>
                  <w:szCs w:val="22"/>
                </w:rPr>
                <w:t xml:space="preserve">Construction Agreement </w:t>
              </w:r>
              <w:r w:rsidR="00454110" w:rsidRPr="00AB7636">
                <w:rPr>
                  <w:rFonts w:ascii="Arial" w:hAnsi="Arial" w:cs="Arial"/>
                  <w:sz w:val="22"/>
                  <w:szCs w:val="22"/>
                </w:rPr>
                <w:t xml:space="preserve">is entered into </w:t>
              </w:r>
            </w:ins>
            <w:ins w:id="945" w:author="Chris Warburton (NESO)" w:date="2025-05-09T08:15:00Z" w16du:dateUtc="2025-05-09T07:15:00Z">
              <w:r w:rsidR="00454110" w:rsidRPr="00AB7636">
                <w:rPr>
                  <w:rFonts w:ascii="Arial" w:hAnsi="Arial" w:cs="Arial"/>
                  <w:sz w:val="22"/>
                  <w:szCs w:val="22"/>
                </w:rPr>
                <w:t>after</w:t>
              </w:r>
            </w:ins>
            <w:ins w:id="946" w:author="Chris Warburton (NESO)" w:date="2025-05-09T08:14:00Z" w16du:dateUtc="2025-05-09T07:14:00Z">
              <w:r w:rsidR="00454110" w:rsidRPr="00AB7636">
                <w:rPr>
                  <w:rFonts w:ascii="Arial" w:hAnsi="Arial" w:cs="Arial"/>
                  <w:sz w:val="22"/>
                  <w:szCs w:val="22"/>
                </w:rPr>
                <w:t xml:space="preserve"> the </w:t>
              </w:r>
              <w:r w:rsidR="00454110" w:rsidRPr="00AB7636">
                <w:rPr>
                  <w:rFonts w:ascii="Arial" w:hAnsi="Arial" w:cs="Arial"/>
                  <w:b/>
                  <w:bCs/>
                  <w:sz w:val="22"/>
                  <w:szCs w:val="22"/>
                </w:rPr>
                <w:t>PCF Activation Date</w:t>
              </w:r>
            </w:ins>
            <w:ins w:id="947" w:author="Chris Warburton (NESO)" w:date="2025-05-09T08:15:00Z" w16du:dateUtc="2025-05-09T07:15:00Z">
              <w:r w:rsidR="00454110" w:rsidRPr="00AB7636">
                <w:rPr>
                  <w:rFonts w:ascii="Arial" w:hAnsi="Arial" w:cs="Arial"/>
                  <w:b/>
                  <w:bCs/>
                  <w:sz w:val="22"/>
                  <w:szCs w:val="22"/>
                </w:rPr>
                <w:t xml:space="preserve">, </w:t>
              </w:r>
              <w:r w:rsidR="00454110" w:rsidRPr="00AB7636">
                <w:rPr>
                  <w:rFonts w:ascii="Arial" w:hAnsi="Arial" w:cs="Arial"/>
                  <w:sz w:val="22"/>
                  <w:szCs w:val="22"/>
                </w:rPr>
                <w:t xml:space="preserve">the </w:t>
              </w:r>
            </w:ins>
            <w:ins w:id="948" w:author="Chris Warburton (NESO)" w:date="2025-05-09T08:16:00Z" w16du:dateUtc="2025-05-09T07:16:00Z">
              <w:r w:rsidR="00A76005" w:rsidRPr="00AB7636">
                <w:rPr>
                  <w:rFonts w:ascii="Arial" w:hAnsi="Arial" w:cs="Arial"/>
                  <w:sz w:val="22"/>
                  <w:szCs w:val="22"/>
                </w:rPr>
                <w:t>period from the</w:t>
              </w:r>
            </w:ins>
            <w:ins w:id="949" w:author="Chris Warburton (NESO)" w:date="2025-05-09T08:15:00Z" w16du:dateUtc="2025-05-09T07:15:00Z">
              <w:r w:rsidR="00EA5824" w:rsidRPr="00AB7636">
                <w:rPr>
                  <w:rFonts w:ascii="Arial" w:hAnsi="Arial" w:cs="Arial"/>
                  <w:sz w:val="22"/>
                  <w:szCs w:val="22"/>
                </w:rPr>
                <w:t xml:space="preserve"> </w:t>
              </w:r>
              <w:r w:rsidR="00EA5824" w:rsidRPr="00AB7636">
                <w:rPr>
                  <w:rFonts w:ascii="Arial" w:hAnsi="Arial" w:cs="Arial"/>
                  <w:b/>
                  <w:bCs/>
                  <w:sz w:val="22"/>
                  <w:szCs w:val="22"/>
                </w:rPr>
                <w:t xml:space="preserve">Construction Agreement </w:t>
              </w:r>
              <w:r w:rsidR="00EA5824" w:rsidRPr="00AB7636">
                <w:rPr>
                  <w:rFonts w:ascii="Arial" w:hAnsi="Arial" w:cs="Arial"/>
                  <w:sz w:val="22"/>
                  <w:szCs w:val="22"/>
                </w:rPr>
                <w:t xml:space="preserve">being </w:t>
              </w:r>
              <w:r w:rsidR="00EA5824" w:rsidRPr="00AB7636">
                <w:rPr>
                  <w:rFonts w:ascii="Arial" w:hAnsi="Arial" w:cs="Arial"/>
                  <w:sz w:val="22"/>
                  <w:szCs w:val="22"/>
                </w:rPr>
                <w:lastRenderedPageBreak/>
                <w:t>entered into</w:t>
              </w:r>
            </w:ins>
            <w:ins w:id="950" w:author="Chris Warburton (NESO)" w:date="2025-05-09T08:16:00Z" w16du:dateUtc="2025-05-09T07:16:00Z">
              <w:r w:rsidR="00A76005" w:rsidRPr="00AB7636">
                <w:rPr>
                  <w:rFonts w:ascii="Arial" w:hAnsi="Arial" w:cs="Arial"/>
                  <w:sz w:val="22"/>
                  <w:szCs w:val="22"/>
                </w:rPr>
                <w:t xml:space="preserve"> to the end of the </w:t>
              </w:r>
              <w:r w:rsidR="00A76005" w:rsidRPr="00AB7636">
                <w:rPr>
                  <w:rFonts w:ascii="Arial" w:hAnsi="Arial" w:cs="Arial"/>
                  <w:b/>
                  <w:bCs/>
                  <w:sz w:val="22"/>
                  <w:szCs w:val="22"/>
                </w:rPr>
                <w:t>PCF Period</w:t>
              </w:r>
            </w:ins>
          </w:p>
          <w:p w14:paraId="3D7CFDDB" w14:textId="77777777" w:rsidR="00C027B5" w:rsidRPr="00AB7636" w:rsidRDefault="00C027B5" w:rsidP="000D15CC">
            <w:pPr>
              <w:tabs>
                <w:tab w:val="left" w:pos="720"/>
              </w:tabs>
              <w:spacing w:line="360" w:lineRule="auto"/>
              <w:jc w:val="both"/>
              <w:rPr>
                <w:ins w:id="951" w:author="Chris Warburton (NESO)" w:date="2025-05-12T12:26:00Z" w16du:dateUtc="2025-05-12T11:26:00Z"/>
                <w:rFonts w:ascii="Arial" w:hAnsi="Arial" w:cs="Arial"/>
                <w:b/>
                <w:bCs/>
                <w:sz w:val="22"/>
                <w:szCs w:val="22"/>
              </w:rPr>
            </w:pPr>
          </w:p>
          <w:p w14:paraId="5A1FAF99" w14:textId="2D92FCC3" w:rsidR="00D668FA" w:rsidRPr="00AB7636" w:rsidRDefault="00C027B5" w:rsidP="000D15CC">
            <w:pPr>
              <w:tabs>
                <w:tab w:val="left" w:pos="720"/>
              </w:tabs>
              <w:spacing w:line="360" w:lineRule="auto"/>
              <w:jc w:val="both"/>
              <w:rPr>
                <w:ins w:id="952" w:author="Chris Warburton (NESO)" w:date="2025-05-08T14:51:00Z" w16du:dateUtc="2025-05-08T13:51:00Z"/>
                <w:rFonts w:ascii="Arial" w:hAnsi="Arial" w:cs="Arial"/>
                <w:sz w:val="22"/>
                <w:szCs w:val="22"/>
              </w:rPr>
            </w:pPr>
            <w:ins w:id="953" w:author="Chris Warburton (NESO)" w:date="2025-05-12T12:26:00Z" w16du:dateUtc="2025-05-12T11:26:00Z">
              <w:r w:rsidRPr="00AB7636">
                <w:rPr>
                  <w:rFonts w:ascii="Arial" w:hAnsi="Arial" w:cs="Arial"/>
                  <w:sz w:val="22"/>
                  <w:szCs w:val="22"/>
                </w:rPr>
                <w:t xml:space="preserve">(in either case being the first </w:t>
              </w:r>
              <w:r w:rsidRPr="00AB7636">
                <w:rPr>
                  <w:rFonts w:ascii="Arial" w:hAnsi="Arial" w:cs="Arial"/>
                  <w:b/>
                  <w:bCs/>
                  <w:sz w:val="22"/>
                  <w:szCs w:val="22"/>
                </w:rPr>
                <w:t>PCF Period</w:t>
              </w:r>
              <w:r w:rsidRPr="00AB7636">
                <w:rPr>
                  <w:rFonts w:ascii="Arial" w:hAnsi="Arial" w:cs="Arial"/>
                  <w:sz w:val="22"/>
                  <w:szCs w:val="22"/>
                </w:rPr>
                <w:t>)</w:t>
              </w:r>
            </w:ins>
          </w:p>
        </w:tc>
        <w:tc>
          <w:tcPr>
            <w:tcW w:w="3894" w:type="dxa"/>
            <w:tcPrChange w:id="954" w:author="Chris Warburton (NESO)" w:date="2025-05-08T14:53:00Z" w16du:dateUtc="2025-05-08T13:53:00Z">
              <w:tcPr>
                <w:tcW w:w="4227" w:type="dxa"/>
              </w:tcPr>
            </w:tcPrChange>
          </w:tcPr>
          <w:p w14:paraId="0CA0698F" w14:textId="2030AD1D" w:rsidR="00D668FA" w:rsidRPr="00AB7636" w:rsidRDefault="000B0363" w:rsidP="000D15CC">
            <w:pPr>
              <w:tabs>
                <w:tab w:val="left" w:pos="720"/>
              </w:tabs>
              <w:spacing w:line="360" w:lineRule="auto"/>
              <w:jc w:val="both"/>
              <w:rPr>
                <w:ins w:id="955" w:author="Chris Warburton (NESO)" w:date="2025-05-08T14:51:00Z" w16du:dateUtc="2025-05-08T13:51:00Z"/>
                <w:rFonts w:ascii="Arial" w:hAnsi="Arial" w:cs="Arial"/>
                <w:sz w:val="22"/>
                <w:szCs w:val="22"/>
              </w:rPr>
            </w:pPr>
            <w:ins w:id="956" w:author="Chris Warburton (NESO)" w:date="2025-05-08T14:52:00Z" w16du:dateUtc="2025-05-08T13:52:00Z">
              <w:r w:rsidRPr="00AB7636">
                <w:rPr>
                  <w:rFonts w:ascii="Arial" w:hAnsi="Arial" w:cs="Arial"/>
                  <w:sz w:val="22"/>
                  <w:szCs w:val="22"/>
                </w:rPr>
                <w:lastRenderedPageBreak/>
                <w:t>£2,500</w:t>
              </w:r>
            </w:ins>
            <w:ins w:id="957" w:author="Chris Warburton (NESO)" w:date="2025-05-23T05:41:00Z" w16du:dateUtc="2025-05-23T04:41:00Z">
              <w:r w:rsidR="00705865" w:rsidRPr="00AB7636">
                <w:rPr>
                  <w:rFonts w:ascii="Arial" w:hAnsi="Arial" w:cs="Arial"/>
                  <w:sz w:val="22"/>
                  <w:szCs w:val="22"/>
                </w:rPr>
                <w:t>/MW</w:t>
              </w:r>
            </w:ins>
            <w:ins w:id="958" w:author="Chris Warburton (NESO)" w:date="2025-05-08T14:52:00Z" w16du:dateUtc="2025-05-08T13:52: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959" w:author="Chris Warburton (NESO)" w:date="2025-05-28T17:03:00Z" w16du:dateUtc="2025-05-28T16:03:00Z">
              <w:r w:rsidR="001C2D19" w:rsidRPr="00AB7636">
                <w:rPr>
                  <w:rFonts w:ascii="Arial" w:hAnsi="Arial" w:cs="Arial"/>
                  <w:b/>
                  <w:bCs/>
                  <w:sz w:val="22"/>
                  <w:szCs w:val="22"/>
                </w:rPr>
                <w:t xml:space="preserve"> </w:t>
              </w:r>
              <w:r w:rsidR="001C2D19" w:rsidRPr="00AB7636">
                <w:rPr>
                  <w:rFonts w:ascii="Arial" w:hAnsi="Arial" w:cs="Arial"/>
                  <w:sz w:val="22"/>
                  <w:szCs w:val="22"/>
                </w:rPr>
                <w:t>(in MW</w:t>
              </w:r>
            </w:ins>
            <w:ins w:id="960" w:author="Chris Warburton (NESO)" w:date="2025-05-28T17:04:00Z" w16du:dateUtc="2025-05-28T16:04:00Z">
              <w:r w:rsidR="001C2D19" w:rsidRPr="00AB7636">
                <w:rPr>
                  <w:rFonts w:ascii="Arial" w:hAnsi="Arial" w:cs="Arial"/>
                  <w:sz w:val="22"/>
                  <w:szCs w:val="22"/>
                </w:rPr>
                <w:t>)</w:t>
              </w:r>
            </w:ins>
          </w:p>
        </w:tc>
      </w:tr>
      <w:tr w:rsidR="00D668FA" w:rsidRPr="00AB7636" w14:paraId="520990DF" w14:textId="77777777" w:rsidTr="00721456">
        <w:trPr>
          <w:ins w:id="961" w:author="Chris Warburton (NESO)" w:date="2025-05-08T14:51:00Z"/>
        </w:trPr>
        <w:tc>
          <w:tcPr>
            <w:tcW w:w="3840" w:type="dxa"/>
            <w:tcPrChange w:id="962" w:author="Chris Warburton (NESO)" w:date="2025-05-08T14:53:00Z" w16du:dateUtc="2025-05-08T13:53:00Z">
              <w:tcPr>
                <w:tcW w:w="4227" w:type="dxa"/>
              </w:tcPr>
            </w:tcPrChange>
          </w:tcPr>
          <w:p w14:paraId="38A0D596" w14:textId="09182B49" w:rsidR="00D668FA" w:rsidRPr="00AB7636" w:rsidRDefault="000B0363" w:rsidP="000D15CC">
            <w:pPr>
              <w:tabs>
                <w:tab w:val="left" w:pos="720"/>
              </w:tabs>
              <w:spacing w:line="360" w:lineRule="auto"/>
              <w:jc w:val="both"/>
              <w:rPr>
                <w:ins w:id="963" w:author="Chris Warburton (NESO)" w:date="2025-05-08T14:51:00Z" w16du:dateUtc="2025-05-08T13:51:00Z"/>
                <w:rFonts w:ascii="Arial" w:hAnsi="Arial" w:cs="Arial"/>
                <w:sz w:val="22"/>
                <w:szCs w:val="22"/>
              </w:rPr>
            </w:pPr>
            <w:ins w:id="964" w:author="Chris Warburton (NESO)" w:date="2025-05-08T14:52:00Z" w16du:dateUtc="2025-05-08T13:52:00Z">
              <w:r w:rsidRPr="00AB7636">
                <w:rPr>
                  <w:rFonts w:ascii="Arial" w:hAnsi="Arial" w:cs="Arial"/>
                  <w:sz w:val="22"/>
                  <w:szCs w:val="22"/>
                </w:rPr>
                <w:t xml:space="preserve">Second </w:t>
              </w:r>
              <w:r w:rsidRPr="00AB7636">
                <w:rPr>
                  <w:rFonts w:ascii="Arial" w:hAnsi="Arial" w:cs="Arial"/>
                  <w:b/>
                  <w:bCs/>
                  <w:sz w:val="22"/>
                  <w:szCs w:val="22"/>
                </w:rPr>
                <w:t>PCF Period</w:t>
              </w:r>
            </w:ins>
          </w:p>
        </w:tc>
        <w:tc>
          <w:tcPr>
            <w:tcW w:w="3894" w:type="dxa"/>
            <w:tcPrChange w:id="965" w:author="Chris Warburton (NESO)" w:date="2025-05-08T14:53:00Z" w16du:dateUtc="2025-05-08T13:53:00Z">
              <w:tcPr>
                <w:tcW w:w="4227" w:type="dxa"/>
              </w:tcPr>
            </w:tcPrChange>
          </w:tcPr>
          <w:p w14:paraId="0D2EA8AC" w14:textId="5B1FDE93" w:rsidR="00D668FA" w:rsidRPr="00AB7636" w:rsidRDefault="00E26EE9" w:rsidP="000D15CC">
            <w:pPr>
              <w:tabs>
                <w:tab w:val="left" w:pos="720"/>
              </w:tabs>
              <w:spacing w:line="360" w:lineRule="auto"/>
              <w:jc w:val="both"/>
              <w:rPr>
                <w:ins w:id="966" w:author="Chris Warburton (NESO)" w:date="2025-05-08T14:51:00Z" w16du:dateUtc="2025-05-08T13:51:00Z"/>
                <w:rFonts w:ascii="Arial" w:hAnsi="Arial" w:cs="Arial"/>
                <w:sz w:val="22"/>
                <w:szCs w:val="22"/>
              </w:rPr>
            </w:pPr>
            <w:ins w:id="967" w:author="Chris Warburton (NESO)" w:date="2025-05-08T14:53:00Z" w16du:dateUtc="2025-05-08T13:53:00Z">
              <w:r w:rsidRPr="00AB7636">
                <w:rPr>
                  <w:rFonts w:ascii="Arial" w:hAnsi="Arial" w:cs="Arial"/>
                  <w:sz w:val="22"/>
                  <w:szCs w:val="22"/>
                </w:rPr>
                <w:t>£5,000</w:t>
              </w:r>
            </w:ins>
            <w:ins w:id="968" w:author="Chris Warburton (NESO)" w:date="2025-05-23T05:41:00Z" w16du:dateUtc="2025-05-23T04:41:00Z">
              <w:r w:rsidR="00705865" w:rsidRPr="00AB7636">
                <w:rPr>
                  <w:rFonts w:ascii="Arial" w:hAnsi="Arial" w:cs="Arial"/>
                  <w:sz w:val="22"/>
                  <w:szCs w:val="22"/>
                </w:rPr>
                <w:t>/MW</w:t>
              </w:r>
            </w:ins>
            <w:ins w:id="969" w:author="Chris Warburton (NESO)" w:date="2025-05-08T14:53:00Z" w16du:dateUtc="2025-05-08T13:53: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970" w:author="Chris Warburton (NESO)" w:date="2025-05-28T17:04:00Z" w16du:dateUtc="2025-05-28T16:04:00Z">
              <w:r w:rsidR="001C2D19" w:rsidRPr="00AB7636">
                <w:rPr>
                  <w:rFonts w:ascii="Arial" w:hAnsi="Arial" w:cs="Arial"/>
                  <w:b/>
                  <w:bCs/>
                  <w:sz w:val="22"/>
                  <w:szCs w:val="22"/>
                </w:rPr>
                <w:t xml:space="preserve"> </w:t>
              </w:r>
              <w:r w:rsidR="001C2D19" w:rsidRPr="00AB7636">
                <w:rPr>
                  <w:rFonts w:ascii="Arial" w:hAnsi="Arial" w:cs="Arial"/>
                  <w:sz w:val="22"/>
                  <w:szCs w:val="22"/>
                  <w:rPrChange w:id="971" w:author="Chris Warburton (NESO)" w:date="2025-06-03T06:07:00Z" w16du:dateUtc="2025-06-03T05:07:00Z">
                    <w:rPr>
                      <w:rFonts w:ascii="Arial" w:hAnsi="Arial" w:cs="Arial"/>
                      <w:sz w:val="22"/>
                      <w:szCs w:val="22"/>
                      <w:highlight w:val="yellow"/>
                    </w:rPr>
                  </w:rPrChange>
                </w:rPr>
                <w:t>(in MW)</w:t>
              </w:r>
            </w:ins>
          </w:p>
        </w:tc>
      </w:tr>
      <w:tr w:rsidR="00D668FA" w:rsidRPr="00AB7636" w14:paraId="13F94DC2" w14:textId="77777777" w:rsidTr="00721456">
        <w:trPr>
          <w:ins w:id="972" w:author="Chris Warburton (NESO)" w:date="2025-05-08T14:51:00Z"/>
        </w:trPr>
        <w:tc>
          <w:tcPr>
            <w:tcW w:w="3840" w:type="dxa"/>
            <w:tcPrChange w:id="973" w:author="Chris Warburton (NESO)" w:date="2025-05-08T14:53:00Z" w16du:dateUtc="2025-05-08T13:53:00Z">
              <w:tcPr>
                <w:tcW w:w="4227" w:type="dxa"/>
              </w:tcPr>
            </w:tcPrChange>
          </w:tcPr>
          <w:p w14:paraId="5407924D" w14:textId="222BC592" w:rsidR="00D668FA" w:rsidRPr="00AB7636" w:rsidRDefault="00E26EE9" w:rsidP="000D15CC">
            <w:pPr>
              <w:tabs>
                <w:tab w:val="left" w:pos="720"/>
              </w:tabs>
              <w:spacing w:line="360" w:lineRule="auto"/>
              <w:jc w:val="both"/>
              <w:rPr>
                <w:ins w:id="974" w:author="Chris Warburton (NESO)" w:date="2025-05-08T14:51:00Z" w16du:dateUtc="2025-05-08T13:51:00Z"/>
                <w:rFonts w:ascii="Arial" w:hAnsi="Arial" w:cs="Arial"/>
                <w:sz w:val="22"/>
                <w:szCs w:val="22"/>
              </w:rPr>
            </w:pPr>
            <w:ins w:id="975" w:author="Chris Warburton (NESO)" w:date="2025-05-08T14:53:00Z" w16du:dateUtc="2025-05-08T13:53:00Z">
              <w:r w:rsidRPr="00AB7636">
                <w:rPr>
                  <w:rFonts w:ascii="Arial" w:hAnsi="Arial" w:cs="Arial"/>
                  <w:sz w:val="22"/>
                  <w:szCs w:val="22"/>
                </w:rPr>
                <w:t xml:space="preserve">Third </w:t>
              </w:r>
              <w:r w:rsidRPr="00AB7636">
                <w:rPr>
                  <w:rFonts w:ascii="Arial" w:hAnsi="Arial" w:cs="Arial"/>
                  <w:b/>
                  <w:bCs/>
                  <w:sz w:val="22"/>
                  <w:szCs w:val="22"/>
                </w:rPr>
                <w:t>PCF Period</w:t>
              </w:r>
            </w:ins>
          </w:p>
        </w:tc>
        <w:tc>
          <w:tcPr>
            <w:tcW w:w="3894" w:type="dxa"/>
            <w:tcPrChange w:id="976" w:author="Chris Warburton (NESO)" w:date="2025-05-08T14:53:00Z" w16du:dateUtc="2025-05-08T13:53:00Z">
              <w:tcPr>
                <w:tcW w:w="4227" w:type="dxa"/>
              </w:tcPr>
            </w:tcPrChange>
          </w:tcPr>
          <w:p w14:paraId="41848544" w14:textId="7883A721" w:rsidR="00D668FA" w:rsidRPr="00AB7636" w:rsidRDefault="00721456" w:rsidP="000D15CC">
            <w:pPr>
              <w:tabs>
                <w:tab w:val="left" w:pos="720"/>
              </w:tabs>
              <w:spacing w:line="360" w:lineRule="auto"/>
              <w:jc w:val="both"/>
              <w:rPr>
                <w:ins w:id="977" w:author="Chris Warburton (NESO)" w:date="2025-05-08T14:51:00Z" w16du:dateUtc="2025-05-08T13:51:00Z"/>
                <w:rFonts w:ascii="Arial" w:hAnsi="Arial" w:cs="Arial"/>
                <w:sz w:val="22"/>
                <w:szCs w:val="22"/>
              </w:rPr>
            </w:pPr>
            <w:ins w:id="978" w:author="Chris Warburton (NESO)" w:date="2025-05-08T14:53:00Z" w16du:dateUtc="2025-05-08T13:53:00Z">
              <w:r w:rsidRPr="00AB7636">
                <w:rPr>
                  <w:rFonts w:ascii="Arial" w:hAnsi="Arial" w:cs="Arial"/>
                  <w:sz w:val="22"/>
                  <w:szCs w:val="22"/>
                </w:rPr>
                <w:t>£7,500</w:t>
              </w:r>
            </w:ins>
            <w:ins w:id="979" w:author="Chris Warburton (NESO)" w:date="2025-05-23T05:41:00Z" w16du:dateUtc="2025-05-23T04:41:00Z">
              <w:r w:rsidR="00705865" w:rsidRPr="00AB7636">
                <w:rPr>
                  <w:rFonts w:ascii="Arial" w:hAnsi="Arial" w:cs="Arial"/>
                  <w:sz w:val="22"/>
                  <w:szCs w:val="22"/>
                </w:rPr>
                <w:t>/MW</w:t>
              </w:r>
            </w:ins>
            <w:ins w:id="980" w:author="Chris Warburton (NESO)" w:date="2025-05-08T14:53:00Z" w16du:dateUtc="2025-05-08T13:53: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981" w:author="Chris Warburton (NESO)" w:date="2025-05-28T17:04:00Z" w16du:dateUtc="2025-05-28T16:04:00Z">
              <w:r w:rsidR="001C2D19" w:rsidRPr="00AB7636">
                <w:rPr>
                  <w:rFonts w:ascii="Arial" w:hAnsi="Arial" w:cs="Arial"/>
                  <w:b/>
                  <w:bCs/>
                  <w:sz w:val="22"/>
                  <w:szCs w:val="22"/>
                </w:rPr>
                <w:t xml:space="preserve"> </w:t>
              </w:r>
              <w:r w:rsidR="001C2D19" w:rsidRPr="00AB7636">
                <w:rPr>
                  <w:rFonts w:ascii="Arial" w:hAnsi="Arial" w:cs="Arial"/>
                  <w:sz w:val="22"/>
                  <w:szCs w:val="22"/>
                  <w:rPrChange w:id="982" w:author="Chris Warburton (NESO)" w:date="2025-06-03T06:07:00Z" w16du:dateUtc="2025-06-03T05:07:00Z">
                    <w:rPr>
                      <w:rFonts w:ascii="Arial" w:hAnsi="Arial" w:cs="Arial"/>
                      <w:sz w:val="22"/>
                      <w:szCs w:val="22"/>
                      <w:highlight w:val="yellow"/>
                    </w:rPr>
                  </w:rPrChange>
                </w:rPr>
                <w:t>(in MW)</w:t>
              </w:r>
            </w:ins>
          </w:p>
        </w:tc>
      </w:tr>
      <w:tr w:rsidR="00D668FA" w:rsidRPr="00AB7636" w14:paraId="2247F802" w14:textId="77777777" w:rsidTr="00721456">
        <w:trPr>
          <w:ins w:id="983" w:author="Chris Warburton (NESO)" w:date="2025-05-08T14:51:00Z"/>
        </w:trPr>
        <w:tc>
          <w:tcPr>
            <w:tcW w:w="3840" w:type="dxa"/>
            <w:tcPrChange w:id="984" w:author="Chris Warburton (NESO)" w:date="2025-05-08T14:53:00Z" w16du:dateUtc="2025-05-08T13:53:00Z">
              <w:tcPr>
                <w:tcW w:w="4227" w:type="dxa"/>
              </w:tcPr>
            </w:tcPrChange>
          </w:tcPr>
          <w:p w14:paraId="5E28CCF6" w14:textId="15F87F22" w:rsidR="00D668FA" w:rsidRPr="00AB7636" w:rsidRDefault="00721456" w:rsidP="000D15CC">
            <w:pPr>
              <w:tabs>
                <w:tab w:val="left" w:pos="720"/>
              </w:tabs>
              <w:spacing w:line="360" w:lineRule="auto"/>
              <w:jc w:val="both"/>
              <w:rPr>
                <w:ins w:id="985" w:author="Chris Warburton (NESO)" w:date="2025-05-08T14:51:00Z" w16du:dateUtc="2025-05-08T13:51:00Z"/>
                <w:rFonts w:ascii="Arial" w:hAnsi="Arial" w:cs="Arial"/>
                <w:sz w:val="22"/>
                <w:szCs w:val="22"/>
              </w:rPr>
            </w:pPr>
            <w:ins w:id="986" w:author="Chris Warburton (NESO)" w:date="2025-05-08T14:53:00Z" w16du:dateUtc="2025-05-08T13:53:00Z">
              <w:r w:rsidRPr="00AB7636">
                <w:rPr>
                  <w:rFonts w:ascii="Arial" w:hAnsi="Arial" w:cs="Arial"/>
                  <w:sz w:val="22"/>
                  <w:szCs w:val="22"/>
                </w:rPr>
                <w:t xml:space="preserve">Fourth </w:t>
              </w:r>
              <w:r w:rsidRPr="00AB7636">
                <w:rPr>
                  <w:rFonts w:ascii="Arial" w:hAnsi="Arial" w:cs="Arial"/>
                  <w:b/>
                  <w:bCs/>
                  <w:sz w:val="22"/>
                  <w:szCs w:val="22"/>
                </w:rPr>
                <w:t xml:space="preserve">PCF Period </w:t>
              </w:r>
              <w:r w:rsidRPr="00AB7636">
                <w:rPr>
                  <w:rFonts w:ascii="Arial" w:hAnsi="Arial" w:cs="Arial"/>
                  <w:sz w:val="22"/>
                  <w:szCs w:val="22"/>
                </w:rPr>
                <w:t xml:space="preserve">and any subsequent </w:t>
              </w:r>
              <w:r w:rsidRPr="00AB7636">
                <w:rPr>
                  <w:rFonts w:ascii="Arial" w:hAnsi="Arial" w:cs="Arial"/>
                  <w:b/>
                  <w:bCs/>
                  <w:sz w:val="22"/>
                  <w:szCs w:val="22"/>
                </w:rPr>
                <w:t>PCF Periods</w:t>
              </w:r>
            </w:ins>
          </w:p>
        </w:tc>
        <w:tc>
          <w:tcPr>
            <w:tcW w:w="3894" w:type="dxa"/>
            <w:tcPrChange w:id="987" w:author="Chris Warburton (NESO)" w:date="2025-05-08T14:53:00Z" w16du:dateUtc="2025-05-08T13:53:00Z">
              <w:tcPr>
                <w:tcW w:w="4227" w:type="dxa"/>
              </w:tcPr>
            </w:tcPrChange>
          </w:tcPr>
          <w:p w14:paraId="5E4BF021" w14:textId="5CAA3E9E" w:rsidR="00D668FA" w:rsidRPr="00AB7636" w:rsidRDefault="00721456" w:rsidP="000D15CC">
            <w:pPr>
              <w:tabs>
                <w:tab w:val="left" w:pos="720"/>
              </w:tabs>
              <w:spacing w:line="360" w:lineRule="auto"/>
              <w:jc w:val="both"/>
              <w:rPr>
                <w:ins w:id="988" w:author="Chris Warburton (NESO)" w:date="2025-05-08T14:51:00Z" w16du:dateUtc="2025-05-08T13:51:00Z"/>
                <w:rFonts w:ascii="Arial" w:hAnsi="Arial" w:cs="Arial"/>
                <w:sz w:val="22"/>
                <w:szCs w:val="22"/>
              </w:rPr>
            </w:pPr>
            <w:ins w:id="989" w:author="Chris Warburton (NESO)" w:date="2025-05-08T14:53:00Z" w16du:dateUtc="2025-05-08T13:53:00Z">
              <w:r w:rsidRPr="00AB7636">
                <w:rPr>
                  <w:rFonts w:ascii="Arial" w:hAnsi="Arial" w:cs="Arial"/>
                  <w:sz w:val="22"/>
                  <w:szCs w:val="22"/>
                </w:rPr>
                <w:t>£10,000</w:t>
              </w:r>
            </w:ins>
            <w:ins w:id="990" w:author="Chris Warburton (NESO)" w:date="2025-05-23T05:41:00Z" w16du:dateUtc="2025-05-23T04:41:00Z">
              <w:r w:rsidR="00705865" w:rsidRPr="00AB7636">
                <w:rPr>
                  <w:rFonts w:ascii="Arial" w:hAnsi="Arial" w:cs="Arial"/>
                  <w:sz w:val="22"/>
                  <w:szCs w:val="22"/>
                </w:rPr>
                <w:t>/MW</w:t>
              </w:r>
            </w:ins>
            <w:ins w:id="991" w:author="Chris Warburton (NESO)" w:date="2025-05-08T14:53:00Z" w16du:dateUtc="2025-05-08T13:53: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992" w:author="Chris Warburton (NESO)" w:date="2025-05-28T17:04:00Z" w16du:dateUtc="2025-05-28T16:04:00Z">
              <w:r w:rsidR="001C2D19" w:rsidRPr="00AB7636">
                <w:rPr>
                  <w:rFonts w:ascii="Arial" w:hAnsi="Arial" w:cs="Arial"/>
                  <w:b/>
                  <w:bCs/>
                  <w:sz w:val="22"/>
                  <w:szCs w:val="22"/>
                </w:rPr>
                <w:t xml:space="preserve"> </w:t>
              </w:r>
              <w:r w:rsidR="001C2D19" w:rsidRPr="00AB7636">
                <w:rPr>
                  <w:rFonts w:ascii="Arial" w:hAnsi="Arial" w:cs="Arial"/>
                  <w:sz w:val="22"/>
                  <w:szCs w:val="22"/>
                  <w:rPrChange w:id="993" w:author="Chris Warburton (NESO)" w:date="2025-06-03T06:07:00Z" w16du:dateUtc="2025-06-03T05:07:00Z">
                    <w:rPr>
                      <w:rFonts w:ascii="Arial" w:hAnsi="Arial" w:cs="Arial"/>
                      <w:sz w:val="22"/>
                      <w:szCs w:val="22"/>
                      <w:highlight w:val="yellow"/>
                    </w:rPr>
                  </w:rPrChange>
                </w:rPr>
                <w:t>(in MW)</w:t>
              </w:r>
            </w:ins>
          </w:p>
        </w:tc>
      </w:tr>
    </w:tbl>
    <w:p w14:paraId="643E3AE8" w14:textId="09BE3F54" w:rsidR="00D668FA" w:rsidRPr="00AB7636" w:rsidRDefault="00D668FA" w:rsidP="000D15CC">
      <w:pPr>
        <w:tabs>
          <w:tab w:val="left" w:pos="720"/>
        </w:tabs>
        <w:spacing w:line="360" w:lineRule="auto"/>
        <w:ind w:left="720" w:hanging="720"/>
        <w:jc w:val="both"/>
        <w:rPr>
          <w:ins w:id="994" w:author="Chris Warburton (NESO)" w:date="2025-05-08T08:43:00Z" w16du:dateUtc="2025-05-08T07:43:00Z"/>
          <w:rFonts w:ascii="Arial" w:hAnsi="Arial" w:cs="Arial"/>
          <w:sz w:val="22"/>
          <w:szCs w:val="22"/>
        </w:rPr>
      </w:pPr>
    </w:p>
    <w:p w14:paraId="4042D7C3" w14:textId="10557E3B" w:rsidR="000D15CC" w:rsidRPr="00AB7636" w:rsidRDefault="00014C9F">
      <w:pPr>
        <w:tabs>
          <w:tab w:val="left" w:pos="720"/>
        </w:tabs>
        <w:spacing w:line="360" w:lineRule="auto"/>
        <w:ind w:left="720" w:hanging="720"/>
        <w:jc w:val="both"/>
        <w:rPr>
          <w:ins w:id="995" w:author="Chris Warburton (NESO)" w:date="2025-05-08T14:57:00Z" w16du:dateUtc="2025-05-08T13:57:00Z"/>
          <w:rFonts w:ascii="Arial" w:hAnsi="Arial" w:cs="Arial"/>
          <w:sz w:val="22"/>
          <w:szCs w:val="22"/>
        </w:rPr>
        <w:pPrChange w:id="996" w:author="Chris Warburton (NESO)" w:date="2025-05-09T08:01:00Z" w16du:dateUtc="2025-05-09T07:01:00Z">
          <w:pPr>
            <w:tabs>
              <w:tab w:val="left" w:pos="720"/>
            </w:tabs>
            <w:spacing w:line="360" w:lineRule="auto"/>
            <w:ind w:left="698" w:hanging="698"/>
            <w:jc w:val="both"/>
          </w:pPr>
        </w:pPrChange>
      </w:pPr>
      <w:ins w:id="997" w:author="Chris Warburton (NESO)" w:date="2025-05-28T10:54:00Z" w16du:dateUtc="2025-05-28T09:54:00Z">
        <w:r w:rsidRPr="00AB7636">
          <w:rPr>
            <w:rFonts w:ascii="Arial" w:hAnsi="Arial" w:cs="Arial"/>
            <w:b/>
            <w:bCs/>
            <w:sz w:val="22"/>
            <w:szCs w:val="22"/>
            <w:rPrChange w:id="998" w:author="Chris Warburton (NESO)" w:date="2025-06-03T06:07:00Z" w16du:dateUtc="2025-06-03T05:07:00Z">
              <w:rPr>
                <w:rFonts w:ascii="Arial" w:hAnsi="Arial" w:cs="Arial"/>
                <w:sz w:val="22"/>
                <w:szCs w:val="22"/>
              </w:rPr>
            </w:rPrChange>
          </w:rPr>
          <w:t>4.</w:t>
        </w:r>
      </w:ins>
      <w:ins w:id="999" w:author="Chris Warburton (NESO)" w:date="2025-05-28T11:12:00Z" w16du:dateUtc="2025-05-28T10:12:00Z">
        <w:r w:rsidR="00973262" w:rsidRPr="00AB7636">
          <w:rPr>
            <w:rFonts w:ascii="Arial" w:hAnsi="Arial" w:cs="Arial"/>
            <w:b/>
            <w:bCs/>
            <w:sz w:val="22"/>
            <w:szCs w:val="22"/>
            <w:rPrChange w:id="1000" w:author="Chris Warburton (NESO)" w:date="2025-06-03T06:07:00Z" w16du:dateUtc="2025-06-03T05:07:00Z">
              <w:rPr>
                <w:rFonts w:ascii="Arial" w:hAnsi="Arial" w:cs="Arial"/>
                <w:sz w:val="22"/>
                <w:szCs w:val="22"/>
              </w:rPr>
            </w:rPrChange>
          </w:rPr>
          <w:t>4</w:t>
        </w:r>
      </w:ins>
      <w:ins w:id="1001" w:author="Chris Warburton (NESO)" w:date="2025-05-28T10:54:00Z" w16du:dateUtc="2025-05-28T09:54:00Z">
        <w:r w:rsidRPr="00AB7636">
          <w:rPr>
            <w:rFonts w:ascii="Arial" w:hAnsi="Arial" w:cs="Arial"/>
            <w:sz w:val="22"/>
            <w:szCs w:val="22"/>
          </w:rPr>
          <w:tab/>
        </w:r>
      </w:ins>
      <w:ins w:id="1002" w:author="Chris Warburton (NESO)" w:date="2025-05-08T14:56:00Z" w16du:dateUtc="2025-05-08T13:56:00Z">
        <w:r w:rsidR="001F4486" w:rsidRPr="00AB7636">
          <w:rPr>
            <w:rFonts w:ascii="Arial" w:hAnsi="Arial" w:cs="Arial"/>
            <w:sz w:val="22"/>
            <w:szCs w:val="22"/>
          </w:rPr>
          <w:t xml:space="preserve">Notwithstanding Paragraph 4.3 </w:t>
        </w:r>
      </w:ins>
      <w:ins w:id="1003" w:author="Chris Warburton (NESO)" w:date="2025-05-08T14:57:00Z" w16du:dateUtc="2025-05-08T13:57:00Z">
        <w:r w:rsidR="001F4486" w:rsidRPr="00AB7636">
          <w:rPr>
            <w:rFonts w:ascii="Arial" w:hAnsi="Arial" w:cs="Arial"/>
            <w:sz w:val="22"/>
            <w:szCs w:val="22"/>
          </w:rPr>
          <w:t>above</w:t>
        </w:r>
      </w:ins>
      <w:ins w:id="1004" w:author="Chris Warburton (NESO)" w:date="2025-05-28T11:03:00Z" w16du:dateUtc="2025-05-28T10:03:00Z">
        <w:r w:rsidR="00053A5D" w:rsidRPr="00AB7636">
          <w:rPr>
            <w:rFonts w:ascii="Arial" w:hAnsi="Arial" w:cs="Arial"/>
            <w:sz w:val="22"/>
            <w:szCs w:val="22"/>
          </w:rPr>
          <w:t xml:space="preserve"> and subject to par</w:t>
        </w:r>
      </w:ins>
      <w:ins w:id="1005" w:author="Chris Warburton (NESO)" w:date="2025-05-28T11:04:00Z" w16du:dateUtc="2025-05-28T10:04:00Z">
        <w:r w:rsidR="00053A5D" w:rsidRPr="00AB7636">
          <w:rPr>
            <w:rFonts w:ascii="Arial" w:hAnsi="Arial" w:cs="Arial"/>
            <w:sz w:val="22"/>
            <w:szCs w:val="22"/>
          </w:rPr>
          <w:t xml:space="preserve">agraphs </w:t>
        </w:r>
        <w:r w:rsidR="009648D1" w:rsidRPr="00AB7636">
          <w:rPr>
            <w:rFonts w:ascii="Arial" w:hAnsi="Arial" w:cs="Arial"/>
            <w:sz w:val="22"/>
            <w:szCs w:val="22"/>
          </w:rPr>
          <w:t>4.5 and 4.6</w:t>
        </w:r>
      </w:ins>
      <w:ins w:id="1006" w:author="Chris Warburton (NESO)" w:date="2025-05-08T14:57:00Z" w16du:dateUtc="2025-05-08T13:57:00Z">
        <w:r w:rsidR="001F4486" w:rsidRPr="00AB7636">
          <w:rPr>
            <w:rFonts w:ascii="Arial" w:hAnsi="Arial" w:cs="Arial"/>
            <w:sz w:val="22"/>
            <w:szCs w:val="22"/>
          </w:rPr>
          <w:t xml:space="preserve">, the </w:t>
        </w:r>
        <w:r w:rsidR="001F4486" w:rsidRPr="00AB7636">
          <w:rPr>
            <w:rFonts w:ascii="Arial" w:hAnsi="Arial" w:cs="Arial"/>
            <w:b/>
            <w:bCs/>
            <w:sz w:val="22"/>
            <w:szCs w:val="22"/>
          </w:rPr>
          <w:t xml:space="preserve">Progression Commitment </w:t>
        </w:r>
      </w:ins>
      <w:ins w:id="1007" w:author="Chris Warburton (NESO)" w:date="2025-05-22T16:41:00Z" w16du:dateUtc="2025-05-22T15:41:00Z">
        <w:r w:rsidR="009C4D6E" w:rsidRPr="00AB7636">
          <w:rPr>
            <w:rFonts w:ascii="Arial" w:hAnsi="Arial" w:cs="Arial"/>
            <w:b/>
            <w:bCs/>
            <w:sz w:val="22"/>
            <w:szCs w:val="22"/>
          </w:rPr>
          <w:t>F</w:t>
        </w:r>
      </w:ins>
      <w:ins w:id="1008" w:author="Chris Warburton (NESO)" w:date="2025-05-08T14:57:00Z" w16du:dateUtc="2025-05-08T13:57:00Z">
        <w:r w:rsidR="001F4486" w:rsidRPr="00AB7636">
          <w:rPr>
            <w:rFonts w:ascii="Arial" w:hAnsi="Arial" w:cs="Arial"/>
            <w:b/>
            <w:bCs/>
            <w:sz w:val="22"/>
            <w:szCs w:val="22"/>
          </w:rPr>
          <w:t xml:space="preserve">ee </w:t>
        </w:r>
        <w:r w:rsidR="001F4486" w:rsidRPr="00AB7636">
          <w:rPr>
            <w:rFonts w:ascii="Arial" w:hAnsi="Arial" w:cs="Arial"/>
            <w:sz w:val="22"/>
            <w:szCs w:val="22"/>
          </w:rPr>
          <w:t xml:space="preserve">shall be £0 in relation to a </w:t>
        </w:r>
        <w:r w:rsidR="001F4486" w:rsidRPr="00AB7636">
          <w:rPr>
            <w:rFonts w:ascii="Arial" w:hAnsi="Arial" w:cs="Arial"/>
            <w:b/>
            <w:bCs/>
            <w:sz w:val="22"/>
            <w:szCs w:val="22"/>
          </w:rPr>
          <w:t>Construction Agreement</w:t>
        </w:r>
        <w:r w:rsidR="001F4486" w:rsidRPr="00AB7636">
          <w:rPr>
            <w:rFonts w:ascii="Arial" w:hAnsi="Arial" w:cs="Arial"/>
            <w:sz w:val="22"/>
            <w:szCs w:val="22"/>
          </w:rPr>
          <w:t>:</w:t>
        </w:r>
      </w:ins>
    </w:p>
    <w:p w14:paraId="3E345442" w14:textId="77777777" w:rsidR="001F4486" w:rsidRPr="00AB7636" w:rsidRDefault="001F4486">
      <w:pPr>
        <w:tabs>
          <w:tab w:val="left" w:pos="720"/>
        </w:tabs>
        <w:spacing w:line="360" w:lineRule="auto"/>
        <w:ind w:left="698" w:hanging="698"/>
        <w:jc w:val="both"/>
        <w:rPr>
          <w:ins w:id="1009" w:author="Chris Warburton (NESO)" w:date="2025-05-08T14:57:00Z" w16du:dateUtc="2025-05-08T13:57:00Z"/>
          <w:rFonts w:ascii="Arial" w:hAnsi="Arial" w:cs="Arial"/>
          <w:sz w:val="22"/>
          <w:szCs w:val="22"/>
        </w:rPr>
      </w:pPr>
    </w:p>
    <w:p w14:paraId="234D66CA" w14:textId="7CB34AA3" w:rsidR="00EC4E31" w:rsidRPr="00AB7636" w:rsidRDefault="001F4486" w:rsidP="00F209C3">
      <w:pPr>
        <w:tabs>
          <w:tab w:val="left" w:pos="1418"/>
        </w:tabs>
        <w:spacing w:line="360" w:lineRule="auto"/>
        <w:ind w:left="1418" w:hanging="720"/>
        <w:jc w:val="both"/>
        <w:rPr>
          <w:ins w:id="1010" w:author="Chris Warburton (NESO)" w:date="2025-05-08T15:01:00Z" w16du:dateUtc="2025-05-08T14:01:00Z"/>
          <w:rFonts w:ascii="Arial" w:hAnsi="Arial" w:cs="Arial"/>
          <w:sz w:val="22"/>
          <w:szCs w:val="22"/>
        </w:rPr>
      </w:pPr>
      <w:ins w:id="1011" w:author="Chris Warburton (NESO)" w:date="2025-05-08T14:57:00Z" w16du:dateUtc="2025-05-08T13:57:00Z">
        <w:r w:rsidRPr="00AB7636">
          <w:rPr>
            <w:rFonts w:ascii="Arial" w:hAnsi="Arial" w:cs="Arial"/>
            <w:b/>
            <w:bCs/>
            <w:sz w:val="22"/>
            <w:szCs w:val="22"/>
            <w:rPrChange w:id="1012" w:author="Chris Warburton (NESO)" w:date="2025-06-03T06:07:00Z" w16du:dateUtc="2025-06-03T05:07:00Z">
              <w:rPr>
                <w:rFonts w:ascii="Arial" w:hAnsi="Arial" w:cs="Arial"/>
                <w:sz w:val="22"/>
                <w:szCs w:val="22"/>
              </w:rPr>
            </w:rPrChange>
          </w:rPr>
          <w:t>4.</w:t>
        </w:r>
      </w:ins>
      <w:ins w:id="1013" w:author="Chris Warburton (NESO)" w:date="2025-05-09T08:01:00Z" w16du:dateUtc="2025-05-09T07:01:00Z">
        <w:r w:rsidR="008F1509" w:rsidRPr="00AB7636">
          <w:rPr>
            <w:rFonts w:ascii="Arial" w:hAnsi="Arial" w:cs="Arial"/>
            <w:b/>
            <w:bCs/>
            <w:sz w:val="22"/>
            <w:szCs w:val="22"/>
            <w:rPrChange w:id="1014" w:author="Chris Warburton (NESO)" w:date="2025-06-03T06:07:00Z" w16du:dateUtc="2025-06-03T05:07:00Z">
              <w:rPr>
                <w:rFonts w:ascii="Arial" w:hAnsi="Arial" w:cs="Arial"/>
                <w:sz w:val="22"/>
                <w:szCs w:val="22"/>
              </w:rPr>
            </w:rPrChange>
          </w:rPr>
          <w:t>4</w:t>
        </w:r>
      </w:ins>
      <w:ins w:id="1015" w:author="Chris Warburton (NESO)" w:date="2025-05-08T14:57:00Z" w16du:dateUtc="2025-05-08T13:57:00Z">
        <w:r w:rsidRPr="00AB7636">
          <w:rPr>
            <w:rFonts w:ascii="Arial" w:hAnsi="Arial" w:cs="Arial"/>
            <w:b/>
            <w:bCs/>
            <w:sz w:val="22"/>
            <w:szCs w:val="22"/>
            <w:rPrChange w:id="1016"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r>
      </w:ins>
      <w:ins w:id="1017" w:author="Chris Warburton (NESO)" w:date="2025-05-12T12:29:00Z" w16du:dateUtc="2025-05-12T11:29:00Z">
        <w:r w:rsidR="00D323DF" w:rsidRPr="00AB7636">
          <w:rPr>
            <w:rFonts w:ascii="Arial" w:hAnsi="Arial" w:cs="Arial"/>
            <w:sz w:val="22"/>
            <w:szCs w:val="22"/>
          </w:rPr>
          <w:t>where</w:t>
        </w:r>
      </w:ins>
      <w:ins w:id="1018" w:author="Chris Warburton (NESO)" w:date="2025-05-22T20:56:00Z" w16du:dateUtc="2025-05-22T19:56:00Z">
        <w:r w:rsidR="00E15597" w:rsidRPr="00AB7636">
          <w:rPr>
            <w:rFonts w:ascii="Arial" w:hAnsi="Arial" w:cs="Arial"/>
            <w:sz w:val="22"/>
            <w:szCs w:val="22"/>
          </w:rPr>
          <w:t xml:space="preserve"> the </w:t>
        </w:r>
        <w:r w:rsidR="00E15597" w:rsidRPr="00AB7636">
          <w:rPr>
            <w:rFonts w:ascii="Arial" w:hAnsi="Arial" w:cs="Arial"/>
            <w:b/>
            <w:bCs/>
            <w:sz w:val="22"/>
            <w:szCs w:val="22"/>
          </w:rPr>
          <w:t>Construction Agreement</w:t>
        </w:r>
        <w:r w:rsidR="00E15597" w:rsidRPr="00AB7636">
          <w:rPr>
            <w:rFonts w:ascii="Arial" w:hAnsi="Arial" w:cs="Arial"/>
            <w:sz w:val="22"/>
            <w:szCs w:val="22"/>
          </w:rPr>
          <w:t xml:space="preserve"> was entered into</w:t>
        </w:r>
      </w:ins>
      <w:ins w:id="1019" w:author="Chris Warburton (NESO)" w:date="2025-05-12T12:29:00Z" w16du:dateUtc="2025-05-12T11:29:00Z">
        <w:r w:rsidR="00D323DF" w:rsidRPr="00AB7636">
          <w:rPr>
            <w:rFonts w:ascii="Arial" w:hAnsi="Arial" w:cs="Arial"/>
            <w:sz w:val="22"/>
            <w:szCs w:val="22"/>
          </w:rPr>
          <w:t xml:space="preserve"> </w:t>
        </w:r>
      </w:ins>
      <w:ins w:id="1020" w:author="Chris Warburton (NESO)" w:date="2025-05-08T14:58:00Z" w16du:dateUtc="2025-05-08T13:58:00Z">
        <w:r w:rsidR="00357151" w:rsidRPr="00AB7636">
          <w:rPr>
            <w:rFonts w:ascii="Arial" w:hAnsi="Arial" w:cs="Arial"/>
            <w:sz w:val="22"/>
            <w:szCs w:val="22"/>
          </w:rPr>
          <w:t>on</w:t>
        </w:r>
      </w:ins>
      <w:ins w:id="1021" w:author="Chris Warburton (NESO)" w:date="2025-05-22T21:02:00Z" w16du:dateUtc="2025-05-22T20:02:00Z">
        <w:r w:rsidR="00A82B2B" w:rsidRPr="00AB7636">
          <w:rPr>
            <w:rFonts w:ascii="Arial" w:hAnsi="Arial" w:cs="Arial"/>
            <w:sz w:val="22"/>
            <w:szCs w:val="22"/>
          </w:rPr>
          <w:t xml:space="preserve"> or before</w:t>
        </w:r>
      </w:ins>
      <w:ins w:id="1022" w:author="Chris Warburton (NESO)" w:date="2025-05-08T14:58:00Z" w16du:dateUtc="2025-05-08T13:58:00Z">
        <w:r w:rsidR="00357151" w:rsidRPr="00AB7636">
          <w:rPr>
            <w:rFonts w:ascii="Arial" w:hAnsi="Arial" w:cs="Arial"/>
            <w:sz w:val="22"/>
            <w:szCs w:val="22"/>
          </w:rPr>
          <w:t xml:space="preserve"> the </w:t>
        </w:r>
        <w:r w:rsidR="00357151" w:rsidRPr="00AB7636">
          <w:rPr>
            <w:rFonts w:ascii="Arial" w:hAnsi="Arial" w:cs="Arial"/>
            <w:b/>
            <w:bCs/>
            <w:sz w:val="22"/>
            <w:szCs w:val="22"/>
          </w:rPr>
          <w:t>PCF Activation Date</w:t>
        </w:r>
      </w:ins>
      <w:ins w:id="1023" w:author="Chris Warburton (NESO)" w:date="2025-05-22T20:56:00Z" w16du:dateUtc="2025-05-22T19:56:00Z">
        <w:r w:rsidR="00E15597" w:rsidRPr="00AB7636">
          <w:rPr>
            <w:rFonts w:ascii="Arial" w:hAnsi="Arial" w:cs="Arial"/>
            <w:b/>
            <w:bCs/>
            <w:sz w:val="22"/>
            <w:szCs w:val="22"/>
          </w:rPr>
          <w:t xml:space="preserve"> </w:t>
        </w:r>
        <w:r w:rsidR="00862B8C" w:rsidRPr="00AB7636">
          <w:rPr>
            <w:rFonts w:ascii="Arial" w:hAnsi="Arial" w:cs="Arial"/>
            <w:sz w:val="22"/>
            <w:szCs w:val="22"/>
          </w:rPr>
          <w:t xml:space="preserve">and </w:t>
        </w:r>
      </w:ins>
      <w:ins w:id="1024" w:author="Chris Warburton (NESO)" w:date="2025-05-22T10:13:00Z" w16du:dateUtc="2025-05-22T09:13:00Z">
        <w:r w:rsidR="009A15BA" w:rsidRPr="00AB7636">
          <w:rPr>
            <w:rFonts w:ascii="Arial" w:hAnsi="Arial" w:cs="Arial"/>
            <w:sz w:val="22"/>
            <w:szCs w:val="22"/>
          </w:rPr>
          <w:t xml:space="preserve">there </w:t>
        </w:r>
      </w:ins>
      <w:ins w:id="1025" w:author="Chris Warburton (NESO)" w:date="2025-05-08T14:59:00Z" w16du:dateUtc="2025-05-08T13:59:00Z">
        <w:r w:rsidR="00F209C3" w:rsidRPr="00AB7636">
          <w:rPr>
            <w:rFonts w:ascii="Arial" w:hAnsi="Arial" w:cs="Arial"/>
            <w:sz w:val="22"/>
            <w:szCs w:val="22"/>
          </w:rPr>
          <w:t>is</w:t>
        </w:r>
      </w:ins>
      <w:ins w:id="1026" w:author="Chris Warburton (NESO)" w:date="2025-05-08T15:01:00Z" w16du:dateUtc="2025-05-08T14:01:00Z">
        <w:r w:rsidR="00EC4E31" w:rsidRPr="00AB7636">
          <w:rPr>
            <w:rFonts w:ascii="Arial" w:hAnsi="Arial" w:cs="Arial"/>
            <w:sz w:val="22"/>
            <w:szCs w:val="22"/>
          </w:rPr>
          <w:t xml:space="preserve"> six months or less </w:t>
        </w:r>
      </w:ins>
      <w:ins w:id="1027" w:author="Chris Warburton (NESO)" w:date="2025-05-22T20:57:00Z" w16du:dateUtc="2025-05-22T19:57:00Z">
        <w:r w:rsidR="00862B8C" w:rsidRPr="00AB7636">
          <w:rPr>
            <w:rFonts w:ascii="Arial" w:hAnsi="Arial" w:cs="Arial"/>
            <w:sz w:val="22"/>
            <w:szCs w:val="22"/>
          </w:rPr>
          <w:t xml:space="preserve">between the </w:t>
        </w:r>
        <w:r w:rsidR="00862B8C" w:rsidRPr="00AB7636">
          <w:rPr>
            <w:rFonts w:ascii="Arial" w:hAnsi="Arial" w:cs="Arial"/>
            <w:b/>
            <w:bCs/>
            <w:sz w:val="22"/>
            <w:szCs w:val="22"/>
          </w:rPr>
          <w:t>PCF Activation Date</w:t>
        </w:r>
      </w:ins>
      <w:ins w:id="1028" w:author="Chris Warburton (NESO)" w:date="2025-05-08T15:01:00Z" w16du:dateUtc="2025-05-08T14:01:00Z">
        <w:r w:rsidR="00EC4E31" w:rsidRPr="00AB7636">
          <w:rPr>
            <w:rFonts w:ascii="Arial" w:hAnsi="Arial" w:cs="Arial"/>
            <w:sz w:val="22"/>
            <w:szCs w:val="22"/>
          </w:rPr>
          <w:t xml:space="preserve"> </w:t>
        </w:r>
      </w:ins>
      <w:ins w:id="1029" w:author="Chris Warburton (NESO)" w:date="2025-05-22T20:57:00Z" w16du:dateUtc="2025-05-22T19:57:00Z">
        <w:r w:rsidR="00862B8C" w:rsidRPr="00AB7636">
          <w:rPr>
            <w:rFonts w:ascii="Arial" w:hAnsi="Arial" w:cs="Arial"/>
            <w:sz w:val="22"/>
            <w:szCs w:val="22"/>
          </w:rPr>
          <w:t>and</w:t>
        </w:r>
      </w:ins>
      <w:ins w:id="1030" w:author="Chris Warburton (NESO)" w:date="2025-05-30T12:47:00Z" w16du:dateUtc="2025-05-30T11:47:00Z">
        <w:r w:rsidR="002D2ED2" w:rsidRPr="00AB7636">
          <w:rPr>
            <w:rFonts w:ascii="Arial" w:hAnsi="Arial" w:cs="Arial"/>
            <w:sz w:val="22"/>
            <w:szCs w:val="22"/>
          </w:rPr>
          <w:t xml:space="preserve"> the date </w:t>
        </w:r>
        <w:r w:rsidR="00474D75" w:rsidRPr="00AB7636">
          <w:rPr>
            <w:rFonts w:ascii="Arial" w:hAnsi="Arial" w:cs="Arial"/>
            <w:sz w:val="22"/>
            <w:szCs w:val="22"/>
          </w:rPr>
          <w:t>for</w:t>
        </w:r>
      </w:ins>
      <w:ins w:id="1031" w:author="Chris Warburton (NESO)" w:date="2025-05-08T15:01:00Z" w16du:dateUtc="2025-05-08T14:01:00Z">
        <w:r w:rsidR="00EC4E31" w:rsidRPr="00AB7636">
          <w:rPr>
            <w:rFonts w:ascii="Arial" w:hAnsi="Arial" w:cs="Arial"/>
            <w:sz w:val="22"/>
            <w:szCs w:val="22"/>
          </w:rPr>
          <w:t xml:space="preserve"> </w:t>
        </w:r>
        <w:r w:rsidR="00EC4E31" w:rsidRPr="00AB7636">
          <w:rPr>
            <w:rFonts w:ascii="Arial" w:hAnsi="Arial" w:cs="Arial"/>
            <w:b/>
            <w:bCs/>
            <w:sz w:val="22"/>
            <w:szCs w:val="22"/>
          </w:rPr>
          <w:t>Milestone 1</w:t>
        </w:r>
      </w:ins>
      <w:ins w:id="1032" w:author="Chris Warburton (NESO)" w:date="2025-05-30T12:47:00Z" w16du:dateUtc="2025-05-30T11:47:00Z">
        <w:r w:rsidR="009103B5" w:rsidRPr="00AB7636">
          <w:rPr>
            <w:rFonts w:ascii="Arial" w:hAnsi="Arial" w:cs="Arial"/>
            <w:b/>
            <w:bCs/>
            <w:sz w:val="22"/>
            <w:szCs w:val="22"/>
          </w:rPr>
          <w:t xml:space="preserve"> </w:t>
        </w:r>
        <w:r w:rsidR="009103B5" w:rsidRPr="00AB7636">
          <w:rPr>
            <w:rFonts w:ascii="Arial" w:hAnsi="Arial" w:cs="Arial"/>
            <w:sz w:val="22"/>
            <w:szCs w:val="22"/>
            <w:rPrChange w:id="1033" w:author="Chris Warburton (NESO)" w:date="2025-06-03T06:07:00Z" w16du:dateUtc="2025-06-03T05:07:00Z">
              <w:rPr>
                <w:rFonts w:ascii="Arial" w:hAnsi="Arial" w:cs="Arial"/>
                <w:b/>
                <w:bCs/>
                <w:sz w:val="22"/>
                <w:szCs w:val="22"/>
              </w:rPr>
            </w:rPrChange>
          </w:rPr>
          <w:t>being met</w:t>
        </w:r>
      </w:ins>
      <w:ins w:id="1034" w:author="Chris Warburton (NESO)" w:date="2025-05-08T14:57:00Z" w16du:dateUtc="2025-05-08T13:57:00Z">
        <w:r w:rsidR="000B28FE" w:rsidRPr="00AB7636">
          <w:rPr>
            <w:rFonts w:ascii="Arial" w:hAnsi="Arial" w:cs="Arial"/>
            <w:sz w:val="22"/>
            <w:szCs w:val="22"/>
          </w:rPr>
          <w:t xml:space="preserve">; </w:t>
        </w:r>
      </w:ins>
      <w:ins w:id="1035" w:author="Chris Warburton (NESO)" w:date="2025-05-28T09:04:00Z" w16du:dateUtc="2025-05-28T08:04:00Z">
        <w:r w:rsidR="00066FB2" w:rsidRPr="00AB7636">
          <w:rPr>
            <w:rFonts w:ascii="Arial" w:hAnsi="Arial" w:cs="Arial"/>
            <w:sz w:val="22"/>
            <w:szCs w:val="22"/>
          </w:rPr>
          <w:t>or</w:t>
        </w:r>
      </w:ins>
    </w:p>
    <w:p w14:paraId="1C64EF90" w14:textId="41035978" w:rsidR="005E767D" w:rsidRPr="00AB7636" w:rsidRDefault="002B6A07" w:rsidP="00F209C3">
      <w:pPr>
        <w:tabs>
          <w:tab w:val="left" w:pos="1418"/>
        </w:tabs>
        <w:spacing w:line="360" w:lineRule="auto"/>
        <w:ind w:left="1418" w:hanging="720"/>
        <w:jc w:val="both"/>
        <w:rPr>
          <w:ins w:id="1036" w:author="Chris Warburton (NESO)" w:date="2025-05-13T13:17:00Z" w16du:dateUtc="2025-05-13T12:17:00Z"/>
          <w:rFonts w:ascii="Arial" w:hAnsi="Arial" w:cs="Arial"/>
          <w:sz w:val="22"/>
          <w:szCs w:val="22"/>
        </w:rPr>
      </w:pPr>
      <w:ins w:id="1037" w:author="Chris Warburton (NESO)" w:date="2025-05-13T13:19:00Z" w16du:dateUtc="2025-05-13T12:19:00Z">
        <w:r w:rsidRPr="00AB7636">
          <w:rPr>
            <w:rFonts w:ascii="Arial" w:hAnsi="Arial" w:cs="Arial"/>
            <w:b/>
            <w:bCs/>
            <w:sz w:val="22"/>
            <w:szCs w:val="22"/>
            <w:rPrChange w:id="1038" w:author="Chris Warburton (NESO)" w:date="2025-06-03T06:07:00Z" w16du:dateUtc="2025-06-03T05:07:00Z">
              <w:rPr>
                <w:rFonts w:ascii="Arial" w:hAnsi="Arial" w:cs="Arial"/>
                <w:sz w:val="22"/>
                <w:szCs w:val="22"/>
              </w:rPr>
            </w:rPrChange>
          </w:rPr>
          <w:t>4.4.2</w:t>
        </w:r>
        <w:r w:rsidRPr="00AB7636">
          <w:rPr>
            <w:rFonts w:ascii="Arial" w:hAnsi="Arial" w:cs="Arial"/>
            <w:sz w:val="22"/>
            <w:szCs w:val="22"/>
          </w:rPr>
          <w:tab/>
        </w:r>
      </w:ins>
      <w:ins w:id="1039" w:author="Chris Warburton (NESO)" w:date="2025-05-13T13:31:00Z" w16du:dateUtc="2025-05-13T12:31:00Z">
        <w:r w:rsidR="002B73FB" w:rsidRPr="00AB7636">
          <w:rPr>
            <w:rFonts w:ascii="Arial" w:hAnsi="Arial" w:cs="Arial"/>
            <w:sz w:val="22"/>
            <w:szCs w:val="22"/>
          </w:rPr>
          <w:t xml:space="preserve">where the </w:t>
        </w:r>
        <w:r w:rsidR="002B73FB" w:rsidRPr="00AB7636">
          <w:rPr>
            <w:rFonts w:ascii="Arial" w:hAnsi="Arial" w:cs="Arial"/>
            <w:b/>
            <w:bCs/>
            <w:sz w:val="22"/>
            <w:szCs w:val="22"/>
          </w:rPr>
          <w:t xml:space="preserve">Construction Agreement </w:t>
        </w:r>
        <w:r w:rsidR="002B73FB" w:rsidRPr="00AB7636">
          <w:rPr>
            <w:rFonts w:ascii="Arial" w:hAnsi="Arial" w:cs="Arial"/>
            <w:sz w:val="22"/>
            <w:szCs w:val="22"/>
          </w:rPr>
          <w:t xml:space="preserve">is entered into after the </w:t>
        </w:r>
        <w:r w:rsidR="002B73FB" w:rsidRPr="00AB7636">
          <w:rPr>
            <w:rFonts w:ascii="Arial" w:hAnsi="Arial" w:cs="Arial"/>
            <w:b/>
            <w:bCs/>
            <w:sz w:val="22"/>
            <w:szCs w:val="22"/>
          </w:rPr>
          <w:t>PCF Activation Date</w:t>
        </w:r>
        <w:r w:rsidR="00132B35" w:rsidRPr="00AB7636">
          <w:rPr>
            <w:rFonts w:ascii="Arial" w:hAnsi="Arial" w:cs="Arial"/>
            <w:b/>
            <w:bCs/>
            <w:sz w:val="22"/>
            <w:szCs w:val="22"/>
          </w:rPr>
          <w:t xml:space="preserve"> </w:t>
        </w:r>
        <w:r w:rsidR="009045E5" w:rsidRPr="00AB7636">
          <w:rPr>
            <w:rFonts w:ascii="Arial" w:hAnsi="Arial" w:cs="Arial"/>
            <w:sz w:val="22"/>
            <w:szCs w:val="22"/>
            <w:rPrChange w:id="1040" w:author="Chris Warburton (NESO)" w:date="2025-06-03T06:07:00Z" w16du:dateUtc="2025-06-03T05:07:00Z">
              <w:rPr>
                <w:rFonts w:ascii="Arial" w:hAnsi="Arial" w:cs="Arial"/>
                <w:b/>
                <w:bCs/>
                <w:sz w:val="22"/>
                <w:szCs w:val="22"/>
              </w:rPr>
            </w:rPrChange>
          </w:rPr>
          <w:t>and</w:t>
        </w:r>
        <w:r w:rsidR="009045E5" w:rsidRPr="00AB7636">
          <w:rPr>
            <w:rFonts w:ascii="Arial" w:hAnsi="Arial" w:cs="Arial"/>
            <w:b/>
            <w:bCs/>
            <w:sz w:val="22"/>
            <w:szCs w:val="22"/>
          </w:rPr>
          <w:t xml:space="preserve"> </w:t>
        </w:r>
        <w:r w:rsidR="00132B35" w:rsidRPr="00AB7636">
          <w:rPr>
            <w:rFonts w:ascii="Arial" w:hAnsi="Arial" w:cs="Arial"/>
            <w:sz w:val="22"/>
            <w:szCs w:val="22"/>
          </w:rPr>
          <w:t xml:space="preserve">there is six months or less remaining until </w:t>
        </w:r>
      </w:ins>
      <w:ins w:id="1041" w:author="Chris Warburton (NESO)" w:date="2025-05-30T12:48:00Z" w16du:dateUtc="2025-05-30T11:48:00Z">
        <w:r w:rsidR="009103B5" w:rsidRPr="00AB7636">
          <w:rPr>
            <w:rFonts w:ascii="Arial" w:hAnsi="Arial" w:cs="Arial"/>
            <w:sz w:val="22"/>
            <w:szCs w:val="22"/>
            <w:rPrChange w:id="1042" w:author="Chris Warburton (NESO)" w:date="2025-06-03T06:07:00Z" w16du:dateUtc="2025-06-03T05:07:00Z">
              <w:rPr>
                <w:rFonts w:ascii="Arial" w:hAnsi="Arial" w:cs="Arial"/>
                <w:sz w:val="22"/>
                <w:szCs w:val="22"/>
                <w:highlight w:val="magenta"/>
              </w:rPr>
            </w:rPrChange>
          </w:rPr>
          <w:t>the date for</w:t>
        </w:r>
        <w:r w:rsidR="009103B5" w:rsidRPr="00AB7636">
          <w:rPr>
            <w:rFonts w:ascii="Arial" w:hAnsi="Arial" w:cs="Arial"/>
            <w:sz w:val="22"/>
            <w:szCs w:val="22"/>
          </w:rPr>
          <w:t xml:space="preserve"> </w:t>
        </w:r>
        <w:r w:rsidR="009103B5" w:rsidRPr="00AB7636">
          <w:rPr>
            <w:rFonts w:ascii="Arial" w:hAnsi="Arial" w:cs="Arial"/>
            <w:b/>
            <w:bCs/>
            <w:sz w:val="22"/>
            <w:szCs w:val="22"/>
          </w:rPr>
          <w:t xml:space="preserve">Milestone 1 </w:t>
        </w:r>
        <w:r w:rsidR="009103B5" w:rsidRPr="00AB7636">
          <w:rPr>
            <w:rFonts w:ascii="Arial" w:hAnsi="Arial" w:cs="Arial"/>
            <w:sz w:val="22"/>
            <w:szCs w:val="22"/>
            <w:rPrChange w:id="1043" w:author="Chris Warburton (NESO)" w:date="2025-06-03T06:07:00Z" w16du:dateUtc="2025-06-03T05:07:00Z">
              <w:rPr>
                <w:rFonts w:ascii="Arial" w:hAnsi="Arial" w:cs="Arial"/>
                <w:sz w:val="22"/>
                <w:szCs w:val="22"/>
                <w:highlight w:val="magenta"/>
              </w:rPr>
            </w:rPrChange>
          </w:rPr>
          <w:t>being met</w:t>
        </w:r>
      </w:ins>
      <w:ins w:id="1044" w:author="Chris Warburton (NESO)" w:date="2025-05-13T13:31:00Z" w16du:dateUtc="2025-05-13T12:31:00Z">
        <w:r w:rsidR="009045E5" w:rsidRPr="00AB7636">
          <w:rPr>
            <w:rFonts w:ascii="Arial" w:hAnsi="Arial" w:cs="Arial"/>
            <w:sz w:val="22"/>
            <w:szCs w:val="22"/>
          </w:rPr>
          <w:t>;</w:t>
        </w:r>
      </w:ins>
      <w:ins w:id="1045" w:author="Chris Warburton (NESO)" w:date="2025-05-28T09:05:00Z" w16du:dateUtc="2025-05-28T08:05:00Z">
        <w:r w:rsidR="00066FB2" w:rsidRPr="00AB7636">
          <w:rPr>
            <w:rFonts w:ascii="Arial" w:hAnsi="Arial" w:cs="Arial"/>
            <w:sz w:val="22"/>
            <w:szCs w:val="22"/>
          </w:rPr>
          <w:t xml:space="preserve"> </w:t>
        </w:r>
        <w:r w:rsidR="00066FB2" w:rsidRPr="00AB7636">
          <w:rPr>
            <w:rFonts w:ascii="Arial" w:hAnsi="Arial" w:cs="Arial"/>
            <w:sz w:val="22"/>
            <w:szCs w:val="22"/>
            <w:rPrChange w:id="1046" w:author="Chris Warburton (NESO)" w:date="2025-06-03T06:07:00Z" w16du:dateUtc="2025-06-03T05:07:00Z">
              <w:rPr>
                <w:rFonts w:ascii="Arial" w:hAnsi="Arial" w:cs="Arial"/>
                <w:sz w:val="22"/>
                <w:szCs w:val="22"/>
                <w:highlight w:val="yellow"/>
              </w:rPr>
            </w:rPrChange>
          </w:rPr>
          <w:t>or</w:t>
        </w:r>
      </w:ins>
    </w:p>
    <w:p w14:paraId="0C192F59" w14:textId="2F6762D2" w:rsidR="008C133B" w:rsidRPr="00AB7636" w:rsidRDefault="00EC4E31" w:rsidP="00F209C3">
      <w:pPr>
        <w:tabs>
          <w:tab w:val="left" w:pos="1418"/>
        </w:tabs>
        <w:spacing w:line="360" w:lineRule="auto"/>
        <w:ind w:left="1418" w:hanging="720"/>
        <w:jc w:val="both"/>
        <w:rPr>
          <w:ins w:id="1047" w:author="Chris Warburton (NESO)" w:date="2025-05-08T15:24:00Z" w16du:dateUtc="2025-05-08T14:24:00Z"/>
          <w:rFonts w:ascii="Arial" w:hAnsi="Arial" w:cs="Arial"/>
          <w:sz w:val="22"/>
          <w:szCs w:val="22"/>
        </w:rPr>
      </w:pPr>
      <w:ins w:id="1048" w:author="Chris Warburton (NESO)" w:date="2025-05-08T15:01:00Z" w16du:dateUtc="2025-05-08T14:01:00Z">
        <w:r w:rsidRPr="00AB7636">
          <w:rPr>
            <w:rFonts w:ascii="Arial" w:hAnsi="Arial" w:cs="Arial"/>
            <w:b/>
            <w:bCs/>
            <w:sz w:val="22"/>
            <w:szCs w:val="22"/>
            <w:rPrChange w:id="1049" w:author="Chris Warburton (NESO)" w:date="2025-06-03T06:07:00Z" w16du:dateUtc="2025-06-03T05:07:00Z">
              <w:rPr>
                <w:rFonts w:ascii="Arial" w:hAnsi="Arial" w:cs="Arial"/>
                <w:sz w:val="22"/>
                <w:szCs w:val="22"/>
              </w:rPr>
            </w:rPrChange>
          </w:rPr>
          <w:t>4.</w:t>
        </w:r>
      </w:ins>
      <w:ins w:id="1050" w:author="Chris Warburton (NESO)" w:date="2025-05-09T08:01:00Z" w16du:dateUtc="2025-05-09T07:01:00Z">
        <w:r w:rsidR="008F1509" w:rsidRPr="00AB7636">
          <w:rPr>
            <w:rFonts w:ascii="Arial" w:hAnsi="Arial" w:cs="Arial"/>
            <w:b/>
            <w:bCs/>
            <w:sz w:val="22"/>
            <w:szCs w:val="22"/>
            <w:rPrChange w:id="1051" w:author="Chris Warburton (NESO)" w:date="2025-06-03T06:07:00Z" w16du:dateUtc="2025-06-03T05:07:00Z">
              <w:rPr>
                <w:rFonts w:ascii="Arial" w:hAnsi="Arial" w:cs="Arial"/>
                <w:sz w:val="22"/>
                <w:szCs w:val="22"/>
              </w:rPr>
            </w:rPrChange>
          </w:rPr>
          <w:t>4</w:t>
        </w:r>
      </w:ins>
      <w:ins w:id="1052" w:author="Chris Warburton (NESO)" w:date="2025-05-08T15:01:00Z" w16du:dateUtc="2025-05-08T14:01:00Z">
        <w:r w:rsidRPr="00AB7636">
          <w:rPr>
            <w:rFonts w:ascii="Arial" w:hAnsi="Arial" w:cs="Arial"/>
            <w:b/>
            <w:bCs/>
            <w:sz w:val="22"/>
            <w:szCs w:val="22"/>
            <w:rPrChange w:id="1053" w:author="Chris Warburton (NESO)" w:date="2025-06-03T06:07:00Z" w16du:dateUtc="2025-06-03T05:07:00Z">
              <w:rPr>
                <w:rFonts w:ascii="Arial" w:hAnsi="Arial" w:cs="Arial"/>
                <w:sz w:val="22"/>
                <w:szCs w:val="22"/>
              </w:rPr>
            </w:rPrChange>
          </w:rPr>
          <w:t>.</w:t>
        </w:r>
      </w:ins>
      <w:ins w:id="1054" w:author="Chris Warburton (NESO)" w:date="2025-05-16T11:37:00Z" w16du:dateUtc="2025-05-16T10:37:00Z">
        <w:r w:rsidR="00187689" w:rsidRPr="00AB7636">
          <w:rPr>
            <w:rFonts w:ascii="Arial" w:hAnsi="Arial" w:cs="Arial"/>
            <w:b/>
            <w:bCs/>
            <w:sz w:val="22"/>
            <w:szCs w:val="22"/>
            <w:rPrChange w:id="1055" w:author="Chris Warburton (NESO)" w:date="2025-06-03T06:07:00Z" w16du:dateUtc="2025-06-03T05:07:00Z">
              <w:rPr>
                <w:rFonts w:ascii="Arial" w:hAnsi="Arial" w:cs="Arial"/>
                <w:sz w:val="22"/>
                <w:szCs w:val="22"/>
              </w:rPr>
            </w:rPrChange>
          </w:rPr>
          <w:t>3</w:t>
        </w:r>
      </w:ins>
      <w:ins w:id="1056" w:author="Chris Warburton (NESO)" w:date="2025-05-08T15:01:00Z" w16du:dateUtc="2025-05-08T14:01:00Z">
        <w:r w:rsidRPr="00AB7636">
          <w:rPr>
            <w:rFonts w:ascii="Arial" w:hAnsi="Arial" w:cs="Arial"/>
            <w:sz w:val="22"/>
            <w:szCs w:val="22"/>
          </w:rPr>
          <w:tab/>
        </w:r>
      </w:ins>
      <w:ins w:id="1057" w:author="Chris Warburton (NESO)" w:date="2025-05-12T12:29:00Z" w16du:dateUtc="2025-05-12T11:29:00Z">
        <w:r w:rsidR="00125DA6" w:rsidRPr="00AB7636">
          <w:rPr>
            <w:rFonts w:ascii="Arial" w:hAnsi="Arial" w:cs="Arial"/>
            <w:sz w:val="22"/>
            <w:szCs w:val="22"/>
          </w:rPr>
          <w:t xml:space="preserve">where </w:t>
        </w:r>
      </w:ins>
      <w:ins w:id="1058" w:author="Chris Warburton (NESO)" w:date="2025-05-08T15:21:00Z" w16du:dateUtc="2025-05-08T14:21:00Z">
        <w:r w:rsidR="00CB2FA3" w:rsidRPr="00AB7636">
          <w:rPr>
            <w:rFonts w:ascii="Arial" w:hAnsi="Arial" w:cs="Arial"/>
            <w:sz w:val="22"/>
            <w:szCs w:val="22"/>
          </w:rPr>
          <w:t xml:space="preserve">the </w:t>
        </w:r>
        <w:r w:rsidR="00CB2FA3" w:rsidRPr="00AB7636">
          <w:rPr>
            <w:rFonts w:ascii="Arial" w:hAnsi="Arial" w:cs="Arial"/>
            <w:b/>
            <w:bCs/>
            <w:sz w:val="22"/>
            <w:szCs w:val="22"/>
          </w:rPr>
          <w:t>Construction Agreement</w:t>
        </w:r>
        <w:r w:rsidR="00CB2FA3" w:rsidRPr="00AB7636">
          <w:rPr>
            <w:rFonts w:ascii="Arial" w:hAnsi="Arial" w:cs="Arial"/>
            <w:sz w:val="22"/>
            <w:szCs w:val="22"/>
          </w:rPr>
          <w:t xml:space="preserve"> is entered into without </w:t>
        </w:r>
      </w:ins>
      <w:ins w:id="1059" w:author="Chris Warburton (NESO)" w:date="2025-05-08T15:23:00Z" w16du:dateUtc="2025-05-08T14:23:00Z">
        <w:r w:rsidR="00613D75" w:rsidRPr="00AB7636">
          <w:rPr>
            <w:rFonts w:ascii="Arial" w:hAnsi="Arial" w:cs="Arial"/>
            <w:b/>
            <w:bCs/>
            <w:sz w:val="22"/>
            <w:szCs w:val="22"/>
          </w:rPr>
          <w:t>Milestone 1</w:t>
        </w:r>
        <w:r w:rsidR="00613D75" w:rsidRPr="00AB7636">
          <w:rPr>
            <w:rFonts w:ascii="Arial" w:hAnsi="Arial" w:cs="Arial"/>
            <w:sz w:val="22"/>
            <w:szCs w:val="22"/>
          </w:rPr>
          <w:t xml:space="preserve"> being determined and</w:t>
        </w:r>
      </w:ins>
      <w:ins w:id="1060" w:author="Chris Warburton (NESO)" w:date="2025-05-08T15:24:00Z" w16du:dateUtc="2025-05-08T14:24:00Z">
        <w:r w:rsidR="00613D75" w:rsidRPr="00AB7636">
          <w:rPr>
            <w:rFonts w:ascii="Arial" w:hAnsi="Arial" w:cs="Arial"/>
            <w:sz w:val="22"/>
            <w:szCs w:val="22"/>
          </w:rPr>
          <w:t>, once determined</w:t>
        </w:r>
        <w:r w:rsidR="004D00C5" w:rsidRPr="00AB7636">
          <w:rPr>
            <w:rFonts w:ascii="Arial" w:hAnsi="Arial" w:cs="Arial"/>
            <w:sz w:val="22"/>
            <w:szCs w:val="22"/>
          </w:rPr>
          <w:t>,</w:t>
        </w:r>
        <w:r w:rsidR="00487101" w:rsidRPr="00AB7636">
          <w:rPr>
            <w:rFonts w:ascii="Arial" w:hAnsi="Arial" w:cs="Arial"/>
            <w:sz w:val="22"/>
            <w:szCs w:val="22"/>
          </w:rPr>
          <w:t xml:space="preserve"> there is six months or less </w:t>
        </w:r>
      </w:ins>
      <w:ins w:id="1061" w:author="Chris Warburton (NESO)" w:date="2025-05-12T12:34:00Z" w16du:dateUtc="2025-05-12T11:34:00Z">
        <w:r w:rsidR="00AC724D" w:rsidRPr="00AB7636">
          <w:rPr>
            <w:rFonts w:ascii="Arial" w:hAnsi="Arial" w:cs="Arial"/>
            <w:sz w:val="22"/>
            <w:szCs w:val="22"/>
          </w:rPr>
          <w:t xml:space="preserve">between the date the </w:t>
        </w:r>
        <w:r w:rsidR="00AC724D" w:rsidRPr="00AB7636">
          <w:rPr>
            <w:rFonts w:ascii="Arial" w:hAnsi="Arial" w:cs="Arial"/>
            <w:b/>
            <w:bCs/>
            <w:sz w:val="22"/>
            <w:szCs w:val="22"/>
          </w:rPr>
          <w:t xml:space="preserve">Construction Agreement </w:t>
        </w:r>
        <w:r w:rsidR="00AC724D" w:rsidRPr="00AB7636">
          <w:rPr>
            <w:rFonts w:ascii="Arial" w:hAnsi="Arial" w:cs="Arial"/>
            <w:sz w:val="22"/>
            <w:szCs w:val="22"/>
          </w:rPr>
          <w:t>was entered into and</w:t>
        </w:r>
      </w:ins>
      <w:ins w:id="1062" w:author="Chris Warburton (NESO)" w:date="2025-05-08T15:24:00Z" w16du:dateUtc="2025-05-08T14:24:00Z">
        <w:r w:rsidR="00487101" w:rsidRPr="00AB7636">
          <w:rPr>
            <w:rFonts w:ascii="Arial" w:hAnsi="Arial" w:cs="Arial"/>
            <w:sz w:val="22"/>
            <w:szCs w:val="22"/>
          </w:rPr>
          <w:t xml:space="preserve"> </w:t>
        </w:r>
      </w:ins>
      <w:ins w:id="1063" w:author="Chris Warburton (NESO)" w:date="2025-05-30T12:48:00Z" w16du:dateUtc="2025-05-30T11:48:00Z">
        <w:r w:rsidR="0091420C" w:rsidRPr="00AB7636">
          <w:rPr>
            <w:rFonts w:ascii="Arial" w:hAnsi="Arial" w:cs="Arial"/>
            <w:sz w:val="22"/>
            <w:szCs w:val="22"/>
            <w:rPrChange w:id="1064" w:author="Chris Warburton (NESO)" w:date="2025-06-03T06:07:00Z" w16du:dateUtc="2025-06-03T05:07:00Z">
              <w:rPr>
                <w:rFonts w:ascii="Arial" w:hAnsi="Arial" w:cs="Arial"/>
                <w:sz w:val="22"/>
                <w:szCs w:val="22"/>
                <w:highlight w:val="magenta"/>
              </w:rPr>
            </w:rPrChange>
          </w:rPr>
          <w:t>the date for</w:t>
        </w:r>
        <w:r w:rsidR="0091420C" w:rsidRPr="00AB7636">
          <w:rPr>
            <w:rFonts w:ascii="Arial" w:hAnsi="Arial" w:cs="Arial"/>
            <w:sz w:val="22"/>
            <w:szCs w:val="22"/>
          </w:rPr>
          <w:t xml:space="preserve"> </w:t>
        </w:r>
        <w:r w:rsidR="0091420C" w:rsidRPr="00AB7636">
          <w:rPr>
            <w:rFonts w:ascii="Arial" w:hAnsi="Arial" w:cs="Arial"/>
            <w:b/>
            <w:bCs/>
            <w:sz w:val="22"/>
            <w:szCs w:val="22"/>
          </w:rPr>
          <w:t xml:space="preserve">Milestone 1 </w:t>
        </w:r>
        <w:r w:rsidR="0091420C" w:rsidRPr="00AB7636">
          <w:rPr>
            <w:rFonts w:ascii="Arial" w:hAnsi="Arial" w:cs="Arial"/>
            <w:sz w:val="22"/>
            <w:szCs w:val="22"/>
            <w:rPrChange w:id="1065" w:author="Chris Warburton (NESO)" w:date="2025-06-03T06:07:00Z" w16du:dateUtc="2025-06-03T05:07:00Z">
              <w:rPr>
                <w:rFonts w:ascii="Arial" w:hAnsi="Arial" w:cs="Arial"/>
                <w:sz w:val="22"/>
                <w:szCs w:val="22"/>
                <w:highlight w:val="magenta"/>
              </w:rPr>
            </w:rPrChange>
          </w:rPr>
          <w:t>being met</w:t>
        </w:r>
      </w:ins>
      <w:ins w:id="1066" w:author="Chris Warburton (NESO)" w:date="2025-05-08T15:24:00Z" w16du:dateUtc="2025-05-08T14:24:00Z">
        <w:r w:rsidR="00AB48D1" w:rsidRPr="00AB7636">
          <w:rPr>
            <w:rFonts w:ascii="Arial" w:hAnsi="Arial" w:cs="Arial"/>
            <w:sz w:val="22"/>
            <w:szCs w:val="22"/>
          </w:rPr>
          <w:t>;</w:t>
        </w:r>
        <w:r w:rsidR="00613D75" w:rsidRPr="00AB7636">
          <w:rPr>
            <w:rFonts w:ascii="Arial" w:hAnsi="Arial" w:cs="Arial"/>
            <w:sz w:val="22"/>
            <w:szCs w:val="22"/>
          </w:rPr>
          <w:t xml:space="preserve"> </w:t>
        </w:r>
      </w:ins>
      <w:ins w:id="1067" w:author="Chris Warburton (NESO)" w:date="2025-05-08T15:21:00Z" w16du:dateUtc="2025-05-08T14:21:00Z">
        <w:r w:rsidR="00CB2FA3" w:rsidRPr="00AB7636">
          <w:rPr>
            <w:rFonts w:ascii="Arial" w:hAnsi="Arial" w:cs="Arial"/>
            <w:sz w:val="22"/>
            <w:szCs w:val="22"/>
          </w:rPr>
          <w:t xml:space="preserve"> </w:t>
        </w:r>
      </w:ins>
      <w:ins w:id="1068" w:author="Chris Warburton (NESO)" w:date="2025-05-28T09:05:00Z" w16du:dateUtc="2025-05-28T08:05:00Z">
        <w:r w:rsidR="00066FB2" w:rsidRPr="00AB7636">
          <w:rPr>
            <w:rFonts w:ascii="Arial" w:hAnsi="Arial" w:cs="Arial"/>
            <w:sz w:val="22"/>
            <w:szCs w:val="22"/>
            <w:rPrChange w:id="1069" w:author="Chris Warburton (NESO)" w:date="2025-06-03T06:07:00Z" w16du:dateUtc="2025-06-03T05:07:00Z">
              <w:rPr>
                <w:rFonts w:ascii="Arial" w:hAnsi="Arial" w:cs="Arial"/>
                <w:sz w:val="22"/>
                <w:szCs w:val="22"/>
                <w:highlight w:val="yellow"/>
              </w:rPr>
            </w:rPrChange>
          </w:rPr>
          <w:t>or</w:t>
        </w:r>
      </w:ins>
    </w:p>
    <w:p w14:paraId="44389F3C" w14:textId="69921E02" w:rsidR="001F4486" w:rsidRPr="00AB7636" w:rsidRDefault="008C133B">
      <w:pPr>
        <w:tabs>
          <w:tab w:val="left" w:pos="1418"/>
        </w:tabs>
        <w:spacing w:line="360" w:lineRule="auto"/>
        <w:ind w:left="1418" w:hanging="720"/>
        <w:jc w:val="both"/>
        <w:rPr>
          <w:ins w:id="1070" w:author="Chris Warburton (NESO)" w:date="2025-05-08T14:57:00Z" w16du:dateUtc="2025-05-08T13:57:00Z"/>
          <w:rFonts w:ascii="Arial" w:hAnsi="Arial" w:cs="Arial"/>
          <w:sz w:val="22"/>
          <w:szCs w:val="22"/>
        </w:rPr>
        <w:pPrChange w:id="1071" w:author="Chris Warburton (NESO)" w:date="2025-05-08T14:59:00Z" w16du:dateUtc="2025-05-08T13:59:00Z">
          <w:pPr>
            <w:tabs>
              <w:tab w:val="left" w:pos="720"/>
            </w:tabs>
            <w:spacing w:line="360" w:lineRule="auto"/>
            <w:ind w:left="698" w:hanging="698"/>
            <w:jc w:val="both"/>
          </w:pPr>
        </w:pPrChange>
      </w:pPr>
      <w:ins w:id="1072" w:author="Chris Warburton (NESO)" w:date="2025-05-08T15:24:00Z" w16du:dateUtc="2025-05-08T14:24:00Z">
        <w:r w:rsidRPr="00AB7636">
          <w:rPr>
            <w:rFonts w:ascii="Arial" w:hAnsi="Arial" w:cs="Arial"/>
            <w:b/>
            <w:bCs/>
            <w:sz w:val="22"/>
            <w:szCs w:val="22"/>
            <w:rPrChange w:id="1073" w:author="Chris Warburton (NESO)" w:date="2025-06-03T06:07:00Z" w16du:dateUtc="2025-06-03T05:07:00Z">
              <w:rPr>
                <w:rFonts w:ascii="Arial" w:hAnsi="Arial" w:cs="Arial"/>
                <w:sz w:val="22"/>
                <w:szCs w:val="22"/>
              </w:rPr>
            </w:rPrChange>
          </w:rPr>
          <w:t>4.</w:t>
        </w:r>
      </w:ins>
      <w:ins w:id="1074" w:author="Chris Warburton (NESO)" w:date="2025-05-09T08:01:00Z" w16du:dateUtc="2025-05-09T07:01:00Z">
        <w:r w:rsidR="008F1509" w:rsidRPr="00AB7636">
          <w:rPr>
            <w:rFonts w:ascii="Arial" w:hAnsi="Arial" w:cs="Arial"/>
            <w:b/>
            <w:bCs/>
            <w:sz w:val="22"/>
            <w:szCs w:val="22"/>
            <w:rPrChange w:id="1075" w:author="Chris Warburton (NESO)" w:date="2025-06-03T06:07:00Z" w16du:dateUtc="2025-06-03T05:07:00Z">
              <w:rPr>
                <w:rFonts w:ascii="Arial" w:hAnsi="Arial" w:cs="Arial"/>
                <w:sz w:val="22"/>
                <w:szCs w:val="22"/>
              </w:rPr>
            </w:rPrChange>
          </w:rPr>
          <w:t>4</w:t>
        </w:r>
      </w:ins>
      <w:ins w:id="1076" w:author="Chris Warburton (NESO)" w:date="2025-05-08T15:24:00Z" w16du:dateUtc="2025-05-08T14:24:00Z">
        <w:r w:rsidRPr="00AB7636">
          <w:rPr>
            <w:rFonts w:ascii="Arial" w:hAnsi="Arial" w:cs="Arial"/>
            <w:b/>
            <w:bCs/>
            <w:sz w:val="22"/>
            <w:szCs w:val="22"/>
            <w:rPrChange w:id="1077" w:author="Chris Warburton (NESO)" w:date="2025-06-03T06:07:00Z" w16du:dateUtc="2025-06-03T05:07:00Z">
              <w:rPr>
                <w:rFonts w:ascii="Arial" w:hAnsi="Arial" w:cs="Arial"/>
                <w:sz w:val="22"/>
                <w:szCs w:val="22"/>
              </w:rPr>
            </w:rPrChange>
          </w:rPr>
          <w:t>.</w:t>
        </w:r>
      </w:ins>
      <w:ins w:id="1078" w:author="Chris Warburton (NESO)" w:date="2025-05-16T11:37:00Z" w16du:dateUtc="2025-05-16T10:37:00Z">
        <w:r w:rsidR="00187689" w:rsidRPr="00AB7636">
          <w:rPr>
            <w:rFonts w:ascii="Arial" w:hAnsi="Arial" w:cs="Arial"/>
            <w:b/>
            <w:bCs/>
            <w:sz w:val="22"/>
            <w:szCs w:val="22"/>
            <w:rPrChange w:id="1079" w:author="Chris Warburton (NESO)" w:date="2025-06-03T06:07:00Z" w16du:dateUtc="2025-06-03T05:07:00Z">
              <w:rPr>
                <w:rFonts w:ascii="Arial" w:hAnsi="Arial" w:cs="Arial"/>
                <w:sz w:val="22"/>
                <w:szCs w:val="22"/>
              </w:rPr>
            </w:rPrChange>
          </w:rPr>
          <w:t>4</w:t>
        </w:r>
      </w:ins>
      <w:ins w:id="1080" w:author="Chris Warburton (NESO)" w:date="2025-05-08T15:24:00Z" w16du:dateUtc="2025-05-08T14:24:00Z">
        <w:r w:rsidRPr="00AB7636">
          <w:rPr>
            <w:rFonts w:ascii="Arial" w:hAnsi="Arial" w:cs="Arial"/>
            <w:sz w:val="22"/>
            <w:szCs w:val="22"/>
          </w:rPr>
          <w:tab/>
        </w:r>
      </w:ins>
      <w:ins w:id="1081" w:author="Chris Warburton (NESO)" w:date="2025-05-12T12:30:00Z" w16du:dateUtc="2025-05-12T11:30:00Z">
        <w:r w:rsidR="00125DA6" w:rsidRPr="00AB7636">
          <w:rPr>
            <w:rFonts w:ascii="Arial" w:hAnsi="Arial" w:cs="Arial"/>
            <w:sz w:val="22"/>
            <w:szCs w:val="22"/>
          </w:rPr>
          <w:t xml:space="preserve">for so long as </w:t>
        </w:r>
      </w:ins>
      <w:ins w:id="1082" w:author="Chris Warburton (NESO)" w:date="2025-05-08T15:25:00Z" w16du:dateUtc="2025-05-08T14:25:00Z">
        <w:r w:rsidR="004D00C5" w:rsidRPr="00AB7636">
          <w:rPr>
            <w:rFonts w:ascii="Arial" w:hAnsi="Arial" w:cs="Arial"/>
            <w:sz w:val="22"/>
            <w:szCs w:val="22"/>
          </w:rPr>
          <w:t xml:space="preserve">there is no determined </w:t>
        </w:r>
        <w:r w:rsidR="004D00C5" w:rsidRPr="00AB7636">
          <w:rPr>
            <w:rFonts w:ascii="Arial" w:hAnsi="Arial" w:cs="Arial"/>
            <w:b/>
            <w:bCs/>
            <w:sz w:val="22"/>
            <w:szCs w:val="22"/>
          </w:rPr>
          <w:t>Milestone 1</w:t>
        </w:r>
      </w:ins>
      <w:ins w:id="1083" w:author="Chris Warburton (NESO)" w:date="2025-05-08T15:24:00Z" w16du:dateUtc="2025-05-08T14:24:00Z">
        <w:r w:rsidR="00AB48D1" w:rsidRPr="00AB7636">
          <w:rPr>
            <w:rFonts w:ascii="Arial" w:hAnsi="Arial" w:cs="Arial"/>
            <w:sz w:val="22"/>
            <w:szCs w:val="22"/>
          </w:rPr>
          <w:t xml:space="preserve">; </w:t>
        </w:r>
      </w:ins>
      <w:ins w:id="1084" w:author="Chris Warburton (NESO)" w:date="2025-05-21T21:50:00Z" w16du:dateUtc="2025-05-21T20:50:00Z">
        <w:r w:rsidR="005604D3" w:rsidRPr="00AB7636">
          <w:rPr>
            <w:rFonts w:ascii="Arial" w:hAnsi="Arial" w:cs="Arial"/>
            <w:sz w:val="22"/>
            <w:szCs w:val="22"/>
          </w:rPr>
          <w:t>or</w:t>
        </w:r>
      </w:ins>
    </w:p>
    <w:p w14:paraId="4FFD189F" w14:textId="3BCC5962" w:rsidR="00141EA4" w:rsidRPr="00AB7636" w:rsidRDefault="0055057F" w:rsidP="009001AB">
      <w:pPr>
        <w:tabs>
          <w:tab w:val="left" w:pos="1418"/>
        </w:tabs>
        <w:spacing w:line="360" w:lineRule="auto"/>
        <w:ind w:left="1418" w:hanging="720"/>
        <w:jc w:val="both"/>
        <w:rPr>
          <w:ins w:id="1085" w:author="Chris Warburton (NESO)" w:date="2025-05-22T12:03:00Z" w16du:dateUtc="2025-05-22T11:03:00Z"/>
          <w:rFonts w:ascii="Arial" w:hAnsi="Arial" w:cs="Arial"/>
          <w:sz w:val="22"/>
          <w:szCs w:val="22"/>
        </w:rPr>
      </w:pPr>
      <w:ins w:id="1086" w:author="Chris Warburton (NESO)" w:date="2025-05-08T14:57:00Z" w16du:dateUtc="2025-05-08T13:57:00Z">
        <w:r w:rsidRPr="00AB7636">
          <w:rPr>
            <w:rFonts w:ascii="Arial" w:hAnsi="Arial" w:cs="Arial"/>
            <w:b/>
            <w:bCs/>
            <w:sz w:val="22"/>
            <w:szCs w:val="22"/>
            <w:rPrChange w:id="1087" w:author="Chris Warburton (NESO)" w:date="2025-06-03T06:07:00Z" w16du:dateUtc="2025-06-03T05:07:00Z">
              <w:rPr>
                <w:rFonts w:ascii="Arial" w:hAnsi="Arial" w:cs="Arial"/>
                <w:sz w:val="22"/>
                <w:szCs w:val="22"/>
              </w:rPr>
            </w:rPrChange>
          </w:rPr>
          <w:t>4.</w:t>
        </w:r>
      </w:ins>
      <w:ins w:id="1088" w:author="Chris Warburton (NESO)" w:date="2025-05-09T08:01:00Z" w16du:dateUtc="2025-05-09T07:01:00Z">
        <w:r w:rsidR="008F1509" w:rsidRPr="00AB7636">
          <w:rPr>
            <w:rFonts w:ascii="Arial" w:hAnsi="Arial" w:cs="Arial"/>
            <w:b/>
            <w:bCs/>
            <w:sz w:val="22"/>
            <w:szCs w:val="22"/>
            <w:rPrChange w:id="1089" w:author="Chris Warburton (NESO)" w:date="2025-06-03T06:07:00Z" w16du:dateUtc="2025-06-03T05:07:00Z">
              <w:rPr>
                <w:rFonts w:ascii="Arial" w:hAnsi="Arial" w:cs="Arial"/>
                <w:sz w:val="22"/>
                <w:szCs w:val="22"/>
              </w:rPr>
            </w:rPrChange>
          </w:rPr>
          <w:t>4</w:t>
        </w:r>
      </w:ins>
      <w:ins w:id="1090" w:author="Chris Warburton (NESO)" w:date="2025-05-08T14:57:00Z" w16du:dateUtc="2025-05-08T13:57:00Z">
        <w:r w:rsidRPr="00AB7636">
          <w:rPr>
            <w:rFonts w:ascii="Arial" w:hAnsi="Arial" w:cs="Arial"/>
            <w:b/>
            <w:bCs/>
            <w:sz w:val="22"/>
            <w:szCs w:val="22"/>
            <w:rPrChange w:id="1091" w:author="Chris Warburton (NESO)" w:date="2025-06-03T06:07:00Z" w16du:dateUtc="2025-06-03T05:07:00Z">
              <w:rPr>
                <w:rFonts w:ascii="Arial" w:hAnsi="Arial" w:cs="Arial"/>
                <w:sz w:val="22"/>
                <w:szCs w:val="22"/>
              </w:rPr>
            </w:rPrChange>
          </w:rPr>
          <w:t>.</w:t>
        </w:r>
      </w:ins>
      <w:ins w:id="1092" w:author="Chris Warburton (NESO)" w:date="2025-05-16T11:37:00Z" w16du:dateUtc="2025-05-16T10:37:00Z">
        <w:r w:rsidR="00187689" w:rsidRPr="00AB7636">
          <w:rPr>
            <w:rFonts w:ascii="Arial" w:hAnsi="Arial" w:cs="Arial"/>
            <w:b/>
            <w:bCs/>
            <w:sz w:val="22"/>
            <w:szCs w:val="22"/>
            <w:rPrChange w:id="1093" w:author="Chris Warburton (NESO)" w:date="2025-06-03T06:07:00Z" w16du:dateUtc="2025-06-03T05:07:00Z">
              <w:rPr>
                <w:rFonts w:ascii="Arial" w:hAnsi="Arial" w:cs="Arial"/>
                <w:sz w:val="22"/>
                <w:szCs w:val="22"/>
              </w:rPr>
            </w:rPrChange>
          </w:rPr>
          <w:t>5</w:t>
        </w:r>
      </w:ins>
      <w:ins w:id="1094" w:author="Chris Warburton (NESO)" w:date="2025-05-08T14:57:00Z" w16du:dateUtc="2025-05-08T13:57:00Z">
        <w:r w:rsidRPr="00AB7636">
          <w:rPr>
            <w:rFonts w:ascii="Arial" w:hAnsi="Arial" w:cs="Arial"/>
            <w:sz w:val="22"/>
            <w:szCs w:val="22"/>
          </w:rPr>
          <w:tab/>
        </w:r>
      </w:ins>
      <w:ins w:id="1095" w:author="Chris Warburton (NESO)" w:date="2025-05-12T12:30:00Z" w16du:dateUtc="2025-05-12T11:30:00Z">
        <w:r w:rsidR="00476AD2" w:rsidRPr="00AB7636">
          <w:rPr>
            <w:rFonts w:ascii="Arial" w:hAnsi="Arial" w:cs="Arial"/>
            <w:sz w:val="22"/>
            <w:szCs w:val="22"/>
          </w:rPr>
          <w:t xml:space="preserve">where </w:t>
        </w:r>
      </w:ins>
      <w:ins w:id="1096" w:author="Chris Warburton (NESO)" w:date="2025-05-08T15:01:00Z" w16du:dateUtc="2025-05-08T14:01:00Z">
        <w:r w:rsidR="00EC4E31" w:rsidRPr="00AB7636">
          <w:rPr>
            <w:rFonts w:ascii="Arial" w:hAnsi="Arial" w:cs="Arial"/>
            <w:b/>
            <w:bCs/>
            <w:sz w:val="22"/>
            <w:szCs w:val="22"/>
            <w:rPrChange w:id="1097" w:author="Chris Warburton (NESO)" w:date="2025-06-03T06:07:00Z" w16du:dateUtc="2025-06-03T05:07:00Z">
              <w:rPr>
                <w:rFonts w:ascii="Arial" w:hAnsi="Arial" w:cs="Arial"/>
                <w:sz w:val="22"/>
                <w:szCs w:val="22"/>
              </w:rPr>
            </w:rPrChange>
          </w:rPr>
          <w:t>Milestone 1</w:t>
        </w:r>
      </w:ins>
      <w:ins w:id="1098" w:author="Chris Warburton (NESO)" w:date="2025-05-08T14:57:00Z" w16du:dateUtc="2025-05-08T13:57:00Z">
        <w:r w:rsidRPr="00AB7636">
          <w:rPr>
            <w:rFonts w:ascii="Arial" w:hAnsi="Arial" w:cs="Arial"/>
            <w:sz w:val="22"/>
            <w:szCs w:val="22"/>
          </w:rPr>
          <w:t xml:space="preserve"> </w:t>
        </w:r>
      </w:ins>
      <w:ins w:id="1099" w:author="Chris Warburton (NESO)" w:date="2025-05-08T14:58:00Z" w16du:dateUtc="2025-05-08T13:58:00Z">
        <w:r w:rsidR="0082386C" w:rsidRPr="00AB7636">
          <w:rPr>
            <w:rFonts w:ascii="Arial" w:hAnsi="Arial" w:cs="Arial"/>
            <w:sz w:val="22"/>
            <w:szCs w:val="22"/>
          </w:rPr>
          <w:t>has been</w:t>
        </w:r>
      </w:ins>
      <w:ins w:id="1100" w:author="Chris Warburton (NESO)" w:date="2025-05-08T14:57:00Z" w16du:dateUtc="2025-05-08T13:57:00Z">
        <w:r w:rsidRPr="00AB7636">
          <w:rPr>
            <w:rFonts w:ascii="Arial" w:hAnsi="Arial" w:cs="Arial"/>
            <w:sz w:val="22"/>
            <w:szCs w:val="22"/>
          </w:rPr>
          <w:t xml:space="preserve"> </w:t>
        </w:r>
      </w:ins>
      <w:ins w:id="1101" w:author="Chris Warburton (NESO)" w:date="2025-05-30T12:50:00Z" w16du:dateUtc="2025-05-30T11:50:00Z">
        <w:r w:rsidR="0040397F" w:rsidRPr="00AB7636">
          <w:rPr>
            <w:rFonts w:ascii="Arial" w:hAnsi="Arial" w:cs="Arial"/>
            <w:sz w:val="22"/>
            <w:szCs w:val="22"/>
          </w:rPr>
          <w:t>met</w:t>
        </w:r>
      </w:ins>
      <w:ins w:id="1102" w:author="Chris Warburton (NESO)" w:date="2025-05-28T11:04:00Z" w16du:dateUtc="2025-05-28T10:04:00Z">
        <w:r w:rsidR="00627625" w:rsidRPr="00AB7636">
          <w:rPr>
            <w:rFonts w:ascii="Arial" w:hAnsi="Arial" w:cs="Arial"/>
            <w:sz w:val="22"/>
            <w:szCs w:val="22"/>
          </w:rPr>
          <w:t>.</w:t>
        </w:r>
      </w:ins>
    </w:p>
    <w:p w14:paraId="2EBFD4B9" w14:textId="77777777" w:rsidR="00141EA4" w:rsidRPr="00AB7636" w:rsidRDefault="00141EA4" w:rsidP="009001AB">
      <w:pPr>
        <w:tabs>
          <w:tab w:val="left" w:pos="1418"/>
        </w:tabs>
        <w:spacing w:line="360" w:lineRule="auto"/>
        <w:ind w:left="1418" w:hanging="720"/>
        <w:jc w:val="both"/>
        <w:rPr>
          <w:ins w:id="1103" w:author="Chris Warburton (NESO)" w:date="2025-05-22T12:03:00Z" w16du:dateUtc="2025-05-22T11:03:00Z"/>
          <w:rFonts w:ascii="Arial" w:hAnsi="Arial" w:cs="Arial"/>
          <w:sz w:val="22"/>
          <w:szCs w:val="22"/>
        </w:rPr>
      </w:pPr>
    </w:p>
    <w:p w14:paraId="6D7E3599" w14:textId="207D9EEB" w:rsidR="00344196" w:rsidRPr="00AB7636" w:rsidRDefault="00627625" w:rsidP="0065401E">
      <w:pPr>
        <w:tabs>
          <w:tab w:val="left" w:pos="720"/>
        </w:tabs>
        <w:spacing w:line="360" w:lineRule="auto"/>
        <w:ind w:left="698" w:hanging="698"/>
        <w:jc w:val="both"/>
        <w:rPr>
          <w:ins w:id="1104" w:author="Chris Warburton (NESO)" w:date="2025-05-28T11:05:00Z" w16du:dateUtc="2025-05-28T10:05:00Z"/>
          <w:rFonts w:ascii="Arial" w:hAnsi="Arial" w:cs="Arial"/>
          <w:b/>
          <w:bCs/>
          <w:sz w:val="22"/>
          <w:szCs w:val="22"/>
        </w:rPr>
      </w:pPr>
      <w:ins w:id="1105" w:author="Chris Warburton (NESO)" w:date="2025-05-28T11:05:00Z" w16du:dateUtc="2025-05-28T10:05:00Z">
        <w:r w:rsidRPr="00AB7636">
          <w:rPr>
            <w:rFonts w:ascii="Arial" w:hAnsi="Arial" w:cs="Arial"/>
            <w:b/>
            <w:bCs/>
            <w:sz w:val="22"/>
            <w:szCs w:val="22"/>
            <w:rPrChange w:id="1106" w:author="Chris Warburton (NESO)" w:date="2025-06-03T06:07:00Z" w16du:dateUtc="2025-06-03T05:07:00Z">
              <w:rPr>
                <w:rFonts w:ascii="Arial" w:hAnsi="Arial" w:cs="Arial"/>
                <w:sz w:val="22"/>
                <w:szCs w:val="22"/>
              </w:rPr>
            </w:rPrChange>
          </w:rPr>
          <w:lastRenderedPageBreak/>
          <w:t>4.</w:t>
        </w:r>
      </w:ins>
      <w:ins w:id="1107" w:author="Chris Warburton (NESO)" w:date="2025-05-28T15:45:00Z" w16du:dateUtc="2025-05-28T14:45:00Z">
        <w:r w:rsidR="00440082" w:rsidRPr="00AB7636">
          <w:rPr>
            <w:rFonts w:ascii="Arial" w:hAnsi="Arial" w:cs="Arial"/>
            <w:b/>
            <w:bCs/>
            <w:sz w:val="22"/>
            <w:szCs w:val="22"/>
            <w:rPrChange w:id="1108" w:author="Chris Warburton (NESO)" w:date="2025-06-03T06:07:00Z" w16du:dateUtc="2025-06-03T05:07:00Z">
              <w:rPr>
                <w:rFonts w:ascii="Arial" w:hAnsi="Arial" w:cs="Arial"/>
                <w:sz w:val="22"/>
                <w:szCs w:val="22"/>
              </w:rPr>
            </w:rPrChange>
          </w:rPr>
          <w:t>5</w:t>
        </w:r>
      </w:ins>
      <w:ins w:id="1109" w:author="Chris Warburton (NESO)" w:date="2025-05-28T11:05:00Z" w16du:dateUtc="2025-05-28T10:05:00Z">
        <w:r w:rsidRPr="00AB7636">
          <w:rPr>
            <w:rFonts w:ascii="Arial" w:hAnsi="Arial" w:cs="Arial"/>
            <w:sz w:val="22"/>
            <w:szCs w:val="22"/>
          </w:rPr>
          <w:tab/>
          <w:t>W</w:t>
        </w:r>
      </w:ins>
      <w:ins w:id="1110" w:author="Chris Warburton (NESO)" w:date="2025-05-22T12:06:00Z" w16du:dateUtc="2025-05-22T11:06:00Z">
        <w:r w:rsidR="00D64F2D" w:rsidRPr="00AB7636">
          <w:rPr>
            <w:rFonts w:ascii="Arial" w:hAnsi="Arial" w:cs="Arial"/>
            <w:sz w:val="22"/>
            <w:szCs w:val="22"/>
          </w:rPr>
          <w:t xml:space="preserve">here the </w:t>
        </w:r>
        <w:r w:rsidR="00D64F2D" w:rsidRPr="00AB7636">
          <w:rPr>
            <w:rFonts w:ascii="Arial" w:hAnsi="Arial" w:cs="Arial"/>
            <w:b/>
            <w:bCs/>
            <w:sz w:val="22"/>
            <w:szCs w:val="22"/>
          </w:rPr>
          <w:t xml:space="preserve">Construction Agreement </w:t>
        </w:r>
      </w:ins>
      <w:ins w:id="1111" w:author="Chris Warburton (NESO)" w:date="2025-05-22T13:05:00Z" w16du:dateUtc="2025-05-22T12:05:00Z">
        <w:r w:rsidR="00717C4D" w:rsidRPr="00AB7636">
          <w:rPr>
            <w:rFonts w:ascii="Arial" w:hAnsi="Arial" w:cs="Arial"/>
            <w:sz w:val="22"/>
            <w:szCs w:val="22"/>
          </w:rPr>
          <w:t>is between</w:t>
        </w:r>
      </w:ins>
      <w:ins w:id="1112" w:author="Chris Warburton (NESO)" w:date="2025-05-22T13:06:00Z" w16du:dateUtc="2025-05-22T12:06:00Z">
        <w:r w:rsidR="009910CD" w:rsidRPr="00AB7636">
          <w:rPr>
            <w:rFonts w:ascii="Arial" w:hAnsi="Arial" w:cs="Arial"/>
            <w:sz w:val="22"/>
            <w:szCs w:val="22"/>
          </w:rPr>
          <w:t xml:space="preserve"> an owner/operator of a </w:t>
        </w:r>
        <w:r w:rsidR="009910CD" w:rsidRPr="00AB7636">
          <w:rPr>
            <w:rFonts w:ascii="Arial" w:hAnsi="Arial" w:cs="Arial"/>
            <w:b/>
            <w:bCs/>
            <w:sz w:val="22"/>
            <w:szCs w:val="22"/>
          </w:rPr>
          <w:t>Distribution System</w:t>
        </w:r>
      </w:ins>
      <w:ins w:id="1113" w:author="Chris Warburton (NESO)" w:date="2025-05-22T13:05:00Z" w16du:dateUtc="2025-05-22T12:05:00Z">
        <w:r w:rsidR="00717C4D" w:rsidRPr="00AB7636">
          <w:rPr>
            <w:rFonts w:ascii="Arial" w:hAnsi="Arial" w:cs="Arial"/>
            <w:sz w:val="22"/>
            <w:szCs w:val="22"/>
          </w:rPr>
          <w:t xml:space="preserve"> </w:t>
        </w:r>
      </w:ins>
      <w:ins w:id="1114" w:author="Chris Warburton (NESO)" w:date="2025-05-22T13:53:00Z" w16du:dateUtc="2025-05-22T12:53:00Z">
        <w:r w:rsidR="00E8704E" w:rsidRPr="00AB7636">
          <w:rPr>
            <w:rFonts w:ascii="Arial" w:hAnsi="Arial" w:cs="Arial"/>
            <w:sz w:val="22"/>
            <w:szCs w:val="22"/>
          </w:rPr>
          <w:t xml:space="preserve">and </w:t>
        </w:r>
      </w:ins>
      <w:ins w:id="1115" w:author="Chris Warburton (NESO)" w:date="2025-05-22T12:06:00Z" w16du:dateUtc="2025-05-22T11:06:00Z">
        <w:r w:rsidR="00D64F2D" w:rsidRPr="00AB7636">
          <w:rPr>
            <w:rFonts w:ascii="Arial" w:hAnsi="Arial" w:cs="Arial"/>
            <w:sz w:val="22"/>
            <w:szCs w:val="22"/>
          </w:rPr>
          <w:t xml:space="preserve">relates to more than one </w:t>
        </w:r>
        <w:r w:rsidR="00D64F2D" w:rsidRPr="00AB7636">
          <w:rPr>
            <w:rFonts w:ascii="Arial" w:hAnsi="Arial" w:cs="Arial"/>
            <w:b/>
            <w:bCs/>
            <w:sz w:val="22"/>
            <w:szCs w:val="22"/>
          </w:rPr>
          <w:t>Distribution Connection Agreement</w:t>
        </w:r>
      </w:ins>
      <w:ins w:id="1116" w:author="Chris Warburton (NESO)" w:date="2025-05-23T05:44:00Z" w16du:dateUtc="2025-05-23T04:44:00Z">
        <w:r w:rsidR="00862F95" w:rsidRPr="00AB7636">
          <w:rPr>
            <w:rFonts w:ascii="Arial" w:hAnsi="Arial" w:cs="Arial"/>
            <w:sz w:val="22"/>
            <w:szCs w:val="22"/>
          </w:rPr>
          <w:t>,</w:t>
        </w:r>
      </w:ins>
      <w:ins w:id="1117" w:author="Chris Warburton (NESO)" w:date="2025-05-22T13:06:00Z" w16du:dateUtc="2025-05-22T12:06:00Z">
        <w:r w:rsidR="009910CD" w:rsidRPr="00AB7636">
          <w:rPr>
            <w:rFonts w:ascii="Arial" w:hAnsi="Arial" w:cs="Arial"/>
            <w:sz w:val="22"/>
            <w:szCs w:val="22"/>
          </w:rPr>
          <w:t xml:space="preserve"> the </w:t>
        </w:r>
        <w:r w:rsidR="009910CD" w:rsidRPr="00AB7636">
          <w:rPr>
            <w:rFonts w:ascii="Arial" w:hAnsi="Arial" w:cs="Arial"/>
            <w:b/>
            <w:bCs/>
            <w:sz w:val="22"/>
            <w:szCs w:val="22"/>
          </w:rPr>
          <w:t xml:space="preserve">Progression Commitment </w:t>
        </w:r>
      </w:ins>
      <w:ins w:id="1118" w:author="Chris Warburton (NESO)" w:date="2025-05-28T11:12:00Z" w16du:dateUtc="2025-05-28T10:12:00Z">
        <w:r w:rsidR="00973262" w:rsidRPr="00AB7636">
          <w:rPr>
            <w:rFonts w:ascii="Arial" w:hAnsi="Arial" w:cs="Arial"/>
            <w:b/>
            <w:bCs/>
            <w:sz w:val="22"/>
            <w:szCs w:val="22"/>
          </w:rPr>
          <w:t>F</w:t>
        </w:r>
      </w:ins>
      <w:ins w:id="1119" w:author="Chris Warburton (NESO)" w:date="2025-05-22T13:06:00Z" w16du:dateUtc="2025-05-22T12:06:00Z">
        <w:r w:rsidR="009910CD" w:rsidRPr="00AB7636">
          <w:rPr>
            <w:rFonts w:ascii="Arial" w:hAnsi="Arial" w:cs="Arial"/>
            <w:b/>
            <w:bCs/>
            <w:sz w:val="22"/>
            <w:szCs w:val="22"/>
          </w:rPr>
          <w:t xml:space="preserve">ee </w:t>
        </w:r>
        <w:r w:rsidR="009910CD" w:rsidRPr="00AB7636">
          <w:rPr>
            <w:rFonts w:ascii="Arial" w:hAnsi="Arial" w:cs="Arial"/>
            <w:sz w:val="22"/>
            <w:szCs w:val="22"/>
          </w:rPr>
          <w:t>shall be £0</w:t>
        </w:r>
      </w:ins>
      <w:ins w:id="1120" w:author="Chris Warburton (NESO)" w:date="2025-05-22T13:49:00Z" w16du:dateUtc="2025-05-22T12:49:00Z">
        <w:r w:rsidR="00ED638B" w:rsidRPr="00AB7636">
          <w:rPr>
            <w:rFonts w:ascii="Arial" w:hAnsi="Arial" w:cs="Arial"/>
            <w:sz w:val="22"/>
            <w:szCs w:val="22"/>
          </w:rPr>
          <w:t xml:space="preserve"> only</w:t>
        </w:r>
      </w:ins>
      <w:ins w:id="1121" w:author="Chris Warburton (NESO)" w:date="2025-05-22T13:06:00Z" w16du:dateUtc="2025-05-22T12:06:00Z">
        <w:r w:rsidR="009910CD" w:rsidRPr="00AB7636">
          <w:rPr>
            <w:rFonts w:ascii="Arial" w:hAnsi="Arial" w:cs="Arial"/>
            <w:sz w:val="22"/>
            <w:szCs w:val="22"/>
          </w:rPr>
          <w:t xml:space="preserve"> </w:t>
        </w:r>
      </w:ins>
      <w:ins w:id="1122" w:author="Chris Warburton (NESO)" w:date="2025-05-22T13:37:00Z" w16du:dateUtc="2025-05-22T12:37:00Z">
        <w:r w:rsidR="00A410EC" w:rsidRPr="00AB7636">
          <w:rPr>
            <w:rFonts w:ascii="Arial" w:hAnsi="Arial" w:cs="Arial"/>
            <w:sz w:val="22"/>
            <w:szCs w:val="22"/>
          </w:rPr>
          <w:t xml:space="preserve">in relation to </w:t>
        </w:r>
      </w:ins>
      <w:ins w:id="1123" w:author="Chris Warburton (NESO)" w:date="2025-05-28T11:25:00Z" w16du:dateUtc="2025-05-28T10:25:00Z">
        <w:r w:rsidR="009A36F1" w:rsidRPr="00AB7636">
          <w:rPr>
            <w:rFonts w:ascii="Arial" w:hAnsi="Arial" w:cs="Arial"/>
            <w:b/>
            <w:bCs/>
            <w:sz w:val="22"/>
            <w:szCs w:val="22"/>
          </w:rPr>
          <w:t xml:space="preserve">Developer Capacity </w:t>
        </w:r>
      </w:ins>
      <w:ins w:id="1124" w:author="Chris Warburton (NESO)" w:date="2025-05-22T13:38:00Z" w16du:dateUtc="2025-05-22T12:38:00Z">
        <w:r w:rsidR="00A548DD" w:rsidRPr="00AB7636">
          <w:rPr>
            <w:rFonts w:ascii="Arial" w:hAnsi="Arial" w:cs="Arial"/>
            <w:sz w:val="22"/>
            <w:szCs w:val="22"/>
          </w:rPr>
          <w:t xml:space="preserve">where </w:t>
        </w:r>
        <w:r w:rsidR="00BF3541" w:rsidRPr="00AB7636">
          <w:rPr>
            <w:rFonts w:ascii="Arial" w:hAnsi="Arial" w:cs="Arial"/>
            <w:sz w:val="22"/>
            <w:szCs w:val="22"/>
          </w:rPr>
          <w:t xml:space="preserve">the </w:t>
        </w:r>
      </w:ins>
      <w:ins w:id="1125" w:author="Chris Warburton (NESO)" w:date="2025-05-22T13:54:00Z" w16du:dateUtc="2025-05-22T12:54:00Z">
        <w:r w:rsidR="000E21E3" w:rsidRPr="00AB7636">
          <w:rPr>
            <w:rFonts w:ascii="Arial" w:hAnsi="Arial" w:cs="Arial"/>
            <w:sz w:val="22"/>
            <w:szCs w:val="22"/>
          </w:rPr>
          <w:t>relevant subparagraph</w:t>
        </w:r>
      </w:ins>
      <w:ins w:id="1126" w:author="Chris Warburton (NESO)" w:date="2025-05-22T13:38:00Z" w16du:dateUtc="2025-05-22T12:38:00Z">
        <w:r w:rsidR="00BF3541" w:rsidRPr="00AB7636">
          <w:rPr>
            <w:rFonts w:ascii="Arial" w:hAnsi="Arial" w:cs="Arial"/>
            <w:sz w:val="22"/>
            <w:szCs w:val="22"/>
          </w:rPr>
          <w:t xml:space="preserve"> </w:t>
        </w:r>
      </w:ins>
      <w:ins w:id="1127" w:author="Chris Warburton (NESO)" w:date="2025-05-28T15:50:00Z" w16du:dateUtc="2025-05-28T14:50:00Z">
        <w:r w:rsidR="00EA50EB" w:rsidRPr="00AB7636">
          <w:rPr>
            <w:rFonts w:ascii="Arial" w:hAnsi="Arial" w:cs="Arial"/>
            <w:sz w:val="22"/>
            <w:szCs w:val="22"/>
          </w:rPr>
          <w:t>in paragraph 4.4</w:t>
        </w:r>
      </w:ins>
      <w:ins w:id="1128" w:author="Chris Warburton (NESO)" w:date="2025-05-22T13:39:00Z" w16du:dateUtc="2025-05-22T12:39:00Z">
        <w:r w:rsidR="00BF3541" w:rsidRPr="00AB7636">
          <w:rPr>
            <w:rFonts w:ascii="Arial" w:hAnsi="Arial" w:cs="Arial"/>
            <w:sz w:val="22"/>
            <w:szCs w:val="22"/>
          </w:rPr>
          <w:t xml:space="preserve"> applies</w:t>
        </w:r>
      </w:ins>
      <w:ins w:id="1129" w:author="Chris Warburton (NESO)" w:date="2025-05-28T11:15:00Z" w16du:dateUtc="2025-05-28T10:15:00Z">
        <w:r w:rsidR="009044D9" w:rsidRPr="00AB7636">
          <w:rPr>
            <w:rFonts w:ascii="Arial" w:hAnsi="Arial" w:cs="Arial"/>
            <w:sz w:val="22"/>
            <w:szCs w:val="22"/>
          </w:rPr>
          <w:t>.</w:t>
        </w:r>
      </w:ins>
      <w:ins w:id="1130" w:author="Chris Warburton (NESO)" w:date="2025-05-28T11:11:00Z" w16du:dateUtc="2025-05-28T10:11:00Z">
        <w:r w:rsidR="00973262" w:rsidRPr="00AB7636">
          <w:rPr>
            <w:rFonts w:ascii="Arial" w:hAnsi="Arial" w:cs="Arial"/>
            <w:sz w:val="22"/>
            <w:szCs w:val="22"/>
          </w:rPr>
          <w:t xml:space="preserve"> </w:t>
        </w:r>
      </w:ins>
      <w:ins w:id="1131" w:author="Chris Warburton (NESO)" w:date="2025-05-28T11:15:00Z" w16du:dateUtc="2025-05-28T10:15:00Z">
        <w:r w:rsidR="009044D9" w:rsidRPr="00AB7636">
          <w:rPr>
            <w:rFonts w:ascii="Arial" w:hAnsi="Arial" w:cs="Arial"/>
            <w:sz w:val="22"/>
            <w:szCs w:val="22"/>
          </w:rPr>
          <w:t>T</w:t>
        </w:r>
      </w:ins>
      <w:ins w:id="1132" w:author="Chris Warburton (NESO)" w:date="2025-05-28T11:11:00Z" w16du:dateUtc="2025-05-28T10:11:00Z">
        <w:r w:rsidR="00973262" w:rsidRPr="00AB7636">
          <w:rPr>
            <w:rFonts w:ascii="Arial" w:hAnsi="Arial" w:cs="Arial"/>
            <w:sz w:val="22"/>
            <w:szCs w:val="22"/>
          </w:rPr>
          <w:t xml:space="preserve">he reference to </w:t>
        </w:r>
        <w:r w:rsidR="00973262" w:rsidRPr="00AB7636">
          <w:rPr>
            <w:rFonts w:ascii="Arial" w:hAnsi="Arial" w:cs="Arial"/>
            <w:b/>
            <w:bCs/>
            <w:sz w:val="22"/>
            <w:szCs w:val="22"/>
          </w:rPr>
          <w:t>Developer Capacity</w:t>
        </w:r>
        <w:r w:rsidR="00973262" w:rsidRPr="00AB7636">
          <w:rPr>
            <w:rFonts w:ascii="Arial" w:hAnsi="Arial" w:cs="Arial"/>
            <w:sz w:val="22"/>
            <w:szCs w:val="22"/>
          </w:rPr>
          <w:t xml:space="preserve"> in paragraph 4.3 shall be construed accordingly</w:t>
        </w:r>
      </w:ins>
      <w:ins w:id="1133" w:author="Chris Warburton (NESO)" w:date="2025-05-08T14:57:00Z" w16du:dateUtc="2025-05-08T13:57:00Z">
        <w:r w:rsidR="00873A00" w:rsidRPr="00AB7636">
          <w:rPr>
            <w:rFonts w:ascii="Arial" w:hAnsi="Arial" w:cs="Arial"/>
            <w:b/>
            <w:bCs/>
            <w:sz w:val="22"/>
            <w:szCs w:val="22"/>
          </w:rPr>
          <w:t>.</w:t>
        </w:r>
      </w:ins>
    </w:p>
    <w:p w14:paraId="361FE539" w14:textId="77777777" w:rsidR="00344196" w:rsidRPr="00AB7636" w:rsidRDefault="00344196" w:rsidP="0065401E">
      <w:pPr>
        <w:tabs>
          <w:tab w:val="left" w:pos="720"/>
        </w:tabs>
        <w:spacing w:line="360" w:lineRule="auto"/>
        <w:ind w:left="698" w:hanging="698"/>
        <w:jc w:val="both"/>
        <w:rPr>
          <w:ins w:id="1134" w:author="Chris Warburton (NESO)" w:date="2025-05-28T11:05:00Z" w16du:dateUtc="2025-05-28T10:05:00Z"/>
          <w:rFonts w:ascii="Arial" w:hAnsi="Arial" w:cs="Arial"/>
          <w:sz w:val="22"/>
          <w:szCs w:val="22"/>
        </w:rPr>
      </w:pPr>
    </w:p>
    <w:p w14:paraId="2504537F" w14:textId="0D20A8FB" w:rsidR="0055057F" w:rsidRPr="00AB7636" w:rsidRDefault="00344196">
      <w:pPr>
        <w:tabs>
          <w:tab w:val="left" w:pos="720"/>
        </w:tabs>
        <w:spacing w:line="360" w:lineRule="auto"/>
        <w:ind w:left="698" w:hanging="698"/>
        <w:jc w:val="both"/>
        <w:rPr>
          <w:ins w:id="1135" w:author="Chris Warburton (NESO)" w:date="2025-05-08T08:43:00Z" w16du:dateUtc="2025-05-08T07:43:00Z"/>
          <w:rFonts w:ascii="Arial" w:hAnsi="Arial" w:cs="Arial"/>
          <w:sz w:val="22"/>
          <w:szCs w:val="22"/>
        </w:rPr>
        <w:pPrChange w:id="1136" w:author="Chris Warburton (NESO)" w:date="2025-05-28T11:05:00Z" w16du:dateUtc="2025-05-28T10:05:00Z">
          <w:pPr>
            <w:tabs>
              <w:tab w:val="left" w:pos="720"/>
            </w:tabs>
            <w:spacing w:line="360" w:lineRule="auto"/>
            <w:ind w:left="709" w:hanging="11"/>
            <w:jc w:val="both"/>
          </w:pPr>
        </w:pPrChange>
      </w:pPr>
      <w:ins w:id="1137" w:author="Chris Warburton (NESO)" w:date="2025-05-28T11:05:00Z" w16du:dateUtc="2025-05-28T10:05:00Z">
        <w:r w:rsidRPr="00AB7636">
          <w:rPr>
            <w:rFonts w:ascii="Arial" w:hAnsi="Arial" w:cs="Arial"/>
            <w:b/>
            <w:bCs/>
            <w:sz w:val="22"/>
            <w:szCs w:val="22"/>
            <w:rPrChange w:id="1138" w:author="Chris Warburton (NESO)" w:date="2025-06-03T06:07:00Z" w16du:dateUtc="2025-06-03T05:07:00Z">
              <w:rPr>
                <w:rFonts w:ascii="Arial" w:hAnsi="Arial" w:cs="Arial"/>
                <w:sz w:val="22"/>
                <w:szCs w:val="22"/>
              </w:rPr>
            </w:rPrChange>
          </w:rPr>
          <w:t>4.</w:t>
        </w:r>
      </w:ins>
      <w:ins w:id="1139" w:author="Chris Warburton (NESO)" w:date="2025-05-28T15:45:00Z" w16du:dateUtc="2025-05-28T14:45:00Z">
        <w:r w:rsidR="00440082" w:rsidRPr="00AB7636">
          <w:rPr>
            <w:rFonts w:ascii="Arial" w:hAnsi="Arial" w:cs="Arial"/>
            <w:b/>
            <w:bCs/>
            <w:sz w:val="22"/>
            <w:szCs w:val="22"/>
            <w:rPrChange w:id="1140" w:author="Chris Warburton (NESO)" w:date="2025-06-03T06:07:00Z" w16du:dateUtc="2025-06-03T05:07:00Z">
              <w:rPr>
                <w:rFonts w:ascii="Arial" w:hAnsi="Arial" w:cs="Arial"/>
                <w:sz w:val="22"/>
                <w:szCs w:val="22"/>
                <w:highlight w:val="yellow"/>
              </w:rPr>
            </w:rPrChange>
          </w:rPr>
          <w:t>6</w:t>
        </w:r>
      </w:ins>
      <w:ins w:id="1141" w:author="Chris Warburton (NESO)" w:date="2025-05-28T11:05:00Z" w16du:dateUtc="2025-05-28T10:05:00Z">
        <w:r w:rsidRPr="00AB7636">
          <w:rPr>
            <w:rFonts w:ascii="Arial" w:hAnsi="Arial" w:cs="Arial"/>
            <w:sz w:val="22"/>
            <w:szCs w:val="22"/>
          </w:rPr>
          <w:tab/>
          <w:t xml:space="preserve">Where </w:t>
        </w:r>
      </w:ins>
      <w:ins w:id="1142" w:author="Chris Warburton (NESO)" w:date="2025-05-28T11:06:00Z" w16du:dateUtc="2025-05-28T10:06:00Z">
        <w:r w:rsidRPr="00AB7636">
          <w:rPr>
            <w:rFonts w:ascii="Arial" w:hAnsi="Arial" w:cs="Arial"/>
            <w:sz w:val="22"/>
            <w:szCs w:val="22"/>
            <w:rPrChange w:id="1143" w:author="Chris Warburton (NESO)" w:date="2025-06-03T06:07:00Z" w16du:dateUtc="2025-06-03T05:07:00Z">
              <w:rPr>
                <w:rFonts w:ascii="Arial" w:hAnsi="Arial" w:cs="Arial"/>
                <w:sz w:val="22"/>
                <w:szCs w:val="22"/>
                <w:highlight w:val="yellow"/>
              </w:rPr>
            </w:rPrChange>
          </w:rPr>
          <w:t xml:space="preserve">there is otherwise more than one </w:t>
        </w:r>
        <w:r w:rsidRPr="00AB7636">
          <w:rPr>
            <w:rFonts w:ascii="Arial" w:hAnsi="Arial" w:cs="Arial"/>
            <w:b/>
            <w:bCs/>
            <w:sz w:val="22"/>
            <w:szCs w:val="22"/>
            <w:rPrChange w:id="1144" w:author="Chris Warburton (NESO)" w:date="2025-06-03T06:07:00Z" w16du:dateUtc="2025-06-03T05:07:00Z">
              <w:rPr>
                <w:rFonts w:ascii="Arial" w:hAnsi="Arial" w:cs="Arial"/>
                <w:b/>
                <w:bCs/>
                <w:sz w:val="22"/>
                <w:szCs w:val="22"/>
                <w:highlight w:val="yellow"/>
              </w:rPr>
            </w:rPrChange>
          </w:rPr>
          <w:t>Milestone 1</w:t>
        </w:r>
        <w:r w:rsidRPr="00AB7636">
          <w:rPr>
            <w:rFonts w:ascii="Arial" w:hAnsi="Arial" w:cs="Arial"/>
            <w:sz w:val="22"/>
            <w:szCs w:val="22"/>
            <w:rPrChange w:id="1145" w:author="Chris Warburton (NESO)" w:date="2025-06-03T06:07:00Z" w16du:dateUtc="2025-06-03T05:07:00Z">
              <w:rPr>
                <w:rFonts w:ascii="Arial" w:hAnsi="Arial" w:cs="Arial"/>
                <w:sz w:val="22"/>
                <w:szCs w:val="22"/>
                <w:highlight w:val="yellow"/>
              </w:rPr>
            </w:rPrChange>
          </w:rPr>
          <w:t xml:space="preserve"> in respect of a </w:t>
        </w:r>
        <w:r w:rsidRPr="00AB7636">
          <w:rPr>
            <w:rFonts w:ascii="Arial" w:hAnsi="Arial" w:cs="Arial"/>
            <w:b/>
            <w:bCs/>
            <w:sz w:val="22"/>
            <w:szCs w:val="22"/>
            <w:rPrChange w:id="1146" w:author="Chris Warburton (NESO)" w:date="2025-06-03T06:07:00Z" w16du:dateUtc="2025-06-03T05:07:00Z">
              <w:rPr>
                <w:rFonts w:ascii="Arial" w:hAnsi="Arial" w:cs="Arial"/>
                <w:b/>
                <w:bCs/>
                <w:sz w:val="22"/>
                <w:szCs w:val="22"/>
                <w:highlight w:val="yellow"/>
              </w:rPr>
            </w:rPrChange>
          </w:rPr>
          <w:t>Construction Agreement</w:t>
        </w:r>
        <w:r w:rsidRPr="00AB7636">
          <w:rPr>
            <w:rFonts w:ascii="Arial" w:hAnsi="Arial" w:cs="Arial"/>
            <w:sz w:val="22"/>
            <w:szCs w:val="22"/>
          </w:rPr>
          <w:t xml:space="preserve">, </w:t>
        </w:r>
      </w:ins>
      <w:ins w:id="1147" w:author="Chris Warburton (NESO)" w:date="2025-05-28T11:09:00Z" w16du:dateUtc="2025-05-28T10:09:00Z">
        <w:r w:rsidR="00214881" w:rsidRPr="00AB7636">
          <w:rPr>
            <w:rFonts w:ascii="Arial" w:hAnsi="Arial" w:cs="Arial"/>
            <w:sz w:val="22"/>
            <w:szCs w:val="22"/>
          </w:rPr>
          <w:t xml:space="preserve">the </w:t>
        </w:r>
        <w:r w:rsidR="00214881" w:rsidRPr="00AB7636">
          <w:rPr>
            <w:rFonts w:ascii="Arial" w:hAnsi="Arial" w:cs="Arial"/>
            <w:b/>
            <w:bCs/>
            <w:sz w:val="22"/>
            <w:szCs w:val="22"/>
          </w:rPr>
          <w:t xml:space="preserve">Progression Commitment </w:t>
        </w:r>
      </w:ins>
      <w:ins w:id="1148" w:author="Chris Warburton (NESO)" w:date="2025-05-28T11:12:00Z" w16du:dateUtc="2025-05-28T10:12:00Z">
        <w:r w:rsidR="00973262" w:rsidRPr="00AB7636">
          <w:rPr>
            <w:rFonts w:ascii="Arial" w:hAnsi="Arial" w:cs="Arial"/>
            <w:b/>
            <w:bCs/>
            <w:sz w:val="22"/>
            <w:szCs w:val="22"/>
            <w:rPrChange w:id="1149" w:author="Chris Warburton (NESO)" w:date="2025-06-03T06:07:00Z" w16du:dateUtc="2025-06-03T05:07:00Z">
              <w:rPr>
                <w:rFonts w:ascii="Arial" w:hAnsi="Arial" w:cs="Arial"/>
                <w:b/>
                <w:bCs/>
                <w:sz w:val="22"/>
                <w:szCs w:val="22"/>
                <w:highlight w:val="yellow"/>
              </w:rPr>
            </w:rPrChange>
          </w:rPr>
          <w:t>F</w:t>
        </w:r>
      </w:ins>
      <w:ins w:id="1150" w:author="Chris Warburton (NESO)" w:date="2025-05-28T11:09:00Z" w16du:dateUtc="2025-05-28T10:09:00Z">
        <w:r w:rsidR="00214881" w:rsidRPr="00AB7636">
          <w:rPr>
            <w:rFonts w:ascii="Arial" w:hAnsi="Arial" w:cs="Arial"/>
            <w:b/>
            <w:bCs/>
            <w:sz w:val="22"/>
            <w:szCs w:val="22"/>
          </w:rPr>
          <w:t xml:space="preserve">ee </w:t>
        </w:r>
        <w:r w:rsidR="00214881" w:rsidRPr="00AB7636">
          <w:rPr>
            <w:rFonts w:ascii="Arial" w:hAnsi="Arial" w:cs="Arial"/>
            <w:sz w:val="22"/>
            <w:szCs w:val="22"/>
          </w:rPr>
          <w:t xml:space="preserve">shall be £0 only in relation to the </w:t>
        </w:r>
        <w:r w:rsidR="00214881" w:rsidRPr="00AB7636">
          <w:rPr>
            <w:rFonts w:ascii="Arial" w:hAnsi="Arial" w:cs="Arial"/>
            <w:b/>
            <w:bCs/>
            <w:sz w:val="22"/>
            <w:szCs w:val="22"/>
            <w:rPrChange w:id="1151" w:author="Chris Warburton (NESO)" w:date="2025-06-03T06:07:00Z" w16du:dateUtc="2025-06-03T05:07:00Z">
              <w:rPr>
                <w:rFonts w:ascii="Arial" w:hAnsi="Arial" w:cs="Arial"/>
                <w:b/>
                <w:bCs/>
                <w:sz w:val="22"/>
                <w:szCs w:val="22"/>
                <w:highlight w:val="yellow"/>
              </w:rPr>
            </w:rPrChange>
          </w:rPr>
          <w:t>Transmission Entry Capacity</w:t>
        </w:r>
        <w:r w:rsidR="00214881" w:rsidRPr="00AB7636">
          <w:rPr>
            <w:rFonts w:ascii="Arial" w:hAnsi="Arial" w:cs="Arial"/>
            <w:sz w:val="22"/>
            <w:szCs w:val="22"/>
            <w:rPrChange w:id="1152" w:author="Chris Warburton (NESO)" w:date="2025-06-03T06:07:00Z" w16du:dateUtc="2025-06-03T05:07:00Z">
              <w:rPr>
                <w:rFonts w:ascii="Arial" w:hAnsi="Arial" w:cs="Arial"/>
                <w:sz w:val="22"/>
                <w:szCs w:val="22"/>
                <w:highlight w:val="yellow"/>
              </w:rPr>
            </w:rPrChange>
          </w:rPr>
          <w:t xml:space="preserve"> or </w:t>
        </w:r>
        <w:r w:rsidR="00214881" w:rsidRPr="00AB7636">
          <w:rPr>
            <w:rFonts w:ascii="Arial" w:hAnsi="Arial" w:cs="Arial"/>
            <w:b/>
            <w:bCs/>
            <w:sz w:val="22"/>
            <w:szCs w:val="22"/>
            <w:rPrChange w:id="1153" w:author="Chris Warburton (NESO)" w:date="2025-06-03T06:07:00Z" w16du:dateUtc="2025-06-03T05:07:00Z">
              <w:rPr>
                <w:rFonts w:ascii="Arial" w:hAnsi="Arial" w:cs="Arial"/>
                <w:b/>
                <w:bCs/>
                <w:sz w:val="22"/>
                <w:szCs w:val="22"/>
                <w:highlight w:val="yellow"/>
              </w:rPr>
            </w:rPrChange>
          </w:rPr>
          <w:t>Developer Capacity</w:t>
        </w:r>
        <w:r w:rsidR="00214881" w:rsidRPr="00AB7636">
          <w:rPr>
            <w:rFonts w:ascii="Arial" w:hAnsi="Arial" w:cs="Arial"/>
            <w:sz w:val="22"/>
            <w:szCs w:val="22"/>
            <w:rPrChange w:id="1154" w:author="Chris Warburton (NESO)" w:date="2025-06-03T06:07:00Z" w16du:dateUtc="2025-06-03T05:07:00Z">
              <w:rPr>
                <w:rFonts w:ascii="Arial" w:hAnsi="Arial" w:cs="Arial"/>
                <w:sz w:val="22"/>
                <w:szCs w:val="22"/>
                <w:highlight w:val="yellow"/>
              </w:rPr>
            </w:rPrChange>
          </w:rPr>
          <w:t xml:space="preserve"> or </w:t>
        </w:r>
        <w:r w:rsidR="00214881" w:rsidRPr="00AB7636">
          <w:rPr>
            <w:rFonts w:ascii="Arial" w:hAnsi="Arial" w:cs="Arial"/>
            <w:b/>
            <w:bCs/>
            <w:sz w:val="22"/>
            <w:szCs w:val="22"/>
            <w:rPrChange w:id="1155" w:author="Chris Warburton (NESO)" w:date="2025-06-03T06:07:00Z" w16du:dateUtc="2025-06-03T05:07:00Z">
              <w:rPr>
                <w:rFonts w:ascii="Arial" w:hAnsi="Arial" w:cs="Arial"/>
                <w:b/>
                <w:bCs/>
                <w:sz w:val="22"/>
                <w:szCs w:val="22"/>
                <w:highlight w:val="yellow"/>
              </w:rPr>
            </w:rPrChange>
          </w:rPr>
          <w:t>Interconnector User Commitment Capacity</w:t>
        </w:r>
        <w:r w:rsidR="00214881" w:rsidRPr="00AB7636">
          <w:rPr>
            <w:rFonts w:ascii="Arial" w:hAnsi="Arial" w:cs="Arial"/>
            <w:sz w:val="22"/>
            <w:szCs w:val="22"/>
            <w:rPrChange w:id="1156" w:author="Chris Warburton (NESO)" w:date="2025-06-03T06:07:00Z" w16du:dateUtc="2025-06-03T05:07:00Z">
              <w:rPr>
                <w:rFonts w:ascii="Arial" w:hAnsi="Arial" w:cs="Arial"/>
                <w:sz w:val="22"/>
                <w:szCs w:val="22"/>
                <w:highlight w:val="yellow"/>
              </w:rPr>
            </w:rPrChange>
          </w:rPr>
          <w:t xml:space="preserve"> </w:t>
        </w:r>
        <w:r w:rsidR="00214881" w:rsidRPr="00AB7636">
          <w:rPr>
            <w:rFonts w:ascii="Arial" w:hAnsi="Arial" w:cs="Arial"/>
            <w:sz w:val="22"/>
            <w:szCs w:val="22"/>
          </w:rPr>
          <w:t xml:space="preserve">where the relevant subparagraph </w:t>
        </w:r>
      </w:ins>
      <w:ins w:id="1157" w:author="Chris Warburton (NESO)" w:date="2025-05-28T15:50:00Z" w16du:dateUtc="2025-05-28T14:50:00Z">
        <w:r w:rsidR="00EA50EB" w:rsidRPr="00AB7636">
          <w:rPr>
            <w:rFonts w:ascii="Arial" w:hAnsi="Arial" w:cs="Arial"/>
            <w:sz w:val="22"/>
            <w:szCs w:val="22"/>
          </w:rPr>
          <w:t xml:space="preserve">in paragraph 4.4 </w:t>
        </w:r>
      </w:ins>
      <w:ins w:id="1158" w:author="Chris Warburton (NESO)" w:date="2025-05-28T11:09:00Z" w16du:dateUtc="2025-05-28T10:09:00Z">
        <w:r w:rsidR="00214881" w:rsidRPr="00AB7636">
          <w:rPr>
            <w:rFonts w:ascii="Arial" w:hAnsi="Arial" w:cs="Arial"/>
            <w:sz w:val="22"/>
            <w:szCs w:val="22"/>
          </w:rPr>
          <w:t>applies</w:t>
        </w:r>
      </w:ins>
      <w:ins w:id="1159" w:author="Chris Warburton (NESO)" w:date="2025-05-28T11:16:00Z" w16du:dateUtc="2025-05-28T10:16:00Z">
        <w:r w:rsidR="009F1BE7" w:rsidRPr="00AB7636">
          <w:rPr>
            <w:rFonts w:ascii="Arial" w:hAnsi="Arial" w:cs="Arial"/>
            <w:sz w:val="22"/>
            <w:szCs w:val="22"/>
            <w:rPrChange w:id="1160" w:author="Chris Warburton (NESO)" w:date="2025-06-03T06:07:00Z" w16du:dateUtc="2025-06-03T05:07:00Z">
              <w:rPr>
                <w:rFonts w:ascii="Arial" w:hAnsi="Arial" w:cs="Arial"/>
                <w:sz w:val="22"/>
                <w:szCs w:val="22"/>
                <w:highlight w:val="yellow"/>
              </w:rPr>
            </w:rPrChange>
          </w:rPr>
          <w:t>.</w:t>
        </w:r>
      </w:ins>
      <w:ins w:id="1161" w:author="Chris Warburton (NESO)" w:date="2025-05-28T11:11:00Z" w16du:dateUtc="2025-05-28T10:11:00Z">
        <w:r w:rsidR="00973262" w:rsidRPr="00AB7636">
          <w:rPr>
            <w:rFonts w:ascii="Arial" w:hAnsi="Arial" w:cs="Arial"/>
            <w:sz w:val="22"/>
            <w:szCs w:val="22"/>
          </w:rPr>
          <w:t xml:space="preserve"> </w:t>
        </w:r>
      </w:ins>
      <w:ins w:id="1162" w:author="Chris Warburton (NESO)" w:date="2025-05-28T11:16:00Z" w16du:dateUtc="2025-05-28T10:16:00Z">
        <w:r w:rsidR="009F1BE7" w:rsidRPr="00AB7636">
          <w:rPr>
            <w:rFonts w:ascii="Arial" w:hAnsi="Arial" w:cs="Arial"/>
            <w:sz w:val="22"/>
            <w:szCs w:val="22"/>
            <w:rPrChange w:id="1163" w:author="Chris Warburton (NESO)" w:date="2025-06-03T06:07:00Z" w16du:dateUtc="2025-06-03T05:07:00Z">
              <w:rPr>
                <w:rFonts w:ascii="Arial" w:hAnsi="Arial" w:cs="Arial"/>
                <w:sz w:val="22"/>
                <w:szCs w:val="22"/>
                <w:highlight w:val="yellow"/>
              </w:rPr>
            </w:rPrChange>
          </w:rPr>
          <w:t>T</w:t>
        </w:r>
      </w:ins>
      <w:ins w:id="1164" w:author="Chris Warburton (NESO)" w:date="2025-05-28T11:11:00Z" w16du:dateUtc="2025-05-28T10:11:00Z">
        <w:r w:rsidR="00973262" w:rsidRPr="00AB7636">
          <w:rPr>
            <w:rFonts w:ascii="Arial" w:hAnsi="Arial" w:cs="Arial"/>
            <w:sz w:val="22"/>
            <w:szCs w:val="22"/>
          </w:rPr>
          <w:t xml:space="preserve">he reference to </w:t>
        </w:r>
      </w:ins>
      <w:ins w:id="1165" w:author="Chris Warburton (NESO)" w:date="2025-05-28T11:12:00Z" w16du:dateUtc="2025-05-28T10:12:00Z">
        <w:r w:rsidR="00973262" w:rsidRPr="00AB7636">
          <w:rPr>
            <w:rFonts w:ascii="Arial" w:hAnsi="Arial" w:cs="Arial"/>
            <w:b/>
            <w:bCs/>
            <w:sz w:val="22"/>
            <w:szCs w:val="22"/>
            <w:rPrChange w:id="1166" w:author="Chris Warburton (NESO)" w:date="2025-06-03T06:07:00Z" w16du:dateUtc="2025-06-03T05:07:00Z">
              <w:rPr>
                <w:rFonts w:ascii="Arial" w:hAnsi="Arial" w:cs="Arial"/>
                <w:b/>
                <w:bCs/>
                <w:sz w:val="22"/>
                <w:szCs w:val="22"/>
                <w:highlight w:val="yellow"/>
              </w:rPr>
            </w:rPrChange>
          </w:rPr>
          <w:t>Transmission Entry Capacity</w:t>
        </w:r>
        <w:r w:rsidR="00973262" w:rsidRPr="00AB7636">
          <w:rPr>
            <w:rFonts w:ascii="Arial" w:hAnsi="Arial" w:cs="Arial"/>
            <w:sz w:val="22"/>
            <w:szCs w:val="22"/>
            <w:rPrChange w:id="1167" w:author="Chris Warburton (NESO)" w:date="2025-06-03T06:07:00Z" w16du:dateUtc="2025-06-03T05:07:00Z">
              <w:rPr>
                <w:rFonts w:ascii="Arial" w:hAnsi="Arial" w:cs="Arial"/>
                <w:sz w:val="22"/>
                <w:szCs w:val="22"/>
                <w:highlight w:val="yellow"/>
              </w:rPr>
            </w:rPrChange>
          </w:rPr>
          <w:t xml:space="preserve"> or </w:t>
        </w:r>
        <w:r w:rsidR="00973262" w:rsidRPr="00AB7636">
          <w:rPr>
            <w:rFonts w:ascii="Arial" w:hAnsi="Arial" w:cs="Arial"/>
            <w:b/>
            <w:bCs/>
            <w:sz w:val="22"/>
            <w:szCs w:val="22"/>
            <w:rPrChange w:id="1168" w:author="Chris Warburton (NESO)" w:date="2025-06-03T06:07:00Z" w16du:dateUtc="2025-06-03T05:07:00Z">
              <w:rPr>
                <w:rFonts w:ascii="Arial" w:hAnsi="Arial" w:cs="Arial"/>
                <w:b/>
                <w:bCs/>
                <w:sz w:val="22"/>
                <w:szCs w:val="22"/>
                <w:highlight w:val="yellow"/>
              </w:rPr>
            </w:rPrChange>
          </w:rPr>
          <w:t>Developer Capacity</w:t>
        </w:r>
        <w:r w:rsidR="00973262" w:rsidRPr="00AB7636">
          <w:rPr>
            <w:rFonts w:ascii="Arial" w:hAnsi="Arial" w:cs="Arial"/>
            <w:sz w:val="22"/>
            <w:szCs w:val="22"/>
            <w:rPrChange w:id="1169" w:author="Chris Warburton (NESO)" w:date="2025-06-03T06:07:00Z" w16du:dateUtc="2025-06-03T05:07:00Z">
              <w:rPr>
                <w:rFonts w:ascii="Arial" w:hAnsi="Arial" w:cs="Arial"/>
                <w:sz w:val="22"/>
                <w:szCs w:val="22"/>
                <w:highlight w:val="yellow"/>
              </w:rPr>
            </w:rPrChange>
          </w:rPr>
          <w:t xml:space="preserve"> or </w:t>
        </w:r>
        <w:r w:rsidR="00973262" w:rsidRPr="00AB7636">
          <w:rPr>
            <w:rFonts w:ascii="Arial" w:hAnsi="Arial" w:cs="Arial"/>
            <w:b/>
            <w:bCs/>
            <w:sz w:val="22"/>
            <w:szCs w:val="22"/>
            <w:rPrChange w:id="1170" w:author="Chris Warburton (NESO)" w:date="2025-06-03T06:07:00Z" w16du:dateUtc="2025-06-03T05:07:00Z">
              <w:rPr>
                <w:rFonts w:ascii="Arial" w:hAnsi="Arial" w:cs="Arial"/>
                <w:b/>
                <w:bCs/>
                <w:sz w:val="22"/>
                <w:szCs w:val="22"/>
                <w:highlight w:val="yellow"/>
              </w:rPr>
            </w:rPrChange>
          </w:rPr>
          <w:t>Interconnector User Commitment Capacity</w:t>
        </w:r>
      </w:ins>
      <w:ins w:id="1171" w:author="Chris Warburton (NESO)" w:date="2025-05-28T11:11:00Z" w16du:dateUtc="2025-05-28T10:11:00Z">
        <w:r w:rsidR="00973262" w:rsidRPr="00AB7636">
          <w:rPr>
            <w:rFonts w:ascii="Arial" w:hAnsi="Arial" w:cs="Arial"/>
            <w:sz w:val="22"/>
            <w:szCs w:val="22"/>
          </w:rPr>
          <w:t xml:space="preserve"> in paragraph 4.3 shall be construed accordingly</w:t>
        </w:r>
      </w:ins>
      <w:ins w:id="1172" w:author="Chris Warburton (NESO)" w:date="2025-05-28T11:09:00Z" w16du:dateUtc="2025-05-28T10:09:00Z">
        <w:r w:rsidR="00CA7FCD" w:rsidRPr="00AB7636">
          <w:rPr>
            <w:rFonts w:ascii="Arial" w:hAnsi="Arial" w:cs="Arial"/>
            <w:sz w:val="22"/>
            <w:szCs w:val="22"/>
          </w:rPr>
          <w:t>.</w:t>
        </w:r>
      </w:ins>
    </w:p>
    <w:p w14:paraId="5F5C22E3" w14:textId="77777777" w:rsidR="000D15CC" w:rsidRPr="00AB7636" w:rsidRDefault="000D15CC" w:rsidP="000D15CC">
      <w:pPr>
        <w:tabs>
          <w:tab w:val="left" w:pos="720"/>
        </w:tabs>
        <w:spacing w:line="360" w:lineRule="auto"/>
        <w:ind w:left="709" w:hanging="11"/>
        <w:jc w:val="both"/>
        <w:rPr>
          <w:ins w:id="1173" w:author="Chris Warburton (NESO)" w:date="2025-05-08T08:43:00Z" w16du:dateUtc="2025-05-08T07:43:00Z"/>
          <w:rFonts w:ascii="Arial" w:hAnsi="Arial" w:cs="Arial"/>
          <w:sz w:val="22"/>
          <w:szCs w:val="22"/>
        </w:rPr>
      </w:pPr>
    </w:p>
    <w:p w14:paraId="6CB35081" w14:textId="1E900239" w:rsidR="000D15CC" w:rsidRPr="00AB7636" w:rsidRDefault="00CE13F6" w:rsidP="000D15CC">
      <w:pPr>
        <w:tabs>
          <w:tab w:val="left" w:pos="720"/>
        </w:tabs>
        <w:spacing w:line="360" w:lineRule="auto"/>
        <w:ind w:left="720" w:hanging="720"/>
        <w:jc w:val="both"/>
        <w:rPr>
          <w:ins w:id="1174" w:author="Chris Warburton (NESO)" w:date="2025-05-08T08:43:00Z" w16du:dateUtc="2025-05-08T07:43:00Z"/>
          <w:rFonts w:ascii="Arial" w:hAnsi="Arial" w:cs="Arial"/>
          <w:b/>
          <w:bCs/>
          <w:sz w:val="22"/>
          <w:szCs w:val="22"/>
        </w:rPr>
      </w:pPr>
      <w:ins w:id="1175" w:author="Chris Warburton (NESO)" w:date="2025-05-08T08:43:00Z" w16du:dateUtc="2025-05-08T07:43:00Z">
        <w:r w:rsidRPr="00AB7636">
          <w:rPr>
            <w:rFonts w:ascii="Arial" w:hAnsi="Arial" w:cs="Arial"/>
            <w:b/>
            <w:bCs/>
            <w:sz w:val="22"/>
            <w:szCs w:val="22"/>
            <w:rPrChange w:id="1176" w:author="Chris Warburton (NESO)" w:date="2025-06-03T06:07:00Z" w16du:dateUtc="2025-06-03T05:07:00Z">
              <w:rPr>
                <w:rFonts w:ascii="Arial" w:hAnsi="Arial" w:cs="Arial"/>
                <w:sz w:val="22"/>
                <w:szCs w:val="22"/>
              </w:rPr>
            </w:rPrChange>
          </w:rPr>
          <w:t>5</w:t>
        </w:r>
        <w:r w:rsidR="000D15CC" w:rsidRPr="00AB7636">
          <w:rPr>
            <w:rFonts w:ascii="Arial" w:hAnsi="Arial" w:cs="Arial"/>
            <w:sz w:val="22"/>
            <w:szCs w:val="22"/>
          </w:rPr>
          <w:tab/>
        </w:r>
        <w:r w:rsidR="000D15CC" w:rsidRPr="00AB7636">
          <w:rPr>
            <w:rFonts w:ascii="Arial" w:hAnsi="Arial" w:cs="Arial"/>
            <w:b/>
            <w:bCs/>
            <w:sz w:val="22"/>
            <w:szCs w:val="22"/>
          </w:rPr>
          <w:t>Information exchange to support application of the Progression Commitment Fee</w:t>
        </w:r>
      </w:ins>
    </w:p>
    <w:p w14:paraId="3624503D" w14:textId="77777777" w:rsidR="000D15CC" w:rsidRPr="00AB7636" w:rsidRDefault="000D15CC" w:rsidP="000D15CC">
      <w:pPr>
        <w:tabs>
          <w:tab w:val="left" w:pos="720"/>
        </w:tabs>
        <w:spacing w:line="360" w:lineRule="auto"/>
        <w:ind w:left="720" w:hanging="720"/>
        <w:jc w:val="both"/>
        <w:rPr>
          <w:ins w:id="1177" w:author="Chris Warburton (NESO)" w:date="2025-05-08T08:43:00Z" w16du:dateUtc="2025-05-08T07:43:00Z"/>
          <w:rFonts w:ascii="Arial" w:hAnsi="Arial" w:cs="Arial"/>
          <w:sz w:val="22"/>
          <w:szCs w:val="22"/>
        </w:rPr>
      </w:pPr>
    </w:p>
    <w:p w14:paraId="05D32DC8" w14:textId="7DD4D664" w:rsidR="006D032B" w:rsidRPr="00AB7636" w:rsidRDefault="006D032B" w:rsidP="00802B7C">
      <w:pPr>
        <w:tabs>
          <w:tab w:val="left" w:pos="720"/>
        </w:tabs>
        <w:spacing w:line="360" w:lineRule="auto"/>
        <w:ind w:left="720" w:hanging="720"/>
        <w:jc w:val="both"/>
        <w:rPr>
          <w:ins w:id="1178" w:author="Chris Warburton (NESO)" w:date="2025-05-22T17:23:00Z" w16du:dateUtc="2025-05-22T16:23:00Z"/>
          <w:rFonts w:ascii="Arial" w:hAnsi="Arial" w:cs="Arial"/>
          <w:sz w:val="22"/>
          <w:szCs w:val="22"/>
        </w:rPr>
      </w:pPr>
      <w:ins w:id="1179" w:author="Chris Warburton (NESO)" w:date="2025-05-22T17:21:00Z" w16du:dateUtc="2025-05-22T16:21:00Z">
        <w:r w:rsidRPr="00AB7636">
          <w:rPr>
            <w:rFonts w:ascii="Arial" w:hAnsi="Arial" w:cs="Arial"/>
            <w:b/>
            <w:bCs/>
            <w:sz w:val="22"/>
            <w:szCs w:val="22"/>
            <w:rPrChange w:id="1180" w:author="Chris Warburton (NESO)" w:date="2025-06-03T06:07:00Z" w16du:dateUtc="2025-06-03T05:07:00Z">
              <w:rPr>
                <w:rFonts w:ascii="Arial" w:hAnsi="Arial" w:cs="Arial"/>
                <w:sz w:val="22"/>
                <w:szCs w:val="22"/>
              </w:rPr>
            </w:rPrChange>
          </w:rPr>
          <w:t>5.1</w:t>
        </w:r>
        <w:r w:rsidRPr="00AB7636">
          <w:tab/>
        </w:r>
      </w:ins>
      <w:ins w:id="1181" w:author="Chris Warburton (NESO)" w:date="2025-05-22T17:22:00Z" w16du:dateUtc="2025-05-22T16:22:00Z">
        <w:r w:rsidR="00D874DC" w:rsidRPr="00AB7636">
          <w:rPr>
            <w:rFonts w:ascii="Arial" w:hAnsi="Arial" w:cs="Arial"/>
            <w:sz w:val="22"/>
            <w:szCs w:val="22"/>
          </w:rPr>
          <w:t xml:space="preserve">Within one month of </w:t>
        </w:r>
        <w:r w:rsidR="00B55C4C" w:rsidRPr="00AB7636">
          <w:rPr>
            <w:rFonts w:ascii="Arial" w:hAnsi="Arial" w:cs="Arial"/>
            <w:sz w:val="22"/>
            <w:szCs w:val="22"/>
          </w:rPr>
          <w:t xml:space="preserve">a </w:t>
        </w:r>
        <w:r w:rsidR="00B55C4C" w:rsidRPr="00AB7636">
          <w:rPr>
            <w:rFonts w:ascii="Arial" w:hAnsi="Arial" w:cs="Arial"/>
            <w:b/>
            <w:bCs/>
            <w:sz w:val="22"/>
            <w:szCs w:val="22"/>
          </w:rPr>
          <w:t xml:space="preserve">PCF Determination Notice </w:t>
        </w:r>
        <w:r w:rsidR="00B55C4C" w:rsidRPr="00AB7636">
          <w:rPr>
            <w:rFonts w:ascii="Arial" w:hAnsi="Arial" w:cs="Arial"/>
            <w:sz w:val="22"/>
            <w:szCs w:val="22"/>
          </w:rPr>
          <w:t>which sets out the</w:t>
        </w:r>
      </w:ins>
      <w:ins w:id="1182" w:author="Chris Warburton (NESO)" w:date="2025-05-22T17:21:00Z" w16du:dateUtc="2025-05-22T16:21:00Z">
        <w:r w:rsidRPr="00AB7636">
          <w:rPr>
            <w:rFonts w:ascii="Arial" w:hAnsi="Arial" w:cs="Arial"/>
            <w:sz w:val="22"/>
            <w:szCs w:val="22"/>
          </w:rPr>
          <w:t xml:space="preserve"> </w:t>
        </w:r>
        <w:r w:rsidRPr="00AB7636">
          <w:rPr>
            <w:rFonts w:ascii="Arial" w:hAnsi="Arial" w:cs="Arial"/>
            <w:b/>
            <w:bCs/>
            <w:sz w:val="22"/>
            <w:szCs w:val="22"/>
          </w:rPr>
          <w:t>PCF Activation Date</w:t>
        </w:r>
        <w:r w:rsidRPr="00AB7636">
          <w:rPr>
            <w:rFonts w:ascii="Arial" w:hAnsi="Arial" w:cs="Arial"/>
            <w:sz w:val="22"/>
            <w:szCs w:val="22"/>
          </w:rPr>
          <w:t>,</w:t>
        </w:r>
        <w:r w:rsidRPr="00AB7636">
          <w:rPr>
            <w:rFonts w:ascii="Arial" w:hAnsi="Arial" w:cs="Arial"/>
            <w:b/>
            <w:bCs/>
            <w:sz w:val="22"/>
            <w:szCs w:val="22"/>
          </w:rPr>
          <w:t xml:space="preserve"> </w:t>
        </w:r>
        <w:r w:rsidRPr="00AB7636">
          <w:rPr>
            <w:rFonts w:ascii="Arial" w:hAnsi="Arial" w:cs="Arial"/>
            <w:sz w:val="22"/>
            <w:szCs w:val="22"/>
          </w:rPr>
          <w:t xml:space="preserve">each owner/operator of a </w:t>
        </w:r>
        <w:r w:rsidRPr="00AB7636">
          <w:rPr>
            <w:rFonts w:ascii="Arial" w:hAnsi="Arial" w:cs="Arial"/>
            <w:b/>
            <w:bCs/>
            <w:sz w:val="22"/>
            <w:szCs w:val="22"/>
          </w:rPr>
          <w:t>Distribution System</w:t>
        </w:r>
        <w:r w:rsidRPr="00AB7636">
          <w:rPr>
            <w:rFonts w:ascii="Arial" w:hAnsi="Arial" w:cs="Arial"/>
            <w:sz w:val="22"/>
            <w:szCs w:val="22"/>
          </w:rPr>
          <w:t xml:space="preserve"> must </w:t>
        </w:r>
      </w:ins>
      <w:ins w:id="1183" w:author="Chris Warburton (NESO)" w:date="2025-05-22T17:22:00Z" w16du:dateUtc="2025-05-22T16:22:00Z">
        <w:r w:rsidR="001B0E3A" w:rsidRPr="00AB7636">
          <w:rPr>
            <w:rFonts w:ascii="Arial" w:hAnsi="Arial" w:cs="Arial"/>
            <w:sz w:val="22"/>
            <w:szCs w:val="22"/>
          </w:rPr>
          <w:t xml:space="preserve">notify </w:t>
        </w:r>
        <w:r w:rsidR="001B0E3A" w:rsidRPr="00AB7636">
          <w:rPr>
            <w:rFonts w:ascii="Arial" w:hAnsi="Arial" w:cs="Arial"/>
            <w:b/>
            <w:bCs/>
            <w:sz w:val="22"/>
            <w:szCs w:val="22"/>
          </w:rPr>
          <w:t>The Company</w:t>
        </w:r>
        <w:r w:rsidR="00FE232B" w:rsidRPr="00AB7636">
          <w:rPr>
            <w:rFonts w:ascii="Arial" w:hAnsi="Arial" w:cs="Arial"/>
            <w:sz w:val="22"/>
            <w:szCs w:val="22"/>
          </w:rPr>
          <w:t xml:space="preserve"> </w:t>
        </w:r>
      </w:ins>
      <w:ins w:id="1184" w:author="Chris Warburton (NESO)" w:date="2025-05-22T17:27:00Z" w16du:dateUtc="2025-05-22T16:27:00Z">
        <w:r w:rsidR="005D44E7" w:rsidRPr="00AB7636">
          <w:rPr>
            <w:rFonts w:ascii="Arial" w:hAnsi="Arial" w:cs="Arial"/>
            <w:sz w:val="22"/>
            <w:szCs w:val="22"/>
          </w:rPr>
          <w:t>for each</w:t>
        </w:r>
        <w:r w:rsidR="00136540" w:rsidRPr="00AB7636">
          <w:rPr>
            <w:rFonts w:ascii="Arial" w:hAnsi="Arial" w:cs="Arial"/>
            <w:sz w:val="22"/>
            <w:szCs w:val="22"/>
          </w:rPr>
          <w:t xml:space="preserve"> </w:t>
        </w:r>
      </w:ins>
      <w:ins w:id="1185" w:author="Chris Warburton (NESO)" w:date="2025-05-22T17:23:00Z" w16du:dateUtc="2025-05-22T16:23:00Z">
        <w:r w:rsidR="008901EE" w:rsidRPr="00AB7636">
          <w:rPr>
            <w:rFonts w:ascii="Arial" w:hAnsi="Arial" w:cs="Arial"/>
            <w:b/>
            <w:bCs/>
            <w:sz w:val="22"/>
            <w:szCs w:val="22"/>
          </w:rPr>
          <w:t>Construction Agreement</w:t>
        </w:r>
        <w:r w:rsidR="008901EE" w:rsidRPr="00AB7636">
          <w:rPr>
            <w:rFonts w:ascii="Arial" w:hAnsi="Arial" w:cs="Arial"/>
            <w:sz w:val="22"/>
            <w:szCs w:val="22"/>
          </w:rPr>
          <w:t xml:space="preserve"> entered into between it and </w:t>
        </w:r>
        <w:r w:rsidR="008901EE" w:rsidRPr="00AB7636">
          <w:rPr>
            <w:rFonts w:ascii="Arial" w:hAnsi="Arial" w:cs="Arial"/>
            <w:b/>
            <w:bCs/>
            <w:sz w:val="22"/>
            <w:szCs w:val="22"/>
          </w:rPr>
          <w:t>The Company</w:t>
        </w:r>
        <w:r w:rsidR="008901EE" w:rsidRPr="00AB7636">
          <w:rPr>
            <w:rFonts w:ascii="Arial" w:hAnsi="Arial" w:cs="Arial"/>
            <w:sz w:val="22"/>
            <w:szCs w:val="22"/>
          </w:rPr>
          <w:t xml:space="preserve"> </w:t>
        </w:r>
      </w:ins>
      <w:ins w:id="1186" w:author="Chris Warburton (NESO)" w:date="2025-05-22T17:26:00Z" w16du:dateUtc="2025-05-22T16:26:00Z">
        <w:r w:rsidR="00111BF8" w:rsidRPr="00AB7636">
          <w:rPr>
            <w:rFonts w:ascii="Arial" w:hAnsi="Arial" w:cs="Arial"/>
            <w:sz w:val="22"/>
            <w:szCs w:val="22"/>
          </w:rPr>
          <w:t xml:space="preserve">whether or not Paragraph 4.4 applies to the </w:t>
        </w:r>
        <w:r w:rsidR="00111BF8" w:rsidRPr="00AB7636">
          <w:rPr>
            <w:rFonts w:ascii="Arial" w:hAnsi="Arial" w:cs="Arial"/>
            <w:b/>
            <w:bCs/>
            <w:sz w:val="22"/>
            <w:szCs w:val="22"/>
          </w:rPr>
          <w:t>Construction Agreement</w:t>
        </w:r>
        <w:r w:rsidR="00111BF8" w:rsidRPr="00AB7636">
          <w:rPr>
            <w:rFonts w:ascii="Arial" w:hAnsi="Arial" w:cs="Arial"/>
            <w:sz w:val="22"/>
            <w:szCs w:val="22"/>
          </w:rPr>
          <w:t xml:space="preserve"> and</w:t>
        </w:r>
      </w:ins>
      <w:ins w:id="1187" w:author="Chris Warburton (NESO)" w:date="2025-05-22T19:37:00Z" w16du:dateUtc="2025-05-22T18:37:00Z">
        <w:r w:rsidR="00DA7CCA" w:rsidRPr="00AB7636">
          <w:rPr>
            <w:rFonts w:ascii="Arial" w:hAnsi="Arial" w:cs="Arial"/>
            <w:sz w:val="22"/>
            <w:szCs w:val="22"/>
          </w:rPr>
          <w:t>, if it applies, the relevant sub-paragraph on which this is based</w:t>
        </w:r>
      </w:ins>
      <w:ins w:id="1188" w:author="Chris Warburton (NESO)" w:date="2025-05-22T17:26:00Z" w16du:dateUtc="2025-05-22T16:26:00Z">
        <w:r w:rsidR="00111BF8" w:rsidRPr="00AB7636">
          <w:rPr>
            <w:rFonts w:ascii="Arial" w:hAnsi="Arial" w:cs="Arial"/>
            <w:sz w:val="22"/>
            <w:szCs w:val="22"/>
          </w:rPr>
          <w:t>.</w:t>
        </w:r>
      </w:ins>
    </w:p>
    <w:p w14:paraId="706A4340" w14:textId="7DC64AFC" w:rsidR="006D032B" w:rsidRPr="00AB7636" w:rsidRDefault="008901EE" w:rsidP="00404DD0">
      <w:pPr>
        <w:tabs>
          <w:tab w:val="left" w:pos="720"/>
        </w:tabs>
        <w:spacing w:line="360" w:lineRule="auto"/>
        <w:ind w:left="720" w:hanging="720"/>
        <w:jc w:val="both"/>
        <w:rPr>
          <w:ins w:id="1189" w:author="Chris Warburton (NESO)" w:date="2025-05-22T17:21:00Z" w16du:dateUtc="2025-05-22T16:21:00Z"/>
          <w:rFonts w:ascii="Arial" w:hAnsi="Arial" w:cs="Arial"/>
          <w:sz w:val="22"/>
          <w:szCs w:val="22"/>
        </w:rPr>
      </w:pPr>
      <w:ins w:id="1190" w:author="Chris Warburton (NESO)" w:date="2025-05-22T17:23:00Z" w16du:dateUtc="2025-05-22T16:23:00Z">
        <w:r w:rsidRPr="00AB7636">
          <w:rPr>
            <w:rFonts w:ascii="Arial" w:hAnsi="Arial" w:cs="Arial"/>
            <w:sz w:val="22"/>
            <w:szCs w:val="22"/>
          </w:rPr>
          <w:tab/>
        </w:r>
      </w:ins>
    </w:p>
    <w:p w14:paraId="377FE15B" w14:textId="114501C7" w:rsidR="00707AE5" w:rsidRPr="00AB7636" w:rsidRDefault="004761AD" w:rsidP="004761AD">
      <w:pPr>
        <w:tabs>
          <w:tab w:val="left" w:pos="720"/>
        </w:tabs>
        <w:spacing w:line="360" w:lineRule="auto"/>
        <w:ind w:left="720" w:hanging="720"/>
        <w:jc w:val="both"/>
        <w:rPr>
          <w:ins w:id="1191" w:author="Chris Warburton (NESO)" w:date="2025-05-22T17:30:00Z" w16du:dateUtc="2025-05-22T16:30:00Z"/>
          <w:rFonts w:ascii="Arial" w:hAnsi="Arial" w:cs="Arial"/>
          <w:sz w:val="22"/>
          <w:szCs w:val="22"/>
        </w:rPr>
      </w:pPr>
      <w:ins w:id="1192" w:author="Chris Warburton (NESO)" w:date="2025-05-22T17:28:00Z" w16du:dateUtc="2025-05-22T16:28:00Z">
        <w:r w:rsidRPr="00AB7636">
          <w:rPr>
            <w:rFonts w:ascii="Arial" w:hAnsi="Arial" w:cs="Arial"/>
            <w:b/>
            <w:bCs/>
            <w:sz w:val="22"/>
            <w:szCs w:val="22"/>
            <w:rPrChange w:id="1193" w:author="Chris Warburton (NESO)" w:date="2025-06-03T06:07:00Z" w16du:dateUtc="2025-06-03T05:07:00Z">
              <w:rPr>
                <w:rFonts w:ascii="Arial" w:hAnsi="Arial" w:cs="Arial"/>
                <w:sz w:val="22"/>
                <w:szCs w:val="22"/>
              </w:rPr>
            </w:rPrChange>
          </w:rPr>
          <w:t>5.2</w:t>
        </w:r>
        <w:r w:rsidRPr="00AB7636">
          <w:rPr>
            <w:rFonts w:ascii="Arial" w:hAnsi="Arial" w:cs="Arial"/>
            <w:sz w:val="22"/>
            <w:szCs w:val="22"/>
          </w:rPr>
          <w:tab/>
        </w:r>
      </w:ins>
      <w:ins w:id="1194" w:author="Chris Warburton (NESO)" w:date="2025-05-22T19:14:00Z" w16du:dateUtc="2025-05-22T18:14:00Z">
        <w:r w:rsidR="005E1284" w:rsidRPr="00AB7636">
          <w:rPr>
            <w:rFonts w:ascii="Arial" w:hAnsi="Arial" w:cs="Arial"/>
            <w:sz w:val="22"/>
            <w:szCs w:val="22"/>
          </w:rPr>
          <w:t>F</w:t>
        </w:r>
      </w:ins>
      <w:ins w:id="1195" w:author="Chris Warburton (NESO)" w:date="2025-05-22T17:30:00Z" w16du:dateUtc="2025-05-22T16:30:00Z">
        <w:r w:rsidR="00EA4432" w:rsidRPr="00AB7636">
          <w:rPr>
            <w:rFonts w:ascii="Arial" w:hAnsi="Arial" w:cs="Arial"/>
            <w:sz w:val="22"/>
            <w:szCs w:val="22"/>
          </w:rPr>
          <w:t xml:space="preserve">rom </w:t>
        </w:r>
      </w:ins>
      <w:ins w:id="1196" w:author="Chris Warburton (NESO)" w:date="2025-05-22T17:31:00Z" w16du:dateUtc="2025-05-22T16:31:00Z">
        <w:r w:rsidR="00EA4432" w:rsidRPr="00AB7636">
          <w:rPr>
            <w:rFonts w:ascii="Arial" w:hAnsi="Arial" w:cs="Arial"/>
            <w:sz w:val="22"/>
            <w:szCs w:val="22"/>
          </w:rPr>
          <w:t xml:space="preserve">the </w:t>
        </w:r>
        <w:r w:rsidR="00EA4432" w:rsidRPr="00AB7636">
          <w:rPr>
            <w:rFonts w:ascii="Arial" w:hAnsi="Arial" w:cs="Arial"/>
            <w:b/>
            <w:bCs/>
            <w:sz w:val="22"/>
            <w:szCs w:val="22"/>
          </w:rPr>
          <w:t>PCF Activation Date</w:t>
        </w:r>
      </w:ins>
      <w:ins w:id="1197" w:author="Chris Warburton (NESO)" w:date="2025-05-22T19:14:00Z" w16du:dateUtc="2025-05-22T18:14:00Z">
        <w:r w:rsidR="005E1284" w:rsidRPr="00AB7636">
          <w:rPr>
            <w:rFonts w:ascii="Arial" w:hAnsi="Arial" w:cs="Arial"/>
            <w:sz w:val="22"/>
            <w:szCs w:val="22"/>
          </w:rPr>
          <w:t xml:space="preserve"> the owner/operator of a </w:t>
        </w:r>
        <w:r w:rsidR="005E1284" w:rsidRPr="00AB7636">
          <w:rPr>
            <w:rFonts w:ascii="Arial" w:hAnsi="Arial" w:cs="Arial"/>
            <w:b/>
            <w:bCs/>
            <w:sz w:val="22"/>
            <w:szCs w:val="22"/>
          </w:rPr>
          <w:t xml:space="preserve">Distribution System </w:t>
        </w:r>
        <w:r w:rsidR="005E1284" w:rsidRPr="00AB7636">
          <w:rPr>
            <w:rFonts w:ascii="Arial" w:hAnsi="Arial" w:cs="Arial"/>
            <w:sz w:val="22"/>
            <w:szCs w:val="22"/>
          </w:rPr>
          <w:t>must</w:t>
        </w:r>
      </w:ins>
      <w:ins w:id="1198" w:author="Chris Warburton (NESO)" w:date="2025-05-22T19:19:00Z" w16du:dateUtc="2025-05-22T18:19:00Z">
        <w:r w:rsidR="005F4941" w:rsidRPr="00AB7636">
          <w:rPr>
            <w:rFonts w:ascii="Arial" w:hAnsi="Arial" w:cs="Arial"/>
            <w:sz w:val="22"/>
            <w:szCs w:val="22"/>
          </w:rPr>
          <w:t xml:space="preserve">, on or before the date it provides </w:t>
        </w:r>
        <w:r w:rsidR="005F4941" w:rsidRPr="00AB7636">
          <w:rPr>
            <w:rFonts w:ascii="Arial" w:hAnsi="Arial" w:cs="Arial"/>
            <w:b/>
            <w:bCs/>
            <w:sz w:val="22"/>
            <w:szCs w:val="22"/>
          </w:rPr>
          <w:t>The Company</w:t>
        </w:r>
        <w:r w:rsidR="005F4941" w:rsidRPr="00AB7636">
          <w:rPr>
            <w:rFonts w:ascii="Arial" w:hAnsi="Arial" w:cs="Arial"/>
            <w:sz w:val="22"/>
            <w:szCs w:val="22"/>
          </w:rPr>
          <w:t xml:space="preserve"> with a signed </w:t>
        </w:r>
        <w:r w:rsidR="005F4941" w:rsidRPr="00AB7636">
          <w:rPr>
            <w:rFonts w:ascii="Arial" w:hAnsi="Arial" w:cs="Arial"/>
            <w:b/>
            <w:bCs/>
            <w:sz w:val="22"/>
            <w:szCs w:val="22"/>
          </w:rPr>
          <w:t>Construction Agreement</w:t>
        </w:r>
        <w:r w:rsidR="005F4941" w:rsidRPr="00AB7636">
          <w:rPr>
            <w:rFonts w:ascii="Arial" w:hAnsi="Arial" w:cs="Arial"/>
            <w:sz w:val="22"/>
            <w:szCs w:val="22"/>
          </w:rPr>
          <w:t>,</w:t>
        </w:r>
      </w:ins>
      <w:ins w:id="1199" w:author="Chris Warburton (NESO)" w:date="2025-05-22T19:15:00Z" w16du:dateUtc="2025-05-22T18:15:00Z">
        <w:r w:rsidR="00A8774D" w:rsidRPr="00AB7636">
          <w:rPr>
            <w:rFonts w:ascii="Arial" w:hAnsi="Arial" w:cs="Arial"/>
            <w:sz w:val="22"/>
            <w:szCs w:val="22"/>
          </w:rPr>
          <w:t xml:space="preserve"> notify </w:t>
        </w:r>
        <w:r w:rsidR="00A8774D" w:rsidRPr="00AB7636">
          <w:rPr>
            <w:rFonts w:ascii="Arial" w:hAnsi="Arial" w:cs="Arial"/>
            <w:b/>
            <w:bCs/>
            <w:sz w:val="22"/>
            <w:szCs w:val="22"/>
          </w:rPr>
          <w:t>The Company</w:t>
        </w:r>
        <w:r w:rsidR="00A8774D" w:rsidRPr="00AB7636">
          <w:rPr>
            <w:rFonts w:ascii="Arial" w:hAnsi="Arial" w:cs="Arial"/>
            <w:sz w:val="22"/>
            <w:szCs w:val="22"/>
          </w:rPr>
          <w:t xml:space="preserve"> of whether or not </w:t>
        </w:r>
      </w:ins>
      <w:ins w:id="1200" w:author="Chris Warburton (NESO)" w:date="2025-05-22T19:25:00Z" w16du:dateUtc="2025-05-22T18:25:00Z">
        <w:r w:rsidR="00F96BE6" w:rsidRPr="00AB7636">
          <w:rPr>
            <w:rFonts w:ascii="Arial" w:hAnsi="Arial" w:cs="Arial"/>
            <w:sz w:val="22"/>
            <w:szCs w:val="22"/>
          </w:rPr>
          <w:t xml:space="preserve">it reasonably expects </w:t>
        </w:r>
      </w:ins>
      <w:ins w:id="1201" w:author="Chris Warburton (NESO)" w:date="2025-05-22T19:15:00Z" w16du:dateUtc="2025-05-22T18:15:00Z">
        <w:r w:rsidR="00A8774D" w:rsidRPr="00AB7636">
          <w:rPr>
            <w:rFonts w:ascii="Arial" w:hAnsi="Arial" w:cs="Arial"/>
            <w:sz w:val="22"/>
            <w:szCs w:val="22"/>
          </w:rPr>
          <w:t xml:space="preserve">Paragraph 4.4 </w:t>
        </w:r>
      </w:ins>
      <w:ins w:id="1202" w:author="Chris Warburton (NESO)" w:date="2025-05-22T19:23:00Z" w16du:dateUtc="2025-05-22T18:23:00Z">
        <w:r w:rsidR="00960C7E" w:rsidRPr="00AB7636">
          <w:rPr>
            <w:rFonts w:ascii="Arial" w:hAnsi="Arial" w:cs="Arial"/>
            <w:sz w:val="22"/>
            <w:szCs w:val="22"/>
          </w:rPr>
          <w:t>to</w:t>
        </w:r>
      </w:ins>
      <w:ins w:id="1203" w:author="Chris Warburton (NESO)" w:date="2025-05-22T19:18:00Z" w16du:dateUtc="2025-05-22T18:18:00Z">
        <w:r w:rsidR="009E6E7B" w:rsidRPr="00AB7636">
          <w:rPr>
            <w:rFonts w:ascii="Arial" w:hAnsi="Arial" w:cs="Arial"/>
            <w:sz w:val="22"/>
            <w:szCs w:val="22"/>
          </w:rPr>
          <w:t xml:space="preserve"> apply</w:t>
        </w:r>
      </w:ins>
      <w:ins w:id="1204" w:author="Chris Warburton (NESO)" w:date="2025-05-22T19:15:00Z" w16du:dateUtc="2025-05-22T18:15:00Z">
        <w:r w:rsidR="00A8774D" w:rsidRPr="00AB7636">
          <w:rPr>
            <w:rFonts w:ascii="Arial" w:hAnsi="Arial" w:cs="Arial"/>
            <w:sz w:val="22"/>
            <w:szCs w:val="22"/>
          </w:rPr>
          <w:t xml:space="preserve"> to the </w:t>
        </w:r>
        <w:r w:rsidR="00A8774D" w:rsidRPr="00AB7636">
          <w:rPr>
            <w:rFonts w:ascii="Arial" w:hAnsi="Arial" w:cs="Arial"/>
            <w:b/>
            <w:bCs/>
            <w:sz w:val="22"/>
            <w:szCs w:val="22"/>
          </w:rPr>
          <w:t>Construction Agreement</w:t>
        </w:r>
        <w:r w:rsidR="00A8774D" w:rsidRPr="00AB7636">
          <w:rPr>
            <w:rFonts w:ascii="Arial" w:hAnsi="Arial" w:cs="Arial"/>
            <w:sz w:val="22"/>
            <w:szCs w:val="22"/>
          </w:rPr>
          <w:t xml:space="preserve"> </w:t>
        </w:r>
      </w:ins>
      <w:ins w:id="1205" w:author="Chris Warburton (NESO)" w:date="2025-05-22T19:23:00Z" w16du:dateUtc="2025-05-22T18:23:00Z">
        <w:r w:rsidR="00960C7E" w:rsidRPr="00AB7636">
          <w:rPr>
            <w:rFonts w:ascii="Arial" w:hAnsi="Arial" w:cs="Arial"/>
            <w:sz w:val="22"/>
            <w:szCs w:val="22"/>
          </w:rPr>
          <w:t xml:space="preserve">once entered into </w:t>
        </w:r>
      </w:ins>
      <w:ins w:id="1206" w:author="Chris Warburton (NESO)" w:date="2025-05-22T19:15:00Z" w16du:dateUtc="2025-05-22T18:15:00Z">
        <w:r w:rsidR="00A8774D" w:rsidRPr="00AB7636">
          <w:rPr>
            <w:rFonts w:ascii="Arial" w:hAnsi="Arial" w:cs="Arial"/>
            <w:sz w:val="22"/>
            <w:szCs w:val="22"/>
          </w:rPr>
          <w:t xml:space="preserve">and, if it </w:t>
        </w:r>
      </w:ins>
      <w:ins w:id="1207" w:author="Chris Warburton (NESO)" w:date="2025-05-22T19:19:00Z" w16du:dateUtc="2025-05-22T18:19:00Z">
        <w:r w:rsidR="009916E9" w:rsidRPr="00AB7636">
          <w:rPr>
            <w:rFonts w:ascii="Arial" w:hAnsi="Arial" w:cs="Arial"/>
            <w:sz w:val="22"/>
            <w:szCs w:val="22"/>
          </w:rPr>
          <w:t xml:space="preserve">will </w:t>
        </w:r>
      </w:ins>
      <w:ins w:id="1208" w:author="Chris Warburton (NESO)" w:date="2025-05-22T19:15:00Z" w16du:dateUtc="2025-05-22T18:15:00Z">
        <w:r w:rsidR="00A8774D" w:rsidRPr="00AB7636">
          <w:rPr>
            <w:rFonts w:ascii="Arial" w:hAnsi="Arial" w:cs="Arial"/>
            <w:sz w:val="22"/>
            <w:szCs w:val="22"/>
          </w:rPr>
          <w:t>appl</w:t>
        </w:r>
      </w:ins>
      <w:ins w:id="1209" w:author="Chris Warburton (NESO)" w:date="2025-05-22T19:19:00Z" w16du:dateUtc="2025-05-22T18:19:00Z">
        <w:r w:rsidR="009916E9" w:rsidRPr="00AB7636">
          <w:rPr>
            <w:rFonts w:ascii="Arial" w:hAnsi="Arial" w:cs="Arial"/>
            <w:sz w:val="22"/>
            <w:szCs w:val="22"/>
          </w:rPr>
          <w:t>y</w:t>
        </w:r>
      </w:ins>
      <w:ins w:id="1210" w:author="Chris Warburton (NESO)" w:date="2025-05-22T19:15:00Z" w16du:dateUtc="2025-05-22T18:15:00Z">
        <w:r w:rsidR="00A8774D" w:rsidRPr="00AB7636">
          <w:rPr>
            <w:rFonts w:ascii="Arial" w:hAnsi="Arial" w:cs="Arial"/>
            <w:sz w:val="22"/>
            <w:szCs w:val="22"/>
          </w:rPr>
          <w:t xml:space="preserve">, the </w:t>
        </w:r>
      </w:ins>
      <w:ins w:id="1211" w:author="Chris Warburton (NESO)" w:date="2025-05-22T19:20:00Z" w16du:dateUtc="2025-05-22T18:20:00Z">
        <w:r w:rsidR="009916E9" w:rsidRPr="00AB7636">
          <w:rPr>
            <w:rFonts w:ascii="Arial" w:hAnsi="Arial" w:cs="Arial"/>
            <w:sz w:val="22"/>
            <w:szCs w:val="22"/>
          </w:rPr>
          <w:t xml:space="preserve">relevant sub-paragraph </w:t>
        </w:r>
        <w:r w:rsidR="00406A0E" w:rsidRPr="00AB7636">
          <w:rPr>
            <w:rFonts w:ascii="Arial" w:hAnsi="Arial" w:cs="Arial"/>
            <w:sz w:val="22"/>
            <w:szCs w:val="22"/>
          </w:rPr>
          <w:t>on which this is based</w:t>
        </w:r>
      </w:ins>
      <w:ins w:id="1212" w:author="Chris Warburton (NESO)" w:date="2025-05-22T19:15:00Z" w16du:dateUtc="2025-05-22T18:15:00Z">
        <w:r w:rsidR="00A8774D" w:rsidRPr="00AB7636">
          <w:rPr>
            <w:rFonts w:ascii="Arial" w:hAnsi="Arial" w:cs="Arial"/>
            <w:sz w:val="22"/>
            <w:szCs w:val="22"/>
          </w:rPr>
          <w:t>.</w:t>
        </w:r>
      </w:ins>
    </w:p>
    <w:p w14:paraId="2FB3CB37" w14:textId="77777777" w:rsidR="00707AE5" w:rsidRPr="00AB7636" w:rsidRDefault="00707AE5" w:rsidP="004761AD">
      <w:pPr>
        <w:tabs>
          <w:tab w:val="left" w:pos="720"/>
        </w:tabs>
        <w:spacing w:line="360" w:lineRule="auto"/>
        <w:ind w:left="720" w:hanging="720"/>
        <w:jc w:val="both"/>
        <w:rPr>
          <w:ins w:id="1213" w:author="Chris Warburton (NESO)" w:date="2025-05-22T17:30:00Z" w16du:dateUtc="2025-05-22T16:30:00Z"/>
          <w:rFonts w:ascii="Arial" w:hAnsi="Arial" w:cs="Arial"/>
          <w:sz w:val="22"/>
          <w:szCs w:val="22"/>
        </w:rPr>
      </w:pPr>
    </w:p>
    <w:p w14:paraId="6D0B6A3A" w14:textId="3865C3F1" w:rsidR="00444190" w:rsidRPr="00AB7636" w:rsidRDefault="00406A0E">
      <w:pPr>
        <w:tabs>
          <w:tab w:val="left" w:pos="720"/>
        </w:tabs>
        <w:spacing w:line="360" w:lineRule="auto"/>
        <w:ind w:left="709" w:hanging="709"/>
        <w:jc w:val="both"/>
        <w:rPr>
          <w:ins w:id="1214" w:author="Chris Warburton (NESO)" w:date="2025-05-22T17:28:00Z" w16du:dateUtc="2025-05-22T16:28:00Z"/>
          <w:rFonts w:ascii="Arial" w:hAnsi="Arial" w:cs="Arial"/>
          <w:sz w:val="22"/>
          <w:szCs w:val="22"/>
        </w:rPr>
        <w:pPrChange w:id="1215" w:author="Chris Warburton (NESO)" w:date="2025-05-22T19:22:00Z" w16du:dateUtc="2025-05-22T18:22:00Z">
          <w:pPr>
            <w:tabs>
              <w:tab w:val="left" w:pos="720"/>
            </w:tabs>
            <w:spacing w:line="360" w:lineRule="auto"/>
            <w:ind w:left="720" w:hanging="720"/>
            <w:jc w:val="both"/>
          </w:pPr>
        </w:pPrChange>
      </w:pPr>
      <w:ins w:id="1216" w:author="Chris Warburton (NESO)" w:date="2025-05-22T19:20:00Z" w16du:dateUtc="2025-05-22T18:20:00Z">
        <w:r w:rsidRPr="00AB7636">
          <w:rPr>
            <w:rFonts w:ascii="Arial" w:hAnsi="Arial" w:cs="Arial"/>
            <w:b/>
            <w:bCs/>
            <w:sz w:val="22"/>
            <w:szCs w:val="22"/>
            <w:rPrChange w:id="1217" w:author="Chris Warburton (NESO)" w:date="2025-06-03T06:07:00Z" w16du:dateUtc="2025-06-03T05:07:00Z">
              <w:rPr>
                <w:rFonts w:ascii="Arial" w:hAnsi="Arial" w:cs="Arial"/>
                <w:sz w:val="22"/>
                <w:szCs w:val="22"/>
              </w:rPr>
            </w:rPrChange>
          </w:rPr>
          <w:t>5.3</w:t>
        </w:r>
      </w:ins>
      <w:ins w:id="1218" w:author="Chris Warburton (NESO)" w:date="2025-05-22T19:17:00Z" w16du:dateUtc="2025-05-22T18:17:00Z">
        <w:r w:rsidR="00ED4B03" w:rsidRPr="00AB7636">
          <w:rPr>
            <w:rFonts w:ascii="Arial" w:hAnsi="Arial" w:cs="Arial"/>
            <w:sz w:val="22"/>
            <w:szCs w:val="22"/>
          </w:rPr>
          <w:tab/>
        </w:r>
      </w:ins>
      <w:ins w:id="1219" w:author="Chris Warburton (NESO)" w:date="2025-05-22T19:20:00Z" w16du:dateUtc="2025-05-22T18:20:00Z">
        <w:r w:rsidRPr="00AB7636">
          <w:rPr>
            <w:rFonts w:ascii="Arial" w:hAnsi="Arial" w:cs="Arial"/>
            <w:sz w:val="22"/>
            <w:szCs w:val="22"/>
          </w:rPr>
          <w:t xml:space="preserve">Where, </w:t>
        </w:r>
        <w:r w:rsidR="000D22EA" w:rsidRPr="00AB7636">
          <w:rPr>
            <w:rFonts w:ascii="Arial" w:hAnsi="Arial" w:cs="Arial"/>
            <w:sz w:val="22"/>
            <w:szCs w:val="22"/>
          </w:rPr>
          <w:t xml:space="preserve">in accordance with Paragraph </w:t>
        </w:r>
      </w:ins>
      <w:ins w:id="1220" w:author="Chris Warburton (NESO)" w:date="2025-05-22T19:24:00Z" w16du:dateUtc="2025-05-22T18:24:00Z">
        <w:r w:rsidR="00DB3B96" w:rsidRPr="00AB7636">
          <w:rPr>
            <w:rFonts w:ascii="Arial" w:hAnsi="Arial" w:cs="Arial"/>
            <w:sz w:val="22"/>
            <w:szCs w:val="22"/>
          </w:rPr>
          <w:t>5.</w:t>
        </w:r>
      </w:ins>
      <w:ins w:id="1221" w:author="Chris Warburton (NESO)" w:date="2025-05-22T19:20:00Z" w16du:dateUtc="2025-05-22T18:20:00Z">
        <w:r w:rsidR="000D22EA" w:rsidRPr="00AB7636">
          <w:rPr>
            <w:rFonts w:ascii="Arial" w:hAnsi="Arial" w:cs="Arial"/>
            <w:sz w:val="22"/>
            <w:szCs w:val="22"/>
          </w:rPr>
          <w:t xml:space="preserve">2, the owner/operator of a </w:t>
        </w:r>
        <w:r w:rsidR="000D22EA" w:rsidRPr="00AB7636">
          <w:rPr>
            <w:rFonts w:ascii="Arial" w:hAnsi="Arial" w:cs="Arial"/>
            <w:b/>
            <w:bCs/>
            <w:sz w:val="22"/>
            <w:szCs w:val="22"/>
          </w:rPr>
          <w:t xml:space="preserve">Distribution System </w:t>
        </w:r>
      </w:ins>
      <w:ins w:id="1222" w:author="Chris Warburton (NESO)" w:date="2025-05-22T19:21:00Z" w16du:dateUtc="2025-05-22T18:21:00Z">
        <w:r w:rsidR="000D22EA" w:rsidRPr="00AB7636">
          <w:rPr>
            <w:rFonts w:ascii="Arial" w:hAnsi="Arial" w:cs="Arial"/>
            <w:sz w:val="22"/>
            <w:szCs w:val="22"/>
          </w:rPr>
          <w:t xml:space="preserve">has notified </w:t>
        </w:r>
      </w:ins>
      <w:ins w:id="1223" w:author="Chris Warburton (NESO)" w:date="2025-05-22T19:20:00Z" w16du:dateUtc="2025-05-22T18:20:00Z">
        <w:r w:rsidR="000D22EA" w:rsidRPr="00AB7636">
          <w:rPr>
            <w:rFonts w:ascii="Arial" w:hAnsi="Arial" w:cs="Arial"/>
            <w:b/>
            <w:bCs/>
            <w:sz w:val="22"/>
            <w:szCs w:val="22"/>
          </w:rPr>
          <w:t>The Company</w:t>
        </w:r>
      </w:ins>
      <w:ins w:id="1224" w:author="Chris Warburton (NESO)" w:date="2025-05-22T19:21:00Z" w16du:dateUtc="2025-05-22T18:21:00Z">
        <w:r w:rsidR="000D22EA" w:rsidRPr="00AB7636">
          <w:rPr>
            <w:rFonts w:ascii="Arial" w:hAnsi="Arial" w:cs="Arial"/>
            <w:sz w:val="22"/>
            <w:szCs w:val="22"/>
          </w:rPr>
          <w:t xml:space="preserve"> that Paragraph 4.4 </w:t>
        </w:r>
      </w:ins>
      <w:ins w:id="1225" w:author="Chris Warburton (NESO)" w:date="2025-05-22T19:25:00Z" w16du:dateUtc="2025-05-22T18:25:00Z">
        <w:r w:rsidR="00907FA1" w:rsidRPr="00AB7636">
          <w:rPr>
            <w:rFonts w:ascii="Arial" w:hAnsi="Arial" w:cs="Arial"/>
            <w:sz w:val="22"/>
            <w:szCs w:val="22"/>
          </w:rPr>
          <w:t>is expected to</w:t>
        </w:r>
      </w:ins>
      <w:ins w:id="1226" w:author="Chris Warburton (NESO)" w:date="2025-05-22T19:21:00Z" w16du:dateUtc="2025-05-22T18:21:00Z">
        <w:r w:rsidR="000D22EA" w:rsidRPr="00AB7636">
          <w:rPr>
            <w:rFonts w:ascii="Arial" w:hAnsi="Arial" w:cs="Arial"/>
            <w:sz w:val="22"/>
            <w:szCs w:val="22"/>
          </w:rPr>
          <w:t xml:space="preserve"> apply to </w:t>
        </w:r>
        <w:r w:rsidR="00CA4875" w:rsidRPr="00AB7636">
          <w:rPr>
            <w:rFonts w:ascii="Arial" w:hAnsi="Arial" w:cs="Arial"/>
            <w:sz w:val="22"/>
            <w:szCs w:val="22"/>
          </w:rPr>
          <w:t xml:space="preserve">a </w:t>
        </w:r>
        <w:r w:rsidR="00CA4875" w:rsidRPr="00AB7636">
          <w:rPr>
            <w:rFonts w:ascii="Arial" w:hAnsi="Arial" w:cs="Arial"/>
            <w:b/>
            <w:bCs/>
            <w:sz w:val="22"/>
            <w:szCs w:val="22"/>
          </w:rPr>
          <w:t>Construction Agreement</w:t>
        </w:r>
        <w:r w:rsidR="00CA4875" w:rsidRPr="00AB7636">
          <w:rPr>
            <w:rFonts w:ascii="Arial" w:hAnsi="Arial" w:cs="Arial"/>
            <w:sz w:val="22"/>
            <w:szCs w:val="22"/>
          </w:rPr>
          <w:t xml:space="preserve"> </w:t>
        </w:r>
      </w:ins>
      <w:ins w:id="1227" w:author="Chris Warburton (NESO)" w:date="2025-05-22T19:28:00Z" w16du:dateUtc="2025-05-22T18:28:00Z">
        <w:r w:rsidR="00AE2AEB" w:rsidRPr="00AB7636">
          <w:rPr>
            <w:rFonts w:ascii="Arial" w:hAnsi="Arial" w:cs="Arial"/>
            <w:sz w:val="22"/>
            <w:szCs w:val="22"/>
          </w:rPr>
          <w:t xml:space="preserve">once entered into </w:t>
        </w:r>
      </w:ins>
      <w:ins w:id="1228" w:author="Chris Warburton (NESO)" w:date="2025-05-22T19:21:00Z" w16du:dateUtc="2025-05-22T18:21:00Z">
        <w:r w:rsidR="00CA4875" w:rsidRPr="00AB7636">
          <w:rPr>
            <w:rFonts w:ascii="Arial" w:hAnsi="Arial" w:cs="Arial"/>
            <w:sz w:val="22"/>
            <w:szCs w:val="22"/>
          </w:rPr>
          <w:t>on the basis that</w:t>
        </w:r>
        <w:r w:rsidR="005C75B5" w:rsidRPr="00AB7636">
          <w:rPr>
            <w:rFonts w:ascii="Arial" w:hAnsi="Arial" w:cs="Arial"/>
            <w:sz w:val="22"/>
            <w:szCs w:val="22"/>
          </w:rPr>
          <w:t xml:space="preserve"> </w:t>
        </w:r>
        <w:r w:rsidR="005C75B5" w:rsidRPr="00AB7636">
          <w:rPr>
            <w:rFonts w:ascii="Arial" w:hAnsi="Arial" w:cs="Arial"/>
            <w:b/>
            <w:bCs/>
            <w:sz w:val="22"/>
            <w:szCs w:val="22"/>
          </w:rPr>
          <w:t>Milestone 1</w:t>
        </w:r>
        <w:r w:rsidR="005C75B5" w:rsidRPr="00AB7636">
          <w:rPr>
            <w:rFonts w:ascii="Arial" w:hAnsi="Arial" w:cs="Arial"/>
            <w:sz w:val="22"/>
            <w:szCs w:val="22"/>
          </w:rPr>
          <w:t xml:space="preserve"> has not</w:t>
        </w:r>
      </w:ins>
      <w:ins w:id="1229" w:author="Chris Warburton (NESO)" w:date="2025-05-22T19:22:00Z" w16du:dateUtc="2025-05-22T18:22:00Z">
        <w:r w:rsidR="005C75B5" w:rsidRPr="00AB7636">
          <w:rPr>
            <w:rFonts w:ascii="Arial" w:hAnsi="Arial" w:cs="Arial"/>
            <w:sz w:val="22"/>
            <w:szCs w:val="22"/>
          </w:rPr>
          <w:t xml:space="preserve"> been</w:t>
        </w:r>
      </w:ins>
      <w:ins w:id="1230" w:author="Chris Warburton (NESO)" w:date="2025-05-22T19:21:00Z" w16du:dateUtc="2025-05-22T18:21:00Z">
        <w:r w:rsidR="005C75B5" w:rsidRPr="00AB7636">
          <w:rPr>
            <w:rFonts w:ascii="Arial" w:hAnsi="Arial" w:cs="Arial"/>
            <w:sz w:val="22"/>
            <w:szCs w:val="22"/>
          </w:rPr>
          <w:t xml:space="preserve"> determined</w:t>
        </w:r>
      </w:ins>
      <w:ins w:id="1231" w:author="Chris Warburton (NESO)" w:date="2025-05-22T19:22:00Z" w16du:dateUtc="2025-05-22T18:22:00Z">
        <w:r w:rsidR="005C75B5" w:rsidRPr="00AB7636">
          <w:rPr>
            <w:rFonts w:ascii="Arial" w:hAnsi="Arial" w:cs="Arial"/>
            <w:sz w:val="22"/>
            <w:szCs w:val="22"/>
          </w:rPr>
          <w:t>,</w:t>
        </w:r>
        <w:r w:rsidR="00BB0DAA" w:rsidRPr="00AB7636">
          <w:rPr>
            <w:rFonts w:ascii="Arial" w:hAnsi="Arial" w:cs="Arial"/>
            <w:sz w:val="22"/>
            <w:szCs w:val="22"/>
          </w:rPr>
          <w:t xml:space="preserve"> the owner/operator of a </w:t>
        </w:r>
        <w:r w:rsidR="00BB0DAA" w:rsidRPr="00AB7636">
          <w:rPr>
            <w:rFonts w:ascii="Arial" w:hAnsi="Arial" w:cs="Arial"/>
            <w:b/>
            <w:bCs/>
            <w:sz w:val="22"/>
            <w:szCs w:val="22"/>
          </w:rPr>
          <w:t>Distribution System</w:t>
        </w:r>
        <w:r w:rsidR="00BB0DAA" w:rsidRPr="00AB7636">
          <w:rPr>
            <w:rFonts w:ascii="Arial" w:hAnsi="Arial" w:cs="Arial"/>
            <w:sz w:val="22"/>
            <w:szCs w:val="22"/>
          </w:rPr>
          <w:t xml:space="preserve"> must, w</w:t>
        </w:r>
      </w:ins>
      <w:ins w:id="1232" w:author="Chris Warburton (NESO)" w:date="2025-05-22T17:28:00Z" w16du:dateUtc="2025-05-22T16:28:00Z">
        <w:r w:rsidR="00444190" w:rsidRPr="00AB7636">
          <w:rPr>
            <w:rFonts w:ascii="Arial" w:hAnsi="Arial" w:cs="Arial"/>
            <w:sz w:val="22"/>
            <w:szCs w:val="22"/>
          </w:rPr>
          <w:t xml:space="preserve">ithin three months of a </w:t>
        </w:r>
        <w:r w:rsidR="00444190" w:rsidRPr="00AB7636">
          <w:rPr>
            <w:rFonts w:ascii="Arial" w:hAnsi="Arial" w:cs="Arial"/>
            <w:b/>
            <w:bCs/>
            <w:sz w:val="22"/>
            <w:szCs w:val="22"/>
          </w:rPr>
          <w:t xml:space="preserve">Construction Agreement </w:t>
        </w:r>
        <w:r w:rsidR="00444190" w:rsidRPr="00AB7636">
          <w:rPr>
            <w:rFonts w:ascii="Arial" w:hAnsi="Arial" w:cs="Arial"/>
            <w:sz w:val="22"/>
            <w:szCs w:val="22"/>
          </w:rPr>
          <w:t xml:space="preserve">being entered into, notify </w:t>
        </w:r>
        <w:r w:rsidR="00444190" w:rsidRPr="00AB7636">
          <w:rPr>
            <w:rFonts w:ascii="Arial" w:hAnsi="Arial" w:cs="Arial"/>
            <w:b/>
            <w:bCs/>
            <w:sz w:val="22"/>
            <w:szCs w:val="22"/>
          </w:rPr>
          <w:t xml:space="preserve">The </w:t>
        </w:r>
        <w:r w:rsidR="00444190" w:rsidRPr="00AB7636">
          <w:rPr>
            <w:rFonts w:ascii="Arial" w:hAnsi="Arial" w:cs="Arial"/>
            <w:b/>
            <w:bCs/>
            <w:sz w:val="22"/>
            <w:szCs w:val="22"/>
          </w:rPr>
          <w:lastRenderedPageBreak/>
          <w:t>Company</w:t>
        </w:r>
        <w:r w:rsidR="00444190" w:rsidRPr="00AB7636">
          <w:rPr>
            <w:rFonts w:ascii="Arial" w:hAnsi="Arial" w:cs="Arial"/>
            <w:sz w:val="22"/>
            <w:szCs w:val="22"/>
          </w:rPr>
          <w:t xml:space="preserve"> of whether or not Paragraph 4.4 applies to the </w:t>
        </w:r>
        <w:r w:rsidR="00444190" w:rsidRPr="00AB7636">
          <w:rPr>
            <w:rFonts w:ascii="Arial" w:hAnsi="Arial" w:cs="Arial"/>
            <w:b/>
            <w:bCs/>
            <w:sz w:val="22"/>
            <w:szCs w:val="22"/>
          </w:rPr>
          <w:t>Construction Agreement</w:t>
        </w:r>
        <w:r w:rsidR="00444190" w:rsidRPr="00AB7636">
          <w:rPr>
            <w:rFonts w:ascii="Arial" w:hAnsi="Arial" w:cs="Arial"/>
            <w:sz w:val="22"/>
            <w:szCs w:val="22"/>
          </w:rPr>
          <w:t xml:space="preserve"> and</w:t>
        </w:r>
      </w:ins>
      <w:ins w:id="1233" w:author="Chris Warburton (NESO)" w:date="2025-05-22T19:38:00Z" w16du:dateUtc="2025-05-22T18:38:00Z">
        <w:r w:rsidR="00F23CAC" w:rsidRPr="00AB7636">
          <w:rPr>
            <w:rFonts w:ascii="Arial" w:hAnsi="Arial" w:cs="Arial"/>
            <w:sz w:val="22"/>
            <w:szCs w:val="22"/>
          </w:rPr>
          <w:t>, if it applies, the relevant sub-paragraph on which this is based</w:t>
        </w:r>
      </w:ins>
      <w:ins w:id="1234" w:author="Chris Warburton (NESO)" w:date="2025-05-22T17:28:00Z" w16du:dateUtc="2025-05-22T16:28:00Z">
        <w:r w:rsidR="00444190" w:rsidRPr="00AB7636">
          <w:rPr>
            <w:rFonts w:ascii="Arial" w:hAnsi="Arial" w:cs="Arial"/>
            <w:sz w:val="22"/>
            <w:szCs w:val="22"/>
          </w:rPr>
          <w:t>.</w:t>
        </w:r>
      </w:ins>
    </w:p>
    <w:p w14:paraId="7A87DB1A" w14:textId="77777777" w:rsidR="00444190" w:rsidRPr="00AB7636" w:rsidRDefault="00444190" w:rsidP="00404DD0">
      <w:pPr>
        <w:tabs>
          <w:tab w:val="left" w:pos="720"/>
        </w:tabs>
        <w:spacing w:line="360" w:lineRule="auto"/>
        <w:ind w:left="720" w:hanging="720"/>
        <w:jc w:val="both"/>
        <w:rPr>
          <w:ins w:id="1235" w:author="Chris Warburton (NESO)" w:date="2025-05-22T17:28:00Z" w16du:dateUtc="2025-05-22T16:28:00Z"/>
          <w:rFonts w:ascii="Arial" w:hAnsi="Arial" w:cs="Arial"/>
          <w:sz w:val="22"/>
          <w:szCs w:val="22"/>
        </w:rPr>
      </w:pPr>
    </w:p>
    <w:p w14:paraId="04A00211" w14:textId="77777777" w:rsidR="00A3269A" w:rsidRPr="00AB7636" w:rsidRDefault="005F45D0" w:rsidP="00404DD0">
      <w:pPr>
        <w:tabs>
          <w:tab w:val="left" w:pos="720"/>
        </w:tabs>
        <w:spacing w:line="360" w:lineRule="auto"/>
        <w:ind w:left="720" w:hanging="720"/>
        <w:jc w:val="both"/>
        <w:rPr>
          <w:ins w:id="1236" w:author="Chris Warburton (NESO)" w:date="2025-05-22T21:38:00Z" w16du:dateUtc="2025-05-22T20:38:00Z"/>
          <w:rFonts w:ascii="Arial" w:hAnsi="Arial" w:cs="Arial"/>
          <w:sz w:val="22"/>
          <w:szCs w:val="22"/>
        </w:rPr>
      </w:pPr>
      <w:ins w:id="1237" w:author="Chris Warburton (NESO)" w:date="2025-05-22T21:16:00Z" w16du:dateUtc="2025-05-22T20:16:00Z">
        <w:r w:rsidRPr="00AB7636">
          <w:rPr>
            <w:rFonts w:ascii="Arial" w:hAnsi="Arial" w:cs="Arial"/>
            <w:b/>
            <w:bCs/>
            <w:sz w:val="22"/>
            <w:szCs w:val="22"/>
            <w:rPrChange w:id="1238" w:author="Chris Warburton (NESO)" w:date="2025-06-03T06:07:00Z" w16du:dateUtc="2025-06-03T05:07:00Z">
              <w:rPr>
                <w:rFonts w:ascii="Arial" w:hAnsi="Arial" w:cs="Arial"/>
                <w:sz w:val="22"/>
                <w:szCs w:val="22"/>
              </w:rPr>
            </w:rPrChange>
          </w:rPr>
          <w:t>5.</w:t>
        </w:r>
      </w:ins>
      <w:ins w:id="1239" w:author="Chris Warburton (NESO)" w:date="2025-05-22T21:35:00Z" w16du:dateUtc="2025-05-22T20:35:00Z">
        <w:r w:rsidR="00717DAB" w:rsidRPr="00AB7636">
          <w:rPr>
            <w:rFonts w:ascii="Arial" w:hAnsi="Arial" w:cs="Arial"/>
            <w:b/>
            <w:bCs/>
            <w:sz w:val="22"/>
            <w:szCs w:val="22"/>
            <w:rPrChange w:id="1240" w:author="Chris Warburton (NESO)" w:date="2025-06-03T06:07:00Z" w16du:dateUtc="2025-06-03T05:07:00Z">
              <w:rPr>
                <w:rFonts w:ascii="Arial" w:hAnsi="Arial" w:cs="Arial"/>
                <w:sz w:val="22"/>
                <w:szCs w:val="22"/>
              </w:rPr>
            </w:rPrChange>
          </w:rPr>
          <w:t>4</w:t>
        </w:r>
      </w:ins>
      <w:ins w:id="1241" w:author="Chris Warburton (NESO)" w:date="2025-05-22T21:16:00Z" w16du:dateUtc="2025-05-22T20:16:00Z">
        <w:r w:rsidRPr="00AB7636">
          <w:rPr>
            <w:rFonts w:ascii="Arial" w:hAnsi="Arial" w:cs="Arial"/>
            <w:sz w:val="22"/>
            <w:szCs w:val="22"/>
          </w:rPr>
          <w:tab/>
          <w:t xml:space="preserve">Where an owner/operator of a </w:t>
        </w:r>
        <w:r w:rsidRPr="00AB7636">
          <w:rPr>
            <w:rFonts w:ascii="Arial" w:hAnsi="Arial" w:cs="Arial"/>
            <w:b/>
            <w:bCs/>
            <w:sz w:val="22"/>
            <w:szCs w:val="22"/>
          </w:rPr>
          <w:t xml:space="preserve">Distribution System </w:t>
        </w:r>
        <w:r w:rsidRPr="00AB7636">
          <w:rPr>
            <w:rFonts w:ascii="Arial" w:hAnsi="Arial" w:cs="Arial"/>
            <w:sz w:val="22"/>
            <w:szCs w:val="22"/>
          </w:rPr>
          <w:t xml:space="preserve">has notified to </w:t>
        </w:r>
        <w:r w:rsidRPr="00AB7636">
          <w:rPr>
            <w:rFonts w:ascii="Arial" w:hAnsi="Arial" w:cs="Arial"/>
            <w:b/>
            <w:bCs/>
            <w:sz w:val="22"/>
            <w:szCs w:val="22"/>
          </w:rPr>
          <w:t>The Company</w:t>
        </w:r>
      </w:ins>
      <w:ins w:id="1242" w:author="Chris Warburton (NESO)" w:date="2025-05-22T21:38:00Z" w16du:dateUtc="2025-05-22T20:38:00Z">
        <w:r w:rsidR="00A3269A" w:rsidRPr="00AB7636">
          <w:rPr>
            <w:rFonts w:ascii="Arial" w:hAnsi="Arial" w:cs="Arial"/>
            <w:sz w:val="22"/>
            <w:szCs w:val="22"/>
          </w:rPr>
          <w:t>:</w:t>
        </w:r>
      </w:ins>
    </w:p>
    <w:p w14:paraId="3A45827C" w14:textId="0151CFCE" w:rsidR="00A3269A" w:rsidRPr="00AB7636" w:rsidRDefault="00A3269A" w:rsidP="00A3269A">
      <w:pPr>
        <w:tabs>
          <w:tab w:val="left" w:pos="720"/>
        </w:tabs>
        <w:spacing w:line="360" w:lineRule="auto"/>
        <w:ind w:left="1440" w:hanging="1440"/>
        <w:jc w:val="both"/>
        <w:rPr>
          <w:ins w:id="1243" w:author="Chris Warburton (NESO)" w:date="2025-05-22T21:38:00Z" w16du:dateUtc="2025-05-22T20:38:00Z"/>
          <w:rFonts w:ascii="Arial" w:hAnsi="Arial" w:cs="Arial"/>
          <w:sz w:val="22"/>
          <w:szCs w:val="22"/>
        </w:rPr>
      </w:pPr>
      <w:ins w:id="1244" w:author="Chris Warburton (NESO)" w:date="2025-05-22T21:38:00Z" w16du:dateUtc="2025-05-22T20:38:00Z">
        <w:r w:rsidRPr="00AB7636">
          <w:rPr>
            <w:rFonts w:ascii="Arial" w:hAnsi="Arial" w:cs="Arial"/>
            <w:sz w:val="22"/>
            <w:szCs w:val="22"/>
          </w:rPr>
          <w:tab/>
        </w:r>
        <w:r w:rsidRPr="00AB7636">
          <w:rPr>
            <w:rFonts w:ascii="Arial" w:hAnsi="Arial" w:cs="Arial"/>
            <w:b/>
            <w:bCs/>
            <w:sz w:val="22"/>
            <w:szCs w:val="22"/>
            <w:rPrChange w:id="1245" w:author="Chris Warburton (NESO)" w:date="2025-06-03T06:07:00Z" w16du:dateUtc="2025-06-03T05:07:00Z">
              <w:rPr>
                <w:rFonts w:ascii="Arial" w:hAnsi="Arial" w:cs="Arial"/>
                <w:sz w:val="22"/>
                <w:szCs w:val="22"/>
              </w:rPr>
            </w:rPrChange>
          </w:rPr>
          <w:t>5.4.1</w:t>
        </w:r>
        <w:r w:rsidRPr="00AB7636">
          <w:rPr>
            <w:rFonts w:ascii="Arial" w:hAnsi="Arial" w:cs="Arial"/>
            <w:sz w:val="22"/>
            <w:szCs w:val="22"/>
          </w:rPr>
          <w:tab/>
        </w:r>
      </w:ins>
      <w:ins w:id="1246" w:author="Chris Warburton (NESO)" w:date="2025-05-22T21:39:00Z" w16du:dateUtc="2025-05-22T20:39:00Z">
        <w:r w:rsidR="005500C2" w:rsidRPr="00AB7636">
          <w:rPr>
            <w:rFonts w:ascii="Arial" w:hAnsi="Arial" w:cs="Arial"/>
            <w:sz w:val="22"/>
            <w:szCs w:val="22"/>
          </w:rPr>
          <w:t xml:space="preserve">in accordance with Paragraph 5.2 </w:t>
        </w:r>
      </w:ins>
      <w:ins w:id="1247" w:author="Chris Warburton (NESO)" w:date="2025-05-22T21:17:00Z" w16du:dateUtc="2025-05-22T20:17:00Z">
        <w:r w:rsidR="005F45D0" w:rsidRPr="00AB7636">
          <w:rPr>
            <w:rFonts w:ascii="Arial" w:hAnsi="Arial" w:cs="Arial"/>
            <w:sz w:val="22"/>
            <w:szCs w:val="22"/>
          </w:rPr>
          <w:t>that</w:t>
        </w:r>
      </w:ins>
      <w:ins w:id="1248" w:author="Chris Warburton (NESO)" w:date="2025-05-22T21:18:00Z" w16du:dateUtc="2025-05-22T20:18:00Z">
        <w:r w:rsidR="00AF007F" w:rsidRPr="00AB7636">
          <w:rPr>
            <w:rFonts w:ascii="Arial" w:hAnsi="Arial" w:cs="Arial"/>
            <w:sz w:val="22"/>
            <w:szCs w:val="22"/>
          </w:rPr>
          <w:t xml:space="preserve"> it</w:t>
        </w:r>
      </w:ins>
      <w:ins w:id="1249" w:author="Chris Warburton (NESO)" w:date="2025-05-22T21:17:00Z" w16du:dateUtc="2025-05-22T20:17:00Z">
        <w:r w:rsidR="005F45D0" w:rsidRPr="00AB7636">
          <w:rPr>
            <w:rFonts w:ascii="Arial" w:hAnsi="Arial" w:cs="Arial"/>
            <w:sz w:val="22"/>
            <w:szCs w:val="22"/>
          </w:rPr>
          <w:t xml:space="preserve"> </w:t>
        </w:r>
      </w:ins>
      <w:ins w:id="1250" w:author="Chris Warburton (NESO)" w:date="2025-05-22T21:18:00Z" w16du:dateUtc="2025-05-22T20:18:00Z">
        <w:r w:rsidR="00AF007F" w:rsidRPr="00AB7636">
          <w:rPr>
            <w:rFonts w:ascii="Arial" w:hAnsi="Arial" w:cs="Arial"/>
            <w:sz w:val="22"/>
            <w:szCs w:val="22"/>
          </w:rPr>
          <w:t xml:space="preserve">reasonably expects Paragraph 4.4 to apply to the </w:t>
        </w:r>
        <w:r w:rsidR="00AF007F" w:rsidRPr="00AB7636">
          <w:rPr>
            <w:rFonts w:ascii="Arial" w:hAnsi="Arial" w:cs="Arial"/>
            <w:b/>
            <w:bCs/>
            <w:sz w:val="22"/>
            <w:szCs w:val="22"/>
          </w:rPr>
          <w:t>Construction Agreement</w:t>
        </w:r>
      </w:ins>
      <w:ins w:id="1251" w:author="Chris Warburton (NESO)" w:date="2025-05-22T21:16:00Z" w16du:dateUtc="2025-05-22T20:16:00Z">
        <w:r w:rsidR="005F45D0" w:rsidRPr="00AB7636">
          <w:rPr>
            <w:rFonts w:ascii="Arial" w:hAnsi="Arial" w:cs="Arial"/>
            <w:sz w:val="22"/>
            <w:szCs w:val="22"/>
          </w:rPr>
          <w:t xml:space="preserve"> (other</w:t>
        </w:r>
      </w:ins>
      <w:ins w:id="1252" w:author="Chris Warburton (NESO)" w:date="2025-05-22T21:18:00Z" w16du:dateUtc="2025-05-22T20:18:00Z">
        <w:r w:rsidR="00AF007F" w:rsidRPr="00AB7636">
          <w:rPr>
            <w:rFonts w:ascii="Arial" w:hAnsi="Arial" w:cs="Arial"/>
            <w:sz w:val="22"/>
            <w:szCs w:val="22"/>
          </w:rPr>
          <w:t xml:space="preserve"> than on the basis that </w:t>
        </w:r>
        <w:r w:rsidR="00AF007F" w:rsidRPr="00AB7636">
          <w:rPr>
            <w:rFonts w:ascii="Arial" w:hAnsi="Arial" w:cs="Arial"/>
            <w:b/>
            <w:bCs/>
            <w:sz w:val="22"/>
            <w:szCs w:val="22"/>
          </w:rPr>
          <w:t>Milestone 1</w:t>
        </w:r>
        <w:r w:rsidR="00AF007F" w:rsidRPr="00AB7636">
          <w:rPr>
            <w:rFonts w:ascii="Arial" w:hAnsi="Arial" w:cs="Arial"/>
            <w:sz w:val="22"/>
            <w:szCs w:val="22"/>
          </w:rPr>
          <w:t xml:space="preserve"> has not been determined)</w:t>
        </w:r>
      </w:ins>
      <w:ins w:id="1253" w:author="Chris Warburton (NESO)" w:date="2025-05-22T21:38:00Z" w16du:dateUtc="2025-05-22T20:38:00Z">
        <w:r w:rsidRPr="00AB7636">
          <w:rPr>
            <w:rFonts w:ascii="Arial" w:hAnsi="Arial" w:cs="Arial"/>
            <w:sz w:val="22"/>
            <w:szCs w:val="22"/>
          </w:rPr>
          <w:t>;</w:t>
        </w:r>
      </w:ins>
      <w:ins w:id="1254" w:author="Chris Warburton (NESO)" w:date="2025-05-22T21:18:00Z" w16du:dateUtc="2025-05-22T20:18:00Z">
        <w:r w:rsidR="00AF007F" w:rsidRPr="00AB7636">
          <w:rPr>
            <w:rFonts w:ascii="Arial" w:hAnsi="Arial" w:cs="Arial"/>
            <w:sz w:val="22"/>
            <w:szCs w:val="22"/>
          </w:rPr>
          <w:t xml:space="preserve"> </w:t>
        </w:r>
      </w:ins>
      <w:ins w:id="1255" w:author="Chris Warburton (NESO)" w:date="2025-05-22T21:38:00Z" w16du:dateUtc="2025-05-22T20:38:00Z">
        <w:r w:rsidRPr="00AB7636">
          <w:rPr>
            <w:rFonts w:ascii="Arial" w:hAnsi="Arial" w:cs="Arial"/>
            <w:sz w:val="22"/>
            <w:szCs w:val="22"/>
          </w:rPr>
          <w:t>or</w:t>
        </w:r>
      </w:ins>
    </w:p>
    <w:p w14:paraId="544D8024" w14:textId="34CA686C" w:rsidR="00A3269A" w:rsidRPr="00AB7636" w:rsidRDefault="00A3269A" w:rsidP="00A3269A">
      <w:pPr>
        <w:tabs>
          <w:tab w:val="left" w:pos="720"/>
        </w:tabs>
        <w:spacing w:line="360" w:lineRule="auto"/>
        <w:ind w:left="1440" w:hanging="1440"/>
        <w:jc w:val="both"/>
        <w:rPr>
          <w:ins w:id="1256" w:author="Chris Warburton (NESO)" w:date="2025-05-22T21:38:00Z" w16du:dateUtc="2025-05-22T20:38:00Z"/>
          <w:rFonts w:ascii="Arial" w:hAnsi="Arial" w:cs="Arial"/>
          <w:sz w:val="22"/>
          <w:szCs w:val="22"/>
        </w:rPr>
      </w:pPr>
      <w:ins w:id="1257" w:author="Chris Warburton (NESO)" w:date="2025-05-22T21:38:00Z" w16du:dateUtc="2025-05-22T20:38:00Z">
        <w:r w:rsidRPr="00AB7636">
          <w:rPr>
            <w:rFonts w:ascii="Arial" w:hAnsi="Arial" w:cs="Arial"/>
            <w:sz w:val="22"/>
            <w:szCs w:val="22"/>
          </w:rPr>
          <w:tab/>
        </w:r>
        <w:r w:rsidRPr="00AB7636">
          <w:rPr>
            <w:rFonts w:ascii="Arial" w:hAnsi="Arial" w:cs="Arial"/>
            <w:b/>
            <w:bCs/>
            <w:sz w:val="22"/>
            <w:szCs w:val="22"/>
            <w:rPrChange w:id="1258" w:author="Chris Warburton (NESO)" w:date="2025-06-03T06:07:00Z" w16du:dateUtc="2025-06-03T05:07:00Z">
              <w:rPr>
                <w:rFonts w:ascii="Arial" w:hAnsi="Arial" w:cs="Arial"/>
                <w:sz w:val="22"/>
                <w:szCs w:val="22"/>
              </w:rPr>
            </w:rPrChange>
          </w:rPr>
          <w:t>5.4.2</w:t>
        </w:r>
      </w:ins>
      <w:ins w:id="1259" w:author="Chris Warburton (NESO)" w:date="2025-05-22T21:18:00Z" w16du:dateUtc="2025-05-22T20:18:00Z">
        <w:r w:rsidR="00AF007F" w:rsidRPr="00AB7636">
          <w:rPr>
            <w:rFonts w:ascii="Arial" w:hAnsi="Arial" w:cs="Arial"/>
            <w:sz w:val="22"/>
            <w:szCs w:val="22"/>
          </w:rPr>
          <w:t xml:space="preserve"> </w:t>
        </w:r>
      </w:ins>
      <w:ins w:id="1260" w:author="Chris Warburton (NESO)" w:date="2025-05-22T21:38:00Z" w16du:dateUtc="2025-05-22T20:38:00Z">
        <w:r w:rsidRPr="00AB7636">
          <w:rPr>
            <w:rFonts w:ascii="Arial" w:hAnsi="Arial" w:cs="Arial"/>
            <w:sz w:val="22"/>
            <w:szCs w:val="22"/>
          </w:rPr>
          <w:tab/>
        </w:r>
      </w:ins>
      <w:ins w:id="1261" w:author="Chris Warburton (NESO)" w:date="2025-05-22T21:39:00Z" w16du:dateUtc="2025-05-22T20:39:00Z">
        <w:r w:rsidR="005500C2" w:rsidRPr="00AB7636">
          <w:rPr>
            <w:rFonts w:ascii="Arial" w:hAnsi="Arial" w:cs="Arial"/>
            <w:sz w:val="22"/>
            <w:szCs w:val="22"/>
          </w:rPr>
          <w:t>in accordance with Paragraph</w:t>
        </w:r>
      </w:ins>
      <w:ins w:id="1262" w:author="Chris Warburton (NESO)" w:date="2025-06-02T21:36:00Z" w16du:dateUtc="2025-06-02T20:36:00Z">
        <w:r w:rsidR="00543C44" w:rsidRPr="00AB7636">
          <w:rPr>
            <w:rFonts w:ascii="Arial" w:hAnsi="Arial" w:cs="Arial"/>
            <w:sz w:val="22"/>
            <w:szCs w:val="22"/>
          </w:rPr>
          <w:t xml:space="preserve">s 5.1 </w:t>
        </w:r>
        <w:r w:rsidR="00812E0B" w:rsidRPr="00AB7636">
          <w:rPr>
            <w:rFonts w:ascii="Arial" w:hAnsi="Arial" w:cs="Arial"/>
            <w:sz w:val="22"/>
            <w:szCs w:val="22"/>
          </w:rPr>
          <w:t>or</w:t>
        </w:r>
      </w:ins>
      <w:ins w:id="1263" w:author="Chris Warburton (NESO)" w:date="2025-05-22T21:39:00Z" w16du:dateUtc="2025-05-22T20:39:00Z">
        <w:r w:rsidR="005500C2" w:rsidRPr="00AB7636">
          <w:rPr>
            <w:rFonts w:ascii="Arial" w:hAnsi="Arial" w:cs="Arial"/>
            <w:sz w:val="22"/>
            <w:szCs w:val="22"/>
          </w:rPr>
          <w:t xml:space="preserve"> 5.3 </w:t>
        </w:r>
      </w:ins>
      <w:ins w:id="1264" w:author="Chris Warburton (NESO)" w:date="2025-05-22T21:18:00Z" w16du:dateUtc="2025-05-22T20:18:00Z">
        <w:r w:rsidR="00AF007F" w:rsidRPr="00AB7636">
          <w:rPr>
            <w:rFonts w:ascii="Arial" w:hAnsi="Arial" w:cs="Arial"/>
            <w:sz w:val="22"/>
            <w:szCs w:val="22"/>
          </w:rPr>
          <w:t>that</w:t>
        </w:r>
      </w:ins>
      <w:ins w:id="1265" w:author="Chris Warburton (NESO)" w:date="2025-05-22T21:19:00Z" w16du:dateUtc="2025-05-22T20:19:00Z">
        <w:r w:rsidR="00AF007F" w:rsidRPr="00AB7636">
          <w:rPr>
            <w:rFonts w:ascii="Arial" w:hAnsi="Arial" w:cs="Arial"/>
            <w:sz w:val="22"/>
            <w:szCs w:val="22"/>
          </w:rPr>
          <w:t xml:space="preserve"> Paragraph 4.4 does apply to the </w:t>
        </w:r>
        <w:r w:rsidR="00AF007F" w:rsidRPr="00AB7636">
          <w:rPr>
            <w:rFonts w:ascii="Arial" w:hAnsi="Arial" w:cs="Arial"/>
            <w:b/>
            <w:bCs/>
            <w:sz w:val="22"/>
            <w:szCs w:val="22"/>
          </w:rPr>
          <w:t>Construction Agreement</w:t>
        </w:r>
        <w:r w:rsidR="00AF007F" w:rsidRPr="00AB7636">
          <w:rPr>
            <w:rFonts w:ascii="Arial" w:hAnsi="Arial" w:cs="Arial"/>
            <w:sz w:val="22"/>
            <w:szCs w:val="22"/>
          </w:rPr>
          <w:t xml:space="preserve">, </w:t>
        </w:r>
      </w:ins>
    </w:p>
    <w:p w14:paraId="6F3FF18D" w14:textId="5A2C430C" w:rsidR="005F45D0" w:rsidRPr="00AB7636" w:rsidRDefault="00A3269A">
      <w:pPr>
        <w:tabs>
          <w:tab w:val="left" w:pos="720"/>
        </w:tabs>
        <w:spacing w:line="360" w:lineRule="auto"/>
        <w:ind w:left="709" w:hanging="709"/>
        <w:jc w:val="both"/>
        <w:rPr>
          <w:ins w:id="1266" w:author="Chris Warburton (NESO)" w:date="2025-05-22T21:16:00Z" w16du:dateUtc="2025-05-22T20:16:00Z"/>
          <w:rFonts w:ascii="Arial" w:hAnsi="Arial" w:cs="Arial"/>
          <w:sz w:val="22"/>
          <w:szCs w:val="22"/>
        </w:rPr>
        <w:pPrChange w:id="1267" w:author="Chris Warburton (NESO)" w:date="2025-05-22T21:38:00Z" w16du:dateUtc="2025-05-22T20:38:00Z">
          <w:pPr>
            <w:tabs>
              <w:tab w:val="left" w:pos="720"/>
            </w:tabs>
            <w:spacing w:line="360" w:lineRule="auto"/>
            <w:ind w:left="720" w:hanging="720"/>
            <w:jc w:val="both"/>
          </w:pPr>
        </w:pPrChange>
      </w:pPr>
      <w:ins w:id="1268" w:author="Chris Warburton (NESO)" w:date="2025-05-22T21:38:00Z" w16du:dateUtc="2025-05-22T20:38:00Z">
        <w:r w:rsidRPr="00AB7636">
          <w:rPr>
            <w:rFonts w:ascii="Arial" w:hAnsi="Arial" w:cs="Arial"/>
            <w:sz w:val="22"/>
            <w:szCs w:val="22"/>
          </w:rPr>
          <w:tab/>
        </w:r>
      </w:ins>
      <w:ins w:id="1269" w:author="Chris Warburton (NESO)" w:date="2025-05-22T21:19:00Z" w16du:dateUtc="2025-05-22T20:19:00Z">
        <w:r w:rsidR="00AF007F" w:rsidRPr="00AB7636">
          <w:rPr>
            <w:rFonts w:ascii="Arial" w:hAnsi="Arial" w:cs="Arial"/>
            <w:sz w:val="22"/>
            <w:szCs w:val="22"/>
          </w:rPr>
          <w:t xml:space="preserve">it must use best endeavours to notify </w:t>
        </w:r>
      </w:ins>
      <w:ins w:id="1270" w:author="Chris Warburton (NESO)" w:date="2025-05-22T21:20:00Z" w16du:dateUtc="2025-05-22T20:20:00Z">
        <w:r w:rsidR="00AF007F" w:rsidRPr="00AB7636">
          <w:rPr>
            <w:rFonts w:ascii="Arial" w:hAnsi="Arial" w:cs="Arial"/>
            <w:b/>
            <w:bCs/>
            <w:sz w:val="22"/>
            <w:szCs w:val="22"/>
          </w:rPr>
          <w:t>The Company</w:t>
        </w:r>
      </w:ins>
      <w:ins w:id="1271" w:author="Chris Warburton (NESO)" w:date="2025-05-22T21:21:00Z" w16du:dateUtc="2025-05-22T20:21:00Z">
        <w:r w:rsidR="002E1004" w:rsidRPr="00AB7636">
          <w:rPr>
            <w:rFonts w:ascii="Arial" w:hAnsi="Arial" w:cs="Arial"/>
            <w:b/>
            <w:bCs/>
            <w:sz w:val="22"/>
            <w:szCs w:val="22"/>
          </w:rPr>
          <w:t xml:space="preserve"> </w:t>
        </w:r>
        <w:r w:rsidR="002E1004" w:rsidRPr="00AB7636">
          <w:rPr>
            <w:rFonts w:ascii="Arial" w:hAnsi="Arial" w:cs="Arial"/>
            <w:sz w:val="22"/>
            <w:szCs w:val="22"/>
          </w:rPr>
          <w:t>promptly</w:t>
        </w:r>
      </w:ins>
      <w:ins w:id="1272" w:author="Chris Warburton (NESO)" w:date="2025-05-22T21:20:00Z" w16du:dateUtc="2025-05-22T20:20:00Z">
        <w:r w:rsidR="00AF007F" w:rsidRPr="00AB7636">
          <w:rPr>
            <w:rFonts w:ascii="Arial" w:hAnsi="Arial" w:cs="Arial"/>
            <w:b/>
            <w:bCs/>
            <w:sz w:val="22"/>
            <w:szCs w:val="22"/>
          </w:rPr>
          <w:t xml:space="preserve"> </w:t>
        </w:r>
        <w:r w:rsidR="007D658A" w:rsidRPr="00AB7636">
          <w:rPr>
            <w:rFonts w:ascii="Arial" w:hAnsi="Arial" w:cs="Arial"/>
            <w:sz w:val="22"/>
            <w:szCs w:val="22"/>
          </w:rPr>
          <w:t>if it becomes aware that</w:t>
        </w:r>
        <w:r w:rsidR="00C52144" w:rsidRPr="00AB7636">
          <w:rPr>
            <w:rFonts w:ascii="Arial" w:hAnsi="Arial" w:cs="Arial"/>
            <w:sz w:val="22"/>
            <w:szCs w:val="22"/>
          </w:rPr>
          <w:t xml:space="preserve"> circumstances have changed such that</w:t>
        </w:r>
        <w:r w:rsidR="007D658A" w:rsidRPr="00AB7636">
          <w:rPr>
            <w:rFonts w:ascii="Arial" w:hAnsi="Arial" w:cs="Arial"/>
            <w:sz w:val="22"/>
            <w:szCs w:val="22"/>
          </w:rPr>
          <w:t xml:space="preserve"> </w:t>
        </w:r>
        <w:r w:rsidR="00C52144" w:rsidRPr="00AB7636">
          <w:rPr>
            <w:rFonts w:ascii="Arial" w:hAnsi="Arial" w:cs="Arial"/>
            <w:sz w:val="22"/>
            <w:szCs w:val="22"/>
          </w:rPr>
          <w:t xml:space="preserve">Paragraph 4.4 does </w:t>
        </w:r>
      </w:ins>
      <w:ins w:id="1273" w:author="Chris Warburton (NESO)" w:date="2025-05-22T21:21:00Z" w16du:dateUtc="2025-05-22T20:21:00Z">
        <w:r w:rsidR="002E1004" w:rsidRPr="00AB7636">
          <w:rPr>
            <w:rFonts w:ascii="Arial" w:hAnsi="Arial" w:cs="Arial"/>
            <w:sz w:val="22"/>
            <w:szCs w:val="22"/>
          </w:rPr>
          <w:t xml:space="preserve">not </w:t>
        </w:r>
      </w:ins>
      <w:ins w:id="1274" w:author="Chris Warburton (NESO)" w:date="2025-05-22T21:20:00Z" w16du:dateUtc="2025-05-22T20:20:00Z">
        <w:r w:rsidR="00C52144" w:rsidRPr="00AB7636">
          <w:rPr>
            <w:rFonts w:ascii="Arial" w:hAnsi="Arial" w:cs="Arial"/>
            <w:sz w:val="22"/>
            <w:szCs w:val="22"/>
          </w:rPr>
          <w:t>apply</w:t>
        </w:r>
      </w:ins>
      <w:ins w:id="1275" w:author="Chris Warburton (NESO)" w:date="2025-05-22T21:21:00Z" w16du:dateUtc="2025-05-22T20:21:00Z">
        <w:r w:rsidR="002E1004" w:rsidRPr="00AB7636">
          <w:rPr>
            <w:rFonts w:ascii="Arial" w:hAnsi="Arial" w:cs="Arial"/>
            <w:sz w:val="22"/>
            <w:szCs w:val="22"/>
          </w:rPr>
          <w:t>.</w:t>
        </w:r>
      </w:ins>
      <w:ins w:id="1276" w:author="Chris Warburton (NESO)" w:date="2025-05-22T21:16:00Z" w16du:dateUtc="2025-05-22T20:16:00Z">
        <w:r w:rsidR="005F45D0" w:rsidRPr="00AB7636">
          <w:rPr>
            <w:rFonts w:ascii="Arial" w:hAnsi="Arial" w:cs="Arial"/>
            <w:sz w:val="22"/>
            <w:szCs w:val="22"/>
          </w:rPr>
          <w:t xml:space="preserve"> </w:t>
        </w:r>
      </w:ins>
    </w:p>
    <w:p w14:paraId="08A614CF" w14:textId="77777777" w:rsidR="005F45D0" w:rsidRPr="00AB7636" w:rsidRDefault="005F45D0" w:rsidP="00404DD0">
      <w:pPr>
        <w:tabs>
          <w:tab w:val="left" w:pos="720"/>
        </w:tabs>
        <w:spacing w:line="360" w:lineRule="auto"/>
        <w:ind w:left="720" w:hanging="720"/>
        <w:jc w:val="both"/>
        <w:rPr>
          <w:ins w:id="1277" w:author="Chris Warburton (NESO)" w:date="2025-05-22T21:16:00Z" w16du:dateUtc="2025-05-22T20:16:00Z"/>
          <w:rFonts w:ascii="Arial" w:hAnsi="Arial" w:cs="Arial"/>
          <w:sz w:val="22"/>
          <w:szCs w:val="22"/>
        </w:rPr>
      </w:pPr>
    </w:p>
    <w:p w14:paraId="458A1FA2" w14:textId="6B78B1E2" w:rsidR="00404DD0" w:rsidRPr="00AB7636" w:rsidRDefault="00CE13F6" w:rsidP="00404DD0">
      <w:pPr>
        <w:tabs>
          <w:tab w:val="left" w:pos="720"/>
        </w:tabs>
        <w:spacing w:line="360" w:lineRule="auto"/>
        <w:ind w:left="720" w:hanging="720"/>
        <w:jc w:val="both"/>
        <w:rPr>
          <w:ins w:id="1278" w:author="Chris Warburton (NESO)" w:date="2025-05-12T16:19:00Z" w16du:dateUtc="2025-05-12T15:19:00Z"/>
          <w:rFonts w:ascii="Arial" w:hAnsi="Arial" w:cs="Arial"/>
          <w:sz w:val="22"/>
          <w:szCs w:val="22"/>
        </w:rPr>
      </w:pPr>
      <w:ins w:id="1279" w:author="Chris Warburton (NESO)" w:date="2025-05-08T08:43:00Z" w16du:dateUtc="2025-05-08T07:43:00Z">
        <w:r w:rsidRPr="00AB7636">
          <w:rPr>
            <w:rFonts w:ascii="Arial" w:hAnsi="Arial" w:cs="Arial"/>
            <w:b/>
            <w:bCs/>
            <w:sz w:val="22"/>
            <w:szCs w:val="22"/>
            <w:rPrChange w:id="1280" w:author="Chris Warburton (NESO)" w:date="2025-06-03T06:07:00Z" w16du:dateUtc="2025-06-03T05:07:00Z">
              <w:rPr>
                <w:rFonts w:ascii="Arial" w:hAnsi="Arial" w:cs="Arial"/>
                <w:sz w:val="22"/>
                <w:szCs w:val="22"/>
              </w:rPr>
            </w:rPrChange>
          </w:rPr>
          <w:t>5</w:t>
        </w:r>
        <w:r w:rsidR="000D15CC" w:rsidRPr="00AB7636">
          <w:rPr>
            <w:rFonts w:ascii="Arial" w:hAnsi="Arial" w:cs="Arial"/>
            <w:b/>
            <w:bCs/>
            <w:sz w:val="22"/>
            <w:szCs w:val="22"/>
            <w:rPrChange w:id="1281" w:author="Chris Warburton (NESO)" w:date="2025-06-03T06:07:00Z" w16du:dateUtc="2025-06-03T05:07:00Z">
              <w:rPr>
                <w:rFonts w:ascii="Arial" w:hAnsi="Arial" w:cs="Arial"/>
                <w:sz w:val="22"/>
                <w:szCs w:val="22"/>
              </w:rPr>
            </w:rPrChange>
          </w:rPr>
          <w:t>.</w:t>
        </w:r>
      </w:ins>
      <w:ins w:id="1282" w:author="Chris Warburton (NESO)" w:date="2025-05-22T21:35:00Z" w16du:dateUtc="2025-05-22T20:35:00Z">
        <w:r w:rsidR="00717DAB" w:rsidRPr="00AB7636">
          <w:rPr>
            <w:rFonts w:ascii="Arial" w:hAnsi="Arial" w:cs="Arial"/>
            <w:b/>
            <w:bCs/>
            <w:sz w:val="22"/>
            <w:szCs w:val="22"/>
            <w:rPrChange w:id="1283" w:author="Chris Warburton (NESO)" w:date="2025-06-03T06:07:00Z" w16du:dateUtc="2025-06-03T05:07:00Z">
              <w:rPr>
                <w:rFonts w:ascii="Arial" w:hAnsi="Arial" w:cs="Arial"/>
                <w:sz w:val="22"/>
                <w:szCs w:val="22"/>
              </w:rPr>
            </w:rPrChange>
          </w:rPr>
          <w:t>5</w:t>
        </w:r>
      </w:ins>
      <w:ins w:id="1284" w:author="Chris Warburton (NESO)" w:date="2025-05-08T08:43:00Z" w16du:dateUtc="2025-05-08T07:43:00Z">
        <w:r w:rsidR="000D15CC" w:rsidRPr="00AB7636">
          <w:tab/>
        </w:r>
      </w:ins>
      <w:ins w:id="1285" w:author="Chris Warburton (NESO)" w:date="2025-05-13T10:52:00Z" w16du:dateUtc="2025-05-13T09:52:00Z">
        <w:r w:rsidR="00B451F3" w:rsidRPr="00AB7636">
          <w:rPr>
            <w:rFonts w:ascii="Arial" w:hAnsi="Arial" w:cs="Arial"/>
            <w:sz w:val="22"/>
            <w:szCs w:val="22"/>
          </w:rPr>
          <w:t xml:space="preserve">From the </w:t>
        </w:r>
        <w:r w:rsidR="00B451F3" w:rsidRPr="00AB7636">
          <w:rPr>
            <w:rFonts w:ascii="Arial" w:hAnsi="Arial" w:cs="Arial"/>
            <w:b/>
            <w:bCs/>
            <w:sz w:val="22"/>
            <w:szCs w:val="22"/>
          </w:rPr>
          <w:t>PCF Activation Date</w:t>
        </w:r>
        <w:r w:rsidR="00B451F3" w:rsidRPr="00AB7636">
          <w:rPr>
            <w:rFonts w:ascii="Arial" w:hAnsi="Arial" w:cs="Arial"/>
            <w:sz w:val="22"/>
            <w:szCs w:val="22"/>
          </w:rPr>
          <w:t>,</w:t>
        </w:r>
        <w:r w:rsidR="00B451F3" w:rsidRPr="00AB7636">
          <w:rPr>
            <w:rFonts w:ascii="Arial" w:hAnsi="Arial" w:cs="Arial"/>
            <w:b/>
            <w:bCs/>
            <w:sz w:val="22"/>
            <w:szCs w:val="22"/>
          </w:rPr>
          <w:t xml:space="preserve"> </w:t>
        </w:r>
        <w:r w:rsidR="00B451F3" w:rsidRPr="00AB7636">
          <w:rPr>
            <w:rFonts w:ascii="Arial" w:hAnsi="Arial" w:cs="Arial"/>
            <w:sz w:val="22"/>
            <w:szCs w:val="22"/>
          </w:rPr>
          <w:t>e</w:t>
        </w:r>
      </w:ins>
      <w:ins w:id="1286" w:author="Chris Warburton (NESO)" w:date="2025-05-12T16:18:00Z" w16du:dateUtc="2025-05-12T15:18:00Z">
        <w:r w:rsidR="00404DD0" w:rsidRPr="00AB7636">
          <w:rPr>
            <w:rFonts w:ascii="Arial" w:hAnsi="Arial" w:cs="Arial"/>
            <w:sz w:val="22"/>
            <w:szCs w:val="22"/>
          </w:rPr>
          <w:t xml:space="preserve">ach owner/operator of a </w:t>
        </w:r>
        <w:r w:rsidR="00404DD0" w:rsidRPr="00AB7636">
          <w:rPr>
            <w:rFonts w:ascii="Arial" w:hAnsi="Arial" w:cs="Arial"/>
            <w:b/>
            <w:bCs/>
            <w:sz w:val="22"/>
            <w:szCs w:val="22"/>
          </w:rPr>
          <w:t>Distribution System</w:t>
        </w:r>
        <w:r w:rsidR="00404DD0" w:rsidRPr="00AB7636">
          <w:rPr>
            <w:rFonts w:ascii="Arial" w:hAnsi="Arial" w:cs="Arial"/>
            <w:sz w:val="22"/>
            <w:szCs w:val="22"/>
          </w:rPr>
          <w:t xml:space="preserve"> must </w:t>
        </w:r>
      </w:ins>
      <w:ins w:id="1287" w:author="Chris Warburton (NESO)" w:date="2025-05-13T10:53:00Z" w16du:dateUtc="2025-05-13T09:53:00Z">
        <w:r w:rsidR="00817674" w:rsidRPr="00AB7636">
          <w:rPr>
            <w:rFonts w:ascii="Arial" w:hAnsi="Arial" w:cs="Arial"/>
            <w:sz w:val="22"/>
            <w:szCs w:val="22"/>
          </w:rPr>
          <w:t>by the 14</w:t>
        </w:r>
        <w:r w:rsidR="00817674" w:rsidRPr="00AB7636">
          <w:rPr>
            <w:rFonts w:ascii="Arial" w:hAnsi="Arial" w:cs="Arial"/>
            <w:sz w:val="22"/>
            <w:szCs w:val="22"/>
            <w:vertAlign w:val="superscript"/>
            <w:rPrChange w:id="1288" w:author="Chris Warburton (NESO)" w:date="2025-06-03T06:07:00Z" w16du:dateUtc="2025-06-03T05:07:00Z">
              <w:rPr>
                <w:rFonts w:ascii="Arial" w:hAnsi="Arial" w:cs="Arial"/>
                <w:sz w:val="22"/>
                <w:szCs w:val="22"/>
              </w:rPr>
            </w:rPrChange>
          </w:rPr>
          <w:t>th</w:t>
        </w:r>
        <w:r w:rsidR="00817674" w:rsidRPr="00AB7636">
          <w:rPr>
            <w:rFonts w:ascii="Arial" w:hAnsi="Arial" w:cs="Arial"/>
            <w:sz w:val="22"/>
            <w:szCs w:val="22"/>
          </w:rPr>
          <w:t xml:space="preserve"> day of each month</w:t>
        </w:r>
      </w:ins>
      <w:ins w:id="1289" w:author="Chris Warburton (NESO)" w:date="2025-05-12T16:18:00Z" w16du:dateUtc="2025-05-12T15:18:00Z">
        <w:r w:rsidR="00404DD0" w:rsidRPr="00AB7636">
          <w:rPr>
            <w:rFonts w:ascii="Arial" w:hAnsi="Arial" w:cs="Arial"/>
            <w:sz w:val="22"/>
            <w:szCs w:val="22"/>
          </w:rPr>
          <w:t xml:space="preserve"> (</w:t>
        </w:r>
      </w:ins>
      <w:ins w:id="1290" w:author="Chris Warburton (NESO)" w:date="2025-05-13T10:53:00Z" w16du:dateUtc="2025-05-13T09:53:00Z">
        <w:r w:rsidR="00817674" w:rsidRPr="00AB7636">
          <w:rPr>
            <w:rFonts w:ascii="Arial" w:hAnsi="Arial" w:cs="Arial"/>
            <w:sz w:val="22"/>
            <w:szCs w:val="22"/>
          </w:rPr>
          <w:t>or, where the 14</w:t>
        </w:r>
        <w:r w:rsidR="00817674" w:rsidRPr="00AB7636">
          <w:rPr>
            <w:rFonts w:ascii="Arial" w:hAnsi="Arial" w:cs="Arial"/>
            <w:sz w:val="22"/>
            <w:szCs w:val="22"/>
            <w:vertAlign w:val="superscript"/>
            <w:rPrChange w:id="1291" w:author="Chris Warburton (NESO)" w:date="2025-06-03T06:07:00Z" w16du:dateUtc="2025-06-03T05:07:00Z">
              <w:rPr>
                <w:rFonts w:ascii="Arial" w:hAnsi="Arial" w:cs="Arial"/>
                <w:sz w:val="22"/>
                <w:szCs w:val="22"/>
              </w:rPr>
            </w:rPrChange>
          </w:rPr>
          <w:t>th</w:t>
        </w:r>
        <w:r w:rsidR="00817674" w:rsidRPr="00AB7636">
          <w:rPr>
            <w:rFonts w:ascii="Arial" w:hAnsi="Arial" w:cs="Arial"/>
            <w:sz w:val="22"/>
            <w:szCs w:val="22"/>
          </w:rPr>
          <w:t xml:space="preserve"> day is</w:t>
        </w:r>
      </w:ins>
      <w:ins w:id="1292" w:author="Chris Warburton (NESO)" w:date="2025-05-12T19:53:00Z" w16du:dateUtc="2025-05-12T18:53:00Z">
        <w:r w:rsidR="001629A3" w:rsidRPr="00AB7636">
          <w:rPr>
            <w:rFonts w:ascii="Arial" w:hAnsi="Arial" w:cs="Arial"/>
            <w:sz w:val="22"/>
            <w:szCs w:val="22"/>
          </w:rPr>
          <w:t xml:space="preserve"> not a </w:t>
        </w:r>
        <w:r w:rsidR="001629A3" w:rsidRPr="00AB7636">
          <w:rPr>
            <w:rFonts w:ascii="Arial" w:hAnsi="Arial" w:cs="Arial"/>
            <w:b/>
            <w:bCs/>
            <w:sz w:val="22"/>
            <w:szCs w:val="22"/>
          </w:rPr>
          <w:t>Business Day</w:t>
        </w:r>
      </w:ins>
      <w:ins w:id="1293" w:author="Chris Warburton (NESO)" w:date="2025-05-13T10:55:00Z" w16du:dateUtc="2025-05-13T09:55:00Z">
        <w:r w:rsidR="00FB5F8E" w:rsidRPr="00AB7636">
          <w:rPr>
            <w:rFonts w:ascii="Arial" w:hAnsi="Arial" w:cs="Arial"/>
            <w:b/>
            <w:bCs/>
            <w:sz w:val="22"/>
            <w:szCs w:val="22"/>
          </w:rPr>
          <w:t>,</w:t>
        </w:r>
      </w:ins>
      <w:ins w:id="1294" w:author="Chris Warburton (NESO)" w:date="2025-05-13T10:53:00Z" w16du:dateUtc="2025-05-13T09:53:00Z">
        <w:r w:rsidR="00817674" w:rsidRPr="00AB7636">
          <w:rPr>
            <w:rFonts w:ascii="Arial" w:hAnsi="Arial" w:cs="Arial"/>
            <w:sz w:val="22"/>
            <w:szCs w:val="22"/>
          </w:rPr>
          <w:t xml:space="preserve"> the next</w:t>
        </w:r>
      </w:ins>
      <w:ins w:id="1295" w:author="Chris Warburton (NESO)" w:date="2025-05-12T19:53:00Z" w16du:dateUtc="2025-05-12T18:53:00Z">
        <w:r w:rsidR="001629A3" w:rsidRPr="00AB7636">
          <w:rPr>
            <w:rFonts w:ascii="Arial" w:hAnsi="Arial" w:cs="Arial"/>
            <w:sz w:val="22"/>
            <w:szCs w:val="22"/>
          </w:rPr>
          <w:t xml:space="preserve"> </w:t>
        </w:r>
        <w:r w:rsidR="001629A3" w:rsidRPr="00AB7636">
          <w:rPr>
            <w:rFonts w:ascii="Arial" w:hAnsi="Arial" w:cs="Arial"/>
            <w:b/>
            <w:bCs/>
            <w:sz w:val="22"/>
            <w:szCs w:val="22"/>
          </w:rPr>
          <w:t>Business Day</w:t>
        </w:r>
      </w:ins>
      <w:ins w:id="1296" w:author="Chris Warburton (NESO)" w:date="2025-05-12T16:18:00Z" w16du:dateUtc="2025-05-12T15:18:00Z">
        <w:r w:rsidR="00404DD0" w:rsidRPr="00AB7636">
          <w:rPr>
            <w:rFonts w:ascii="Arial" w:hAnsi="Arial" w:cs="Arial"/>
            <w:sz w:val="22"/>
            <w:szCs w:val="22"/>
          </w:rPr>
          <w:t xml:space="preserve">) </w:t>
        </w:r>
      </w:ins>
      <w:ins w:id="1297" w:author="Chris Warburton (NESO)" w:date="2025-05-13T10:59:00Z" w16du:dateUtc="2025-05-13T09:59:00Z">
        <w:r w:rsidR="00310B90" w:rsidRPr="00AB7636">
          <w:rPr>
            <w:rFonts w:ascii="Arial" w:hAnsi="Arial" w:cs="Arial"/>
            <w:sz w:val="22"/>
            <w:szCs w:val="22"/>
          </w:rPr>
          <w:t>notify</w:t>
        </w:r>
      </w:ins>
      <w:ins w:id="1298" w:author="Chris Warburton (NESO)" w:date="2025-05-12T16:18:00Z" w16du:dateUtc="2025-05-12T15:18:00Z">
        <w:r w:rsidR="00404DD0" w:rsidRPr="00AB7636">
          <w:rPr>
            <w:rFonts w:ascii="Arial" w:hAnsi="Arial" w:cs="Arial"/>
            <w:sz w:val="22"/>
            <w:szCs w:val="22"/>
          </w:rPr>
          <w:t xml:space="preserve"> </w:t>
        </w:r>
        <w:r w:rsidR="00404DD0" w:rsidRPr="00AB7636">
          <w:rPr>
            <w:rFonts w:ascii="Arial" w:hAnsi="Arial" w:cs="Arial"/>
            <w:b/>
            <w:bCs/>
            <w:sz w:val="22"/>
            <w:szCs w:val="22"/>
          </w:rPr>
          <w:t>The Company</w:t>
        </w:r>
      </w:ins>
      <w:ins w:id="1299" w:author="Chris Warburton (NESO)" w:date="2025-05-13T10:59:00Z" w16du:dateUtc="2025-05-13T09:59:00Z">
        <w:r w:rsidR="007C5F22" w:rsidRPr="00AB7636">
          <w:rPr>
            <w:rFonts w:ascii="Arial" w:hAnsi="Arial" w:cs="Arial"/>
            <w:sz w:val="22"/>
            <w:szCs w:val="22"/>
          </w:rPr>
          <w:t xml:space="preserve"> of</w:t>
        </w:r>
      </w:ins>
      <w:ins w:id="1300" w:author="Chris Warburton (NESO)" w:date="2025-05-22T12:05:00Z" w16du:dateUtc="2025-05-22T11:05:00Z">
        <w:r w:rsidR="00D42463" w:rsidRPr="00AB7636">
          <w:rPr>
            <w:rFonts w:ascii="Arial" w:hAnsi="Arial" w:cs="Arial"/>
            <w:sz w:val="22"/>
            <w:szCs w:val="22"/>
          </w:rPr>
          <w:t xml:space="preserve"> the following in respect of the </w:t>
        </w:r>
        <w:r w:rsidR="00D42463" w:rsidRPr="00AB7636">
          <w:rPr>
            <w:rFonts w:ascii="Arial" w:hAnsi="Arial" w:cs="Arial"/>
            <w:b/>
            <w:bCs/>
            <w:sz w:val="22"/>
            <w:szCs w:val="22"/>
          </w:rPr>
          <w:t>PCF Distribution Notice Period</w:t>
        </w:r>
      </w:ins>
      <w:ins w:id="1301" w:author="Chris Warburton (NESO)" w:date="2025-05-12T16:19:00Z" w16du:dateUtc="2025-05-12T15:19:00Z">
        <w:r w:rsidR="00404DD0" w:rsidRPr="00AB7636">
          <w:rPr>
            <w:rFonts w:ascii="Arial" w:hAnsi="Arial" w:cs="Arial"/>
            <w:sz w:val="22"/>
            <w:szCs w:val="22"/>
          </w:rPr>
          <w:t>:</w:t>
        </w:r>
      </w:ins>
    </w:p>
    <w:p w14:paraId="0CF67778" w14:textId="2277C49E" w:rsidR="00404DD0" w:rsidRPr="00AB7636" w:rsidRDefault="00E45C2E">
      <w:pPr>
        <w:tabs>
          <w:tab w:val="left" w:pos="720"/>
        </w:tabs>
        <w:spacing w:line="360" w:lineRule="auto"/>
        <w:ind w:left="1440" w:hanging="1440"/>
        <w:jc w:val="both"/>
        <w:rPr>
          <w:ins w:id="1302" w:author="Chris Warburton (NESO)" w:date="2025-05-12T16:18:00Z" w16du:dateUtc="2025-05-12T15:18:00Z"/>
          <w:rFonts w:ascii="Arial" w:hAnsi="Arial" w:cs="Arial"/>
          <w:sz w:val="22"/>
          <w:szCs w:val="22"/>
        </w:rPr>
        <w:pPrChange w:id="1303" w:author="Chris Warburton (NESO)" w:date="2025-05-12T16:24:00Z" w16du:dateUtc="2025-05-12T15:24:00Z">
          <w:pPr>
            <w:tabs>
              <w:tab w:val="left" w:pos="720"/>
            </w:tabs>
            <w:spacing w:line="360" w:lineRule="auto"/>
            <w:ind w:left="720" w:hanging="720"/>
            <w:jc w:val="both"/>
          </w:pPr>
        </w:pPrChange>
      </w:pPr>
      <w:ins w:id="1304" w:author="Chris Warburton (NESO)" w:date="2025-05-12T16:19:00Z" w16du:dateUtc="2025-05-12T15:19:00Z">
        <w:r w:rsidRPr="00AB7636">
          <w:rPr>
            <w:rFonts w:ascii="Arial" w:hAnsi="Arial" w:cs="Arial"/>
            <w:sz w:val="22"/>
            <w:szCs w:val="22"/>
          </w:rPr>
          <w:tab/>
        </w:r>
      </w:ins>
      <w:ins w:id="1305" w:author="Chris Warburton (NESO)" w:date="2025-05-12T16:24:00Z" w16du:dateUtc="2025-05-12T15:24:00Z">
        <w:r w:rsidR="00883A56" w:rsidRPr="00AB7636">
          <w:rPr>
            <w:rFonts w:ascii="Arial" w:hAnsi="Arial" w:cs="Arial"/>
            <w:b/>
            <w:bCs/>
            <w:sz w:val="22"/>
            <w:szCs w:val="22"/>
            <w:rPrChange w:id="1306" w:author="Chris Warburton (NESO)" w:date="2025-06-03T06:07:00Z" w16du:dateUtc="2025-06-03T05:07:00Z">
              <w:rPr>
                <w:rFonts w:ascii="Arial" w:hAnsi="Arial" w:cs="Arial"/>
                <w:sz w:val="22"/>
                <w:szCs w:val="22"/>
              </w:rPr>
            </w:rPrChange>
          </w:rPr>
          <w:t>5.</w:t>
        </w:r>
      </w:ins>
      <w:ins w:id="1307" w:author="Chris Warburton (NESO)" w:date="2025-05-22T21:35:00Z" w16du:dateUtc="2025-05-22T20:35:00Z">
        <w:r w:rsidR="00717DAB" w:rsidRPr="00AB7636">
          <w:rPr>
            <w:rFonts w:ascii="Arial" w:hAnsi="Arial" w:cs="Arial"/>
            <w:b/>
            <w:bCs/>
            <w:sz w:val="22"/>
            <w:szCs w:val="22"/>
            <w:rPrChange w:id="1308" w:author="Chris Warburton (NESO)" w:date="2025-06-03T06:07:00Z" w16du:dateUtc="2025-06-03T05:07:00Z">
              <w:rPr>
                <w:rFonts w:ascii="Arial" w:hAnsi="Arial" w:cs="Arial"/>
                <w:sz w:val="22"/>
                <w:szCs w:val="22"/>
              </w:rPr>
            </w:rPrChange>
          </w:rPr>
          <w:t>5</w:t>
        </w:r>
      </w:ins>
      <w:ins w:id="1309" w:author="Chris Warburton (NESO)" w:date="2025-05-12T16:24:00Z" w16du:dateUtc="2025-05-12T15:24:00Z">
        <w:r w:rsidR="00883A56" w:rsidRPr="00AB7636">
          <w:rPr>
            <w:rFonts w:ascii="Arial" w:hAnsi="Arial" w:cs="Arial"/>
            <w:b/>
            <w:bCs/>
            <w:sz w:val="22"/>
            <w:szCs w:val="22"/>
            <w:rPrChange w:id="1310" w:author="Chris Warburton (NESO)" w:date="2025-06-03T06:07:00Z" w16du:dateUtc="2025-06-03T05:07:00Z">
              <w:rPr>
                <w:rFonts w:ascii="Arial" w:hAnsi="Arial" w:cs="Arial"/>
                <w:sz w:val="22"/>
                <w:szCs w:val="22"/>
              </w:rPr>
            </w:rPrChange>
          </w:rPr>
          <w:t>.1</w:t>
        </w:r>
        <w:r w:rsidR="00883A56" w:rsidRPr="00AB7636">
          <w:tab/>
        </w:r>
      </w:ins>
      <w:ins w:id="1311" w:author="Chris Warburton (NESO)" w:date="2025-05-12T16:39:00Z" w16du:dateUtc="2025-05-12T15:39:00Z">
        <w:r w:rsidR="003B78B2" w:rsidRPr="00AB7636">
          <w:rPr>
            <w:rFonts w:ascii="Arial" w:hAnsi="Arial" w:cs="Arial"/>
            <w:sz w:val="22"/>
            <w:szCs w:val="22"/>
          </w:rPr>
          <w:t xml:space="preserve">the details of </w:t>
        </w:r>
      </w:ins>
      <w:ins w:id="1312" w:author="Chris Warburton (NESO)" w:date="2025-05-12T16:40:00Z" w16du:dateUtc="2025-05-12T15:40:00Z">
        <w:r w:rsidR="003B78B2" w:rsidRPr="00AB7636">
          <w:rPr>
            <w:rFonts w:ascii="Arial" w:hAnsi="Arial" w:cs="Arial"/>
            <w:b/>
            <w:bCs/>
            <w:sz w:val="22"/>
            <w:szCs w:val="22"/>
          </w:rPr>
          <w:t>Construction Agreements</w:t>
        </w:r>
        <w:r w:rsidR="003B78B2" w:rsidRPr="00AB7636">
          <w:rPr>
            <w:rFonts w:ascii="Arial" w:hAnsi="Arial" w:cs="Arial"/>
            <w:sz w:val="22"/>
            <w:szCs w:val="22"/>
          </w:rPr>
          <w:t xml:space="preserve"> </w:t>
        </w:r>
      </w:ins>
      <w:ins w:id="1313" w:author="Chris Warburton (NESO)" w:date="2025-05-12T16:45:00Z" w16du:dateUtc="2025-05-12T15:45:00Z">
        <w:r w:rsidR="00E2295C" w:rsidRPr="00AB7636">
          <w:rPr>
            <w:rFonts w:ascii="Arial" w:hAnsi="Arial" w:cs="Arial"/>
            <w:sz w:val="22"/>
            <w:szCs w:val="22"/>
          </w:rPr>
          <w:t xml:space="preserve">entered into </w:t>
        </w:r>
      </w:ins>
      <w:ins w:id="1314" w:author="Chris Warburton (NESO)" w:date="2025-05-12T16:40:00Z" w16du:dateUtc="2025-05-12T15:40:00Z">
        <w:r w:rsidR="003B78B2" w:rsidRPr="00AB7636">
          <w:rPr>
            <w:rFonts w:ascii="Arial" w:hAnsi="Arial" w:cs="Arial"/>
            <w:sz w:val="22"/>
            <w:szCs w:val="22"/>
          </w:rPr>
          <w:t>between it and</w:t>
        </w:r>
      </w:ins>
      <w:ins w:id="1315" w:author="Chris Warburton (NESO)" w:date="2025-05-12T16:45:00Z" w16du:dateUtc="2025-05-12T15:45:00Z">
        <w:r w:rsidR="00E2295C" w:rsidRPr="00AB7636">
          <w:rPr>
            <w:rFonts w:ascii="Arial" w:hAnsi="Arial" w:cs="Arial"/>
            <w:sz w:val="22"/>
            <w:szCs w:val="22"/>
          </w:rPr>
          <w:t xml:space="preserve"> </w:t>
        </w:r>
        <w:r w:rsidR="00E2295C" w:rsidRPr="00AB7636">
          <w:rPr>
            <w:rFonts w:ascii="Arial" w:hAnsi="Arial" w:cs="Arial"/>
            <w:b/>
            <w:bCs/>
            <w:sz w:val="22"/>
            <w:szCs w:val="22"/>
          </w:rPr>
          <w:t>The Company</w:t>
        </w:r>
        <w:r w:rsidR="00E2295C" w:rsidRPr="00AB7636">
          <w:rPr>
            <w:rFonts w:ascii="Arial" w:hAnsi="Arial" w:cs="Arial"/>
            <w:sz w:val="22"/>
            <w:szCs w:val="22"/>
          </w:rPr>
          <w:t xml:space="preserve"> where </w:t>
        </w:r>
      </w:ins>
      <w:ins w:id="1316" w:author="Chris Warburton (NESO)" w:date="2025-05-12T16:18:00Z" w16du:dateUtc="2025-05-12T15:18:00Z">
        <w:r w:rsidR="00404DD0" w:rsidRPr="00AB7636">
          <w:rPr>
            <w:rFonts w:ascii="Arial" w:hAnsi="Arial" w:cs="Arial"/>
            <w:b/>
            <w:bCs/>
            <w:sz w:val="22"/>
            <w:szCs w:val="22"/>
          </w:rPr>
          <w:t>Milestone 1</w:t>
        </w:r>
      </w:ins>
      <w:ins w:id="1317" w:author="Chris Warburton (NESO)" w:date="2025-05-12T16:46:00Z" w16du:dateUtc="2025-05-12T15:46:00Z">
        <w:r w:rsidR="00D95EBA" w:rsidRPr="00AB7636">
          <w:rPr>
            <w:rFonts w:ascii="Arial" w:hAnsi="Arial" w:cs="Arial"/>
            <w:sz w:val="22"/>
            <w:szCs w:val="22"/>
          </w:rPr>
          <w:t xml:space="preserve"> has been met</w:t>
        </w:r>
      </w:ins>
      <w:ins w:id="1318" w:author="Chris Warburton (NESO)" w:date="2025-05-12T16:57:00Z" w16du:dateUtc="2025-05-12T15:57:00Z">
        <w:r w:rsidR="00D06BE3" w:rsidRPr="00AB7636">
          <w:rPr>
            <w:rFonts w:ascii="Arial" w:hAnsi="Arial" w:cs="Arial"/>
            <w:sz w:val="22"/>
            <w:szCs w:val="22"/>
          </w:rPr>
          <w:t>;</w:t>
        </w:r>
      </w:ins>
      <w:ins w:id="1319" w:author="Chris Warburton (NESO)" w:date="2025-05-22T11:54:00Z" w16du:dateUtc="2025-05-22T10:54:00Z">
        <w:r w:rsidR="00061041" w:rsidRPr="00AB7636">
          <w:rPr>
            <w:rFonts w:ascii="Arial" w:hAnsi="Arial" w:cs="Arial"/>
            <w:sz w:val="22"/>
            <w:szCs w:val="22"/>
          </w:rPr>
          <w:t xml:space="preserve"> and</w:t>
        </w:r>
      </w:ins>
    </w:p>
    <w:p w14:paraId="707B4A62" w14:textId="77777777" w:rsidR="0009494A" w:rsidRDefault="00883A56">
      <w:pPr>
        <w:tabs>
          <w:tab w:val="left" w:pos="720"/>
        </w:tabs>
        <w:spacing w:line="360" w:lineRule="auto"/>
        <w:ind w:left="1440" w:hanging="1440"/>
        <w:jc w:val="both"/>
        <w:rPr>
          <w:ins w:id="1320" w:author="Chris Warburton (NESO)" w:date="2025-06-03T06:18:00Z" w16du:dateUtc="2025-06-03T05:18:00Z"/>
          <w:rFonts w:ascii="Arial" w:hAnsi="Arial" w:cs="Arial"/>
          <w:sz w:val="22"/>
          <w:szCs w:val="22"/>
        </w:rPr>
      </w:pPr>
      <w:ins w:id="1321" w:author="Chris Warburton (NESO)" w:date="2025-05-12T16:24:00Z" w16du:dateUtc="2025-05-12T15:24:00Z">
        <w:r w:rsidRPr="00AB7636">
          <w:rPr>
            <w:rFonts w:ascii="Arial" w:hAnsi="Arial" w:cs="Arial"/>
            <w:sz w:val="22"/>
            <w:szCs w:val="22"/>
          </w:rPr>
          <w:tab/>
        </w:r>
        <w:r w:rsidRPr="00AB7636">
          <w:rPr>
            <w:rFonts w:ascii="Arial" w:hAnsi="Arial" w:cs="Arial"/>
            <w:b/>
            <w:bCs/>
            <w:sz w:val="22"/>
            <w:szCs w:val="22"/>
            <w:rPrChange w:id="1322" w:author="Chris Warburton (NESO)" w:date="2025-06-03T06:07:00Z" w16du:dateUtc="2025-06-03T05:07:00Z">
              <w:rPr>
                <w:rFonts w:ascii="Arial" w:hAnsi="Arial" w:cs="Arial"/>
                <w:sz w:val="22"/>
                <w:szCs w:val="22"/>
              </w:rPr>
            </w:rPrChange>
          </w:rPr>
          <w:t>5.</w:t>
        </w:r>
      </w:ins>
      <w:ins w:id="1323" w:author="Chris Warburton (NESO)" w:date="2025-05-22T21:35:00Z" w16du:dateUtc="2025-05-22T20:35:00Z">
        <w:r w:rsidR="00717DAB" w:rsidRPr="00AB7636">
          <w:rPr>
            <w:rFonts w:ascii="Arial" w:hAnsi="Arial" w:cs="Arial"/>
            <w:b/>
            <w:bCs/>
            <w:sz w:val="22"/>
            <w:szCs w:val="22"/>
            <w:rPrChange w:id="1324" w:author="Chris Warburton (NESO)" w:date="2025-06-03T06:07:00Z" w16du:dateUtc="2025-06-03T05:07:00Z">
              <w:rPr>
                <w:rFonts w:ascii="Arial" w:hAnsi="Arial" w:cs="Arial"/>
                <w:sz w:val="22"/>
                <w:szCs w:val="22"/>
              </w:rPr>
            </w:rPrChange>
          </w:rPr>
          <w:t>5</w:t>
        </w:r>
      </w:ins>
      <w:ins w:id="1325" w:author="Chris Warburton (NESO)" w:date="2025-05-12T16:24:00Z" w16du:dateUtc="2025-05-12T15:24:00Z">
        <w:r w:rsidRPr="00AB7636">
          <w:rPr>
            <w:rFonts w:ascii="Arial" w:hAnsi="Arial" w:cs="Arial"/>
            <w:b/>
            <w:bCs/>
            <w:sz w:val="22"/>
            <w:szCs w:val="22"/>
            <w:rPrChange w:id="1326" w:author="Chris Warburton (NESO)" w:date="2025-06-03T06:07:00Z" w16du:dateUtc="2025-06-03T05:07:00Z">
              <w:rPr>
                <w:rFonts w:ascii="Arial" w:hAnsi="Arial" w:cs="Arial"/>
                <w:sz w:val="22"/>
                <w:szCs w:val="22"/>
              </w:rPr>
            </w:rPrChange>
          </w:rPr>
          <w:t>.</w:t>
        </w:r>
      </w:ins>
      <w:ins w:id="1327" w:author="Chris Warburton (NESO)" w:date="2025-05-15T15:14:00Z" w16du:dateUtc="2025-05-15T14:14:00Z">
        <w:r w:rsidR="000F497E" w:rsidRPr="00AB7636">
          <w:rPr>
            <w:rFonts w:ascii="Arial" w:hAnsi="Arial" w:cs="Arial"/>
            <w:b/>
            <w:bCs/>
            <w:sz w:val="22"/>
            <w:szCs w:val="22"/>
            <w:rPrChange w:id="1328" w:author="Chris Warburton (NESO)" w:date="2025-06-03T06:07:00Z" w16du:dateUtc="2025-06-03T05:07:00Z">
              <w:rPr>
                <w:rFonts w:ascii="Arial" w:hAnsi="Arial" w:cs="Arial"/>
                <w:sz w:val="22"/>
                <w:szCs w:val="22"/>
              </w:rPr>
            </w:rPrChange>
          </w:rPr>
          <w:t>2</w:t>
        </w:r>
      </w:ins>
      <w:ins w:id="1329" w:author="Chris Warburton (NESO)" w:date="2025-05-12T16:24:00Z" w16du:dateUtc="2025-05-12T15:24:00Z">
        <w:r w:rsidRPr="00AB7636">
          <w:rPr>
            <w:rFonts w:ascii="Arial" w:hAnsi="Arial" w:cs="Arial"/>
            <w:sz w:val="22"/>
            <w:szCs w:val="22"/>
          </w:rPr>
          <w:tab/>
        </w:r>
      </w:ins>
      <w:ins w:id="1330" w:author="Chris Warburton (NESO)" w:date="2025-05-12T16:55:00Z" w16du:dateUtc="2025-05-12T15:55:00Z">
        <w:r w:rsidR="00F63C8D" w:rsidRPr="00AB7636">
          <w:rPr>
            <w:rFonts w:ascii="Arial" w:hAnsi="Arial" w:cs="Arial"/>
            <w:sz w:val="22"/>
            <w:szCs w:val="22"/>
          </w:rPr>
          <w:t xml:space="preserve">the details of </w:t>
        </w:r>
        <w:r w:rsidR="00F63C8D" w:rsidRPr="00AB7636">
          <w:rPr>
            <w:rFonts w:ascii="Arial" w:hAnsi="Arial" w:cs="Arial"/>
            <w:b/>
            <w:bCs/>
            <w:sz w:val="22"/>
            <w:szCs w:val="22"/>
          </w:rPr>
          <w:t>Construction Agreements</w:t>
        </w:r>
        <w:r w:rsidR="00F63C8D" w:rsidRPr="00AB7636">
          <w:rPr>
            <w:rFonts w:ascii="Arial" w:hAnsi="Arial" w:cs="Arial"/>
            <w:sz w:val="22"/>
            <w:szCs w:val="22"/>
          </w:rPr>
          <w:t xml:space="preserve"> entered into between it and </w:t>
        </w:r>
        <w:r w:rsidR="00F63C8D" w:rsidRPr="00AB7636">
          <w:rPr>
            <w:rFonts w:ascii="Arial" w:hAnsi="Arial" w:cs="Arial"/>
            <w:b/>
            <w:bCs/>
            <w:sz w:val="22"/>
            <w:szCs w:val="22"/>
          </w:rPr>
          <w:t>The Company</w:t>
        </w:r>
        <w:r w:rsidR="00F63C8D" w:rsidRPr="00AB7636">
          <w:rPr>
            <w:rFonts w:ascii="Arial" w:hAnsi="Arial" w:cs="Arial"/>
            <w:sz w:val="22"/>
            <w:szCs w:val="22"/>
          </w:rPr>
          <w:t xml:space="preserve"> wh</w:t>
        </w:r>
      </w:ins>
      <w:ins w:id="1331" w:author="Chris Warburton (NESO)" w:date="2025-05-12T16:56:00Z" w16du:dateUtc="2025-05-12T15:56:00Z">
        <w:r w:rsidR="001B678D" w:rsidRPr="00AB7636">
          <w:rPr>
            <w:rFonts w:ascii="Arial" w:hAnsi="Arial" w:cs="Arial"/>
            <w:sz w:val="22"/>
            <w:szCs w:val="22"/>
          </w:rPr>
          <w:t>ich have been terminated</w:t>
        </w:r>
      </w:ins>
      <w:ins w:id="1332" w:author="Chris Warburton (NESO)" w:date="2025-05-12T16:57:00Z" w16du:dateUtc="2025-05-12T15:57:00Z">
        <w:r w:rsidR="00FA4E39" w:rsidRPr="00AB7636">
          <w:rPr>
            <w:rFonts w:ascii="Arial" w:hAnsi="Arial" w:cs="Arial"/>
            <w:sz w:val="22"/>
            <w:szCs w:val="22"/>
          </w:rPr>
          <w:t xml:space="preserve"> or where </w:t>
        </w:r>
        <w:r w:rsidR="00FA4E39" w:rsidRPr="00AB7636">
          <w:rPr>
            <w:rFonts w:ascii="Arial" w:hAnsi="Arial" w:cs="Arial"/>
            <w:b/>
            <w:bCs/>
            <w:sz w:val="22"/>
            <w:szCs w:val="22"/>
          </w:rPr>
          <w:t>Developer Capacity</w:t>
        </w:r>
        <w:r w:rsidR="00FA4E39" w:rsidRPr="00AB7636">
          <w:rPr>
            <w:rFonts w:ascii="Arial" w:hAnsi="Arial" w:cs="Arial"/>
            <w:sz w:val="22"/>
            <w:szCs w:val="22"/>
          </w:rPr>
          <w:t xml:space="preserve"> has been reduced</w:t>
        </w:r>
        <w:r w:rsidR="00930D3B" w:rsidRPr="00AB7636">
          <w:rPr>
            <w:rFonts w:ascii="Arial" w:hAnsi="Arial" w:cs="Arial"/>
            <w:sz w:val="22"/>
            <w:szCs w:val="22"/>
          </w:rPr>
          <w:t xml:space="preserve"> without</w:t>
        </w:r>
      </w:ins>
      <w:ins w:id="1333" w:author="Chris Warburton (NESO)" w:date="2025-05-12T16:56:00Z" w16du:dateUtc="2025-05-12T15:56:00Z">
        <w:r w:rsidR="001B678D" w:rsidRPr="00AB7636">
          <w:rPr>
            <w:rFonts w:ascii="Arial" w:hAnsi="Arial" w:cs="Arial"/>
            <w:sz w:val="22"/>
            <w:szCs w:val="22"/>
          </w:rPr>
          <w:t xml:space="preserve"> </w:t>
        </w:r>
      </w:ins>
      <w:ins w:id="1334" w:author="Chris Warburton (NESO)" w:date="2025-05-12T16:55:00Z" w16du:dateUtc="2025-05-12T15:55:00Z">
        <w:r w:rsidR="00F63C8D" w:rsidRPr="00AB7636">
          <w:rPr>
            <w:rFonts w:ascii="Arial" w:hAnsi="Arial" w:cs="Arial"/>
            <w:b/>
            <w:bCs/>
            <w:sz w:val="22"/>
            <w:szCs w:val="22"/>
          </w:rPr>
          <w:t>Milestone 1</w:t>
        </w:r>
        <w:r w:rsidR="00F63C8D" w:rsidRPr="00AB7636">
          <w:rPr>
            <w:rFonts w:ascii="Arial" w:hAnsi="Arial" w:cs="Arial"/>
            <w:sz w:val="22"/>
            <w:szCs w:val="22"/>
          </w:rPr>
          <w:t xml:space="preserve"> ha</w:t>
        </w:r>
      </w:ins>
      <w:ins w:id="1335" w:author="Chris Warburton (NESO)" w:date="2025-05-12T16:57:00Z" w16du:dateUtc="2025-05-12T15:57:00Z">
        <w:r w:rsidR="00930D3B" w:rsidRPr="00AB7636">
          <w:rPr>
            <w:rFonts w:ascii="Arial" w:hAnsi="Arial" w:cs="Arial"/>
            <w:sz w:val="22"/>
            <w:szCs w:val="22"/>
          </w:rPr>
          <w:t>ving</w:t>
        </w:r>
      </w:ins>
      <w:ins w:id="1336" w:author="Chris Warburton (NESO)" w:date="2025-05-12T16:55:00Z" w16du:dateUtc="2025-05-12T15:55:00Z">
        <w:r w:rsidR="00F63C8D" w:rsidRPr="00AB7636">
          <w:rPr>
            <w:rFonts w:ascii="Arial" w:hAnsi="Arial" w:cs="Arial"/>
            <w:sz w:val="22"/>
            <w:szCs w:val="22"/>
          </w:rPr>
          <w:t xml:space="preserve"> been met</w:t>
        </w:r>
      </w:ins>
      <w:ins w:id="1337" w:author="Chris Warburton (NESO)" w:date="2025-06-03T06:18:00Z" w16du:dateUtc="2025-06-03T05:18:00Z">
        <w:r w:rsidR="0009494A">
          <w:rPr>
            <w:rFonts w:ascii="Arial" w:hAnsi="Arial" w:cs="Arial"/>
            <w:sz w:val="22"/>
            <w:szCs w:val="22"/>
          </w:rPr>
          <w:t xml:space="preserve">; </w:t>
        </w:r>
        <w:r w:rsidR="0009494A" w:rsidRPr="00495407">
          <w:rPr>
            <w:rFonts w:ascii="Arial" w:hAnsi="Arial" w:cs="Arial"/>
            <w:sz w:val="22"/>
            <w:szCs w:val="22"/>
            <w:highlight w:val="green"/>
            <w:rPrChange w:id="1338" w:author="Chris Warburton (NESO)" w:date="2025-06-03T06:19:00Z" w16du:dateUtc="2025-06-03T05:19:00Z">
              <w:rPr>
                <w:rFonts w:ascii="Arial" w:hAnsi="Arial" w:cs="Arial"/>
                <w:sz w:val="22"/>
                <w:szCs w:val="22"/>
              </w:rPr>
            </w:rPrChange>
          </w:rPr>
          <w:t>and</w:t>
        </w:r>
      </w:ins>
    </w:p>
    <w:p w14:paraId="490A3DC5" w14:textId="6A3E9806" w:rsidR="00930D3B" w:rsidRPr="00AB7636" w:rsidRDefault="00495407">
      <w:pPr>
        <w:tabs>
          <w:tab w:val="left" w:pos="720"/>
        </w:tabs>
        <w:spacing w:line="360" w:lineRule="auto"/>
        <w:ind w:left="1440" w:hanging="1440"/>
        <w:jc w:val="both"/>
        <w:rPr>
          <w:ins w:id="1339" w:author="Chris Warburton (NESO)" w:date="2025-05-12T16:57:00Z" w16du:dateUtc="2025-05-12T15:57:00Z"/>
          <w:rFonts w:ascii="Arial" w:hAnsi="Arial" w:cs="Arial"/>
          <w:sz w:val="22"/>
          <w:szCs w:val="22"/>
        </w:rPr>
      </w:pPr>
      <w:ins w:id="1340" w:author="Chris Warburton (NESO)" w:date="2025-06-03T06:19:00Z" w16du:dateUtc="2025-06-03T05:19:00Z">
        <w:r>
          <w:rPr>
            <w:rFonts w:ascii="Arial" w:hAnsi="Arial" w:cs="Arial"/>
            <w:sz w:val="22"/>
            <w:szCs w:val="22"/>
            <w:highlight w:val="green"/>
          </w:rPr>
          <w:tab/>
        </w:r>
        <w:r w:rsidRPr="003876CC">
          <w:rPr>
            <w:rFonts w:ascii="Arial" w:hAnsi="Arial" w:cs="Arial"/>
            <w:b/>
            <w:bCs/>
            <w:sz w:val="22"/>
            <w:szCs w:val="22"/>
            <w:highlight w:val="green"/>
            <w:rPrChange w:id="1341" w:author="Chris Warburton (NESO)" w:date="2025-06-03T11:20:00Z" w16du:dateUtc="2025-06-03T10:20:00Z">
              <w:rPr>
                <w:rFonts w:ascii="Arial" w:hAnsi="Arial" w:cs="Arial"/>
                <w:sz w:val="22"/>
                <w:szCs w:val="22"/>
                <w:highlight w:val="green"/>
              </w:rPr>
            </w:rPrChange>
          </w:rPr>
          <w:t>5.5.3</w:t>
        </w:r>
        <w:r>
          <w:rPr>
            <w:rFonts w:ascii="Arial" w:hAnsi="Arial" w:cs="Arial"/>
            <w:sz w:val="22"/>
            <w:szCs w:val="22"/>
          </w:rPr>
          <w:tab/>
        </w:r>
        <w:r w:rsidRPr="00052B9E">
          <w:rPr>
            <w:rFonts w:ascii="Arial" w:hAnsi="Arial" w:cs="Arial"/>
            <w:sz w:val="22"/>
            <w:szCs w:val="22"/>
            <w:highlight w:val="green"/>
          </w:rPr>
          <w:t xml:space="preserve">in respect of </w:t>
        </w:r>
        <w:r w:rsidRPr="00052B9E">
          <w:rPr>
            <w:rFonts w:ascii="Arial" w:hAnsi="Arial" w:cs="Arial"/>
            <w:b/>
            <w:bCs/>
            <w:sz w:val="22"/>
            <w:szCs w:val="22"/>
            <w:highlight w:val="green"/>
          </w:rPr>
          <w:t>Construction Agreements</w:t>
        </w:r>
        <w:r w:rsidRPr="00052B9E">
          <w:rPr>
            <w:rFonts w:ascii="Arial" w:hAnsi="Arial" w:cs="Arial"/>
            <w:sz w:val="22"/>
            <w:szCs w:val="22"/>
            <w:highlight w:val="green"/>
          </w:rPr>
          <w:t xml:space="preserve"> where details have been set out in accordance with Paragraph 5.</w:t>
        </w:r>
        <w:r>
          <w:rPr>
            <w:rFonts w:ascii="Arial" w:hAnsi="Arial" w:cs="Arial"/>
            <w:sz w:val="22"/>
            <w:szCs w:val="22"/>
            <w:highlight w:val="green"/>
          </w:rPr>
          <w:t>5</w:t>
        </w:r>
        <w:r w:rsidRPr="00052B9E">
          <w:rPr>
            <w:rFonts w:ascii="Arial" w:hAnsi="Arial" w:cs="Arial"/>
            <w:sz w:val="22"/>
            <w:szCs w:val="22"/>
            <w:highlight w:val="green"/>
          </w:rPr>
          <w:t xml:space="preserve">.2, </w:t>
        </w:r>
        <w:r w:rsidRPr="0057391C">
          <w:rPr>
            <w:rFonts w:ascii="Arial" w:hAnsi="Arial" w:cs="Arial"/>
            <w:sz w:val="22"/>
            <w:szCs w:val="22"/>
            <w:highlight w:val="green"/>
          </w:rPr>
          <w:t xml:space="preserve">details of where the developer </w:t>
        </w:r>
        <w:r w:rsidRPr="001F3F64">
          <w:rPr>
            <w:rFonts w:ascii="Arial" w:hAnsi="Arial" w:cs="Arial"/>
            <w:sz w:val="22"/>
            <w:szCs w:val="22"/>
            <w:highlight w:val="green"/>
          </w:rPr>
          <w:t>commenced the process to terminate or reduce capacity for</w:t>
        </w:r>
        <w:r w:rsidRPr="0057391C">
          <w:rPr>
            <w:rFonts w:ascii="Arial" w:hAnsi="Arial" w:cs="Arial"/>
            <w:sz w:val="22"/>
            <w:szCs w:val="22"/>
            <w:highlight w:val="green"/>
          </w:rPr>
          <w:t xml:space="preserve"> the related </w:t>
        </w:r>
        <w:r w:rsidRPr="0057391C">
          <w:rPr>
            <w:rFonts w:ascii="Arial" w:hAnsi="Arial" w:cs="Arial"/>
            <w:b/>
            <w:bCs/>
            <w:sz w:val="22"/>
            <w:szCs w:val="22"/>
            <w:highlight w:val="green"/>
          </w:rPr>
          <w:t xml:space="preserve">Distribution Connection Agreement </w:t>
        </w:r>
        <w:r w:rsidRPr="0057391C">
          <w:rPr>
            <w:rFonts w:ascii="Arial" w:hAnsi="Arial" w:cs="Arial"/>
            <w:sz w:val="22"/>
            <w:szCs w:val="22"/>
            <w:highlight w:val="green"/>
          </w:rPr>
          <w:t xml:space="preserve">at least </w:t>
        </w:r>
        <w:r w:rsidRPr="00465E4B">
          <w:rPr>
            <w:rFonts w:ascii="Arial" w:hAnsi="Arial" w:cs="Arial"/>
            <w:sz w:val="22"/>
            <w:szCs w:val="22"/>
            <w:highlight w:val="green"/>
          </w:rPr>
          <w:t xml:space="preserve">90 </w:t>
        </w:r>
        <w:r>
          <w:rPr>
            <w:rFonts w:ascii="Arial" w:hAnsi="Arial" w:cs="Arial"/>
            <w:sz w:val="22"/>
            <w:szCs w:val="22"/>
            <w:highlight w:val="green"/>
          </w:rPr>
          <w:t xml:space="preserve">calendar </w:t>
        </w:r>
        <w:r w:rsidRPr="00465E4B">
          <w:rPr>
            <w:rFonts w:ascii="Arial" w:hAnsi="Arial" w:cs="Arial"/>
            <w:sz w:val="22"/>
            <w:szCs w:val="22"/>
            <w:highlight w:val="green"/>
          </w:rPr>
          <w:t xml:space="preserve">days prior to </w:t>
        </w:r>
        <w:r w:rsidRPr="00465E4B">
          <w:rPr>
            <w:rFonts w:ascii="Arial" w:hAnsi="Arial" w:cs="Arial"/>
            <w:b/>
            <w:bCs/>
            <w:sz w:val="22"/>
            <w:szCs w:val="22"/>
            <w:highlight w:val="green"/>
          </w:rPr>
          <w:t>Milestone 1</w:t>
        </w:r>
      </w:ins>
      <w:ins w:id="1342" w:author="Chris Warburton (NESO)" w:date="2025-05-22T12:05:00Z" w16du:dateUtc="2025-05-22T11:05:00Z">
        <w:r w:rsidR="00D42463" w:rsidRPr="00AB7636">
          <w:rPr>
            <w:rFonts w:ascii="Arial" w:hAnsi="Arial" w:cs="Arial"/>
            <w:sz w:val="22"/>
            <w:szCs w:val="22"/>
          </w:rPr>
          <w:t>.</w:t>
        </w:r>
      </w:ins>
    </w:p>
    <w:p w14:paraId="74EA3498" w14:textId="44C3DCAC" w:rsidR="00300262" w:rsidRPr="00AB7636" w:rsidRDefault="00300262" w:rsidP="00501C30">
      <w:pPr>
        <w:tabs>
          <w:tab w:val="left" w:pos="720"/>
        </w:tabs>
        <w:spacing w:line="360" w:lineRule="auto"/>
        <w:jc w:val="both"/>
        <w:rPr>
          <w:ins w:id="1343" w:author="Chris Warburton (NESO)" w:date="2025-05-15T15:07:00Z" w16du:dateUtc="2025-05-15T14:07:00Z"/>
          <w:rFonts w:ascii="Arial" w:hAnsi="Arial" w:cs="Arial"/>
          <w:sz w:val="22"/>
          <w:szCs w:val="22"/>
        </w:rPr>
      </w:pPr>
    </w:p>
    <w:p w14:paraId="4A9898B8" w14:textId="4CEC8FC1" w:rsidR="00EC4A68" w:rsidRPr="00AB7636" w:rsidRDefault="0061436E" w:rsidP="000A732E">
      <w:pPr>
        <w:tabs>
          <w:tab w:val="left" w:pos="720"/>
        </w:tabs>
        <w:spacing w:line="360" w:lineRule="auto"/>
        <w:ind w:left="709" w:hanging="709"/>
        <w:jc w:val="both"/>
        <w:rPr>
          <w:ins w:id="1344" w:author="Chris Warburton (NESO)" w:date="2025-05-22T21:35:00Z" w16du:dateUtc="2025-05-22T20:35:00Z"/>
          <w:rFonts w:ascii="Arial" w:hAnsi="Arial" w:cs="Arial"/>
          <w:sz w:val="22"/>
          <w:szCs w:val="22"/>
        </w:rPr>
      </w:pPr>
      <w:ins w:id="1345" w:author="Chris Warburton (NESO)" w:date="2025-05-22T21:14:00Z" w16du:dateUtc="2025-05-22T20:14:00Z">
        <w:r w:rsidRPr="00AB7636">
          <w:rPr>
            <w:rFonts w:ascii="Arial" w:hAnsi="Arial" w:cs="Arial"/>
            <w:sz w:val="22"/>
            <w:szCs w:val="22"/>
          </w:rPr>
          <w:t xml:space="preserve"> </w:t>
        </w:r>
      </w:ins>
      <w:ins w:id="1346" w:author="Chris Warburton (NESO)" w:date="2025-05-22T19:31:00Z" w16du:dateUtc="2025-05-22T18:31:00Z">
        <w:r w:rsidR="00B768EF" w:rsidRPr="00AB7636">
          <w:rPr>
            <w:rFonts w:ascii="Arial" w:hAnsi="Arial" w:cs="Arial"/>
            <w:b/>
            <w:bCs/>
            <w:sz w:val="22"/>
            <w:szCs w:val="22"/>
            <w:rPrChange w:id="1347" w:author="Chris Warburton (NESO)" w:date="2025-06-03T06:07:00Z" w16du:dateUtc="2025-06-03T05:07:00Z">
              <w:rPr>
                <w:rFonts w:ascii="Arial" w:hAnsi="Arial" w:cs="Arial"/>
                <w:sz w:val="22"/>
                <w:szCs w:val="22"/>
              </w:rPr>
            </w:rPrChange>
          </w:rPr>
          <w:t>5.</w:t>
        </w:r>
      </w:ins>
      <w:ins w:id="1348" w:author="Chris Warburton (NESO)" w:date="2025-05-22T21:35:00Z" w16du:dateUtc="2025-05-22T20:35:00Z">
        <w:r w:rsidR="00717DAB" w:rsidRPr="00AB7636">
          <w:rPr>
            <w:rFonts w:ascii="Arial" w:hAnsi="Arial" w:cs="Arial"/>
            <w:b/>
            <w:bCs/>
            <w:sz w:val="22"/>
            <w:szCs w:val="22"/>
            <w:rPrChange w:id="1349" w:author="Chris Warburton (NESO)" w:date="2025-06-03T06:07:00Z" w16du:dateUtc="2025-06-03T05:07:00Z">
              <w:rPr>
                <w:rFonts w:ascii="Arial" w:hAnsi="Arial" w:cs="Arial"/>
                <w:sz w:val="22"/>
                <w:szCs w:val="22"/>
              </w:rPr>
            </w:rPrChange>
          </w:rPr>
          <w:t>6</w:t>
        </w:r>
      </w:ins>
      <w:ins w:id="1350" w:author="Chris Warburton (NESO)" w:date="2025-05-22T19:31:00Z" w16du:dateUtc="2025-05-22T18:31:00Z">
        <w:r w:rsidR="009272FC" w:rsidRPr="00AB7636">
          <w:tab/>
        </w:r>
      </w:ins>
      <w:ins w:id="1351" w:author="Chris Warburton (NESO)" w:date="2025-05-22T19:32:00Z" w16du:dateUtc="2025-05-22T18:32:00Z">
        <w:r w:rsidR="00535EB5" w:rsidRPr="00AB7636">
          <w:rPr>
            <w:rFonts w:ascii="Arial" w:hAnsi="Arial" w:cs="Arial"/>
            <w:sz w:val="22"/>
            <w:szCs w:val="22"/>
          </w:rPr>
          <w:t xml:space="preserve">Where the </w:t>
        </w:r>
        <w:r w:rsidR="00535EB5" w:rsidRPr="00AB7636">
          <w:rPr>
            <w:rFonts w:ascii="Arial" w:hAnsi="Arial" w:cs="Arial"/>
            <w:b/>
            <w:bCs/>
            <w:sz w:val="22"/>
            <w:szCs w:val="22"/>
          </w:rPr>
          <w:t xml:space="preserve">Construction Agreement </w:t>
        </w:r>
        <w:r w:rsidR="00E14CBE" w:rsidRPr="00AB7636">
          <w:rPr>
            <w:rFonts w:ascii="Arial" w:hAnsi="Arial" w:cs="Arial"/>
            <w:sz w:val="22"/>
            <w:szCs w:val="22"/>
          </w:rPr>
          <w:t>relevant to a</w:t>
        </w:r>
      </w:ins>
      <w:ins w:id="1352" w:author="Chris Warburton (NESO)" w:date="2025-05-22T19:33:00Z" w16du:dateUtc="2025-05-22T18:33:00Z">
        <w:r w:rsidR="00270ABD" w:rsidRPr="00AB7636">
          <w:rPr>
            <w:rFonts w:ascii="Arial" w:hAnsi="Arial" w:cs="Arial"/>
            <w:sz w:val="22"/>
            <w:szCs w:val="22"/>
          </w:rPr>
          <w:t>ny</w:t>
        </w:r>
      </w:ins>
      <w:ins w:id="1353" w:author="Chris Warburton (NESO)" w:date="2025-05-22T19:32:00Z" w16du:dateUtc="2025-05-22T18:32:00Z">
        <w:r w:rsidR="00E14CBE" w:rsidRPr="00AB7636">
          <w:rPr>
            <w:rFonts w:ascii="Arial" w:hAnsi="Arial" w:cs="Arial"/>
            <w:sz w:val="22"/>
            <w:szCs w:val="22"/>
          </w:rPr>
          <w:t xml:space="preserve"> notification provided under Paragraph</w:t>
        </w:r>
        <w:r w:rsidR="003F4738" w:rsidRPr="00AB7636">
          <w:rPr>
            <w:rFonts w:ascii="Arial" w:hAnsi="Arial" w:cs="Arial"/>
            <w:sz w:val="22"/>
            <w:szCs w:val="22"/>
          </w:rPr>
          <w:t>s 5.1 to 5.</w:t>
        </w:r>
      </w:ins>
      <w:ins w:id="1354" w:author="Chris Warburton (NESO)" w:date="2025-05-23T05:47:00Z" w16du:dateUtc="2025-05-23T04:47:00Z">
        <w:r w:rsidR="00DA0C80" w:rsidRPr="00AB7636">
          <w:rPr>
            <w:rFonts w:ascii="Arial" w:hAnsi="Arial" w:cs="Arial"/>
            <w:sz w:val="22"/>
            <w:szCs w:val="22"/>
          </w:rPr>
          <w:t>5</w:t>
        </w:r>
      </w:ins>
      <w:ins w:id="1355" w:author="Chris Warburton (NESO)" w:date="2025-05-22T19:32:00Z" w16du:dateUtc="2025-05-22T18:32:00Z">
        <w:r w:rsidR="00E14CBE" w:rsidRPr="00AB7636">
          <w:rPr>
            <w:rFonts w:ascii="Arial" w:hAnsi="Arial" w:cs="Arial"/>
            <w:sz w:val="22"/>
            <w:szCs w:val="22"/>
          </w:rPr>
          <w:t xml:space="preserve"> </w:t>
        </w:r>
        <w:r w:rsidR="00535EB5" w:rsidRPr="00AB7636">
          <w:rPr>
            <w:rFonts w:ascii="Arial" w:hAnsi="Arial" w:cs="Arial"/>
            <w:sz w:val="22"/>
            <w:szCs w:val="22"/>
          </w:rPr>
          <w:t xml:space="preserve">relates to more than one </w:t>
        </w:r>
        <w:r w:rsidR="00535EB5" w:rsidRPr="00AB7636">
          <w:rPr>
            <w:rFonts w:ascii="Arial" w:hAnsi="Arial" w:cs="Arial"/>
            <w:b/>
            <w:bCs/>
            <w:sz w:val="22"/>
            <w:szCs w:val="22"/>
          </w:rPr>
          <w:t>Distribution Connection Agreement</w:t>
        </w:r>
      </w:ins>
      <w:ins w:id="1356" w:author="Chris Warburton (NESO)" w:date="2025-05-22T19:33:00Z" w16du:dateUtc="2025-05-22T18:33:00Z">
        <w:r w:rsidR="00E97ED3" w:rsidRPr="00AB7636">
          <w:rPr>
            <w:rFonts w:ascii="Arial" w:hAnsi="Arial" w:cs="Arial"/>
            <w:sz w:val="22"/>
            <w:szCs w:val="22"/>
          </w:rPr>
          <w:t xml:space="preserve"> the owner/operator of a </w:t>
        </w:r>
        <w:r w:rsidR="00E97ED3" w:rsidRPr="00AB7636">
          <w:rPr>
            <w:rFonts w:ascii="Arial" w:hAnsi="Arial" w:cs="Arial"/>
            <w:b/>
            <w:bCs/>
            <w:sz w:val="22"/>
            <w:szCs w:val="22"/>
          </w:rPr>
          <w:t xml:space="preserve">Distribution System </w:t>
        </w:r>
        <w:r w:rsidR="00E97ED3" w:rsidRPr="00AB7636">
          <w:rPr>
            <w:rFonts w:ascii="Arial" w:hAnsi="Arial" w:cs="Arial"/>
            <w:sz w:val="22"/>
            <w:szCs w:val="22"/>
          </w:rPr>
          <w:t xml:space="preserve">must provide details for each </w:t>
        </w:r>
      </w:ins>
      <w:ins w:id="1357" w:author="Chris Warburton (NESO)" w:date="2025-05-22T19:36:00Z" w16du:dateUtc="2025-05-22T18:36:00Z">
        <w:r w:rsidR="00487592" w:rsidRPr="00AB7636">
          <w:rPr>
            <w:rFonts w:ascii="Arial" w:hAnsi="Arial" w:cs="Arial"/>
            <w:b/>
            <w:bCs/>
            <w:sz w:val="22"/>
            <w:szCs w:val="22"/>
          </w:rPr>
          <w:t>Distribution Connection Agreement</w:t>
        </w:r>
      </w:ins>
      <w:ins w:id="1358" w:author="Chris Warburton (NESO)" w:date="2025-05-22T21:36:00Z" w16du:dateUtc="2025-05-22T20:36:00Z">
        <w:r w:rsidR="00717DAB" w:rsidRPr="00AB7636">
          <w:rPr>
            <w:rFonts w:ascii="Arial" w:hAnsi="Arial" w:cs="Arial"/>
            <w:sz w:val="22"/>
            <w:szCs w:val="22"/>
          </w:rPr>
          <w:t>.</w:t>
        </w:r>
      </w:ins>
      <w:ins w:id="1359" w:author="Chris Warburton (NESO)" w:date="2025-05-22T19:32:00Z" w16du:dateUtc="2025-05-22T18:32:00Z">
        <w:r w:rsidR="00E97ED3" w:rsidRPr="00AB7636">
          <w:rPr>
            <w:rFonts w:ascii="Arial" w:hAnsi="Arial" w:cs="Arial"/>
            <w:sz w:val="22"/>
            <w:szCs w:val="22"/>
          </w:rPr>
          <w:t xml:space="preserve"> </w:t>
        </w:r>
      </w:ins>
    </w:p>
    <w:p w14:paraId="3522C573" w14:textId="77777777" w:rsidR="00717DAB" w:rsidRPr="00AB7636" w:rsidRDefault="00717DAB" w:rsidP="000A732E">
      <w:pPr>
        <w:tabs>
          <w:tab w:val="left" w:pos="720"/>
        </w:tabs>
        <w:spacing w:line="360" w:lineRule="auto"/>
        <w:ind w:left="709" w:hanging="709"/>
        <w:jc w:val="both"/>
        <w:rPr>
          <w:ins w:id="1360" w:author="Chris Warburton (NESO)" w:date="2025-05-22T10:41:00Z" w16du:dateUtc="2025-05-22T09:41:00Z"/>
          <w:rFonts w:ascii="Arial" w:hAnsi="Arial" w:cs="Arial"/>
          <w:sz w:val="22"/>
          <w:szCs w:val="22"/>
        </w:rPr>
      </w:pPr>
    </w:p>
    <w:p w14:paraId="0067BA62" w14:textId="6DC050A0" w:rsidR="00C87B35" w:rsidRPr="00AB7636" w:rsidRDefault="00300262">
      <w:pPr>
        <w:tabs>
          <w:tab w:val="left" w:pos="720"/>
        </w:tabs>
        <w:spacing w:line="360" w:lineRule="auto"/>
        <w:ind w:left="709" w:hanging="709"/>
        <w:jc w:val="both"/>
        <w:rPr>
          <w:ins w:id="1361" w:author="Chris Warburton (NESO)" w:date="2025-05-15T16:53:00Z" w16du:dateUtc="2025-05-15T15:53:00Z"/>
          <w:rFonts w:ascii="Arial" w:hAnsi="Arial" w:cs="Arial"/>
          <w:sz w:val="22"/>
          <w:szCs w:val="22"/>
        </w:rPr>
        <w:pPrChange w:id="1362" w:author="Chris Warburton (NESO)" w:date="2025-05-16T12:32:00Z" w16du:dateUtc="2025-05-16T11:32:00Z">
          <w:pPr>
            <w:tabs>
              <w:tab w:val="left" w:pos="720"/>
            </w:tabs>
            <w:spacing w:line="360" w:lineRule="auto"/>
            <w:ind w:left="720" w:hanging="720"/>
            <w:jc w:val="both"/>
          </w:pPr>
        </w:pPrChange>
      </w:pPr>
      <w:ins w:id="1363" w:author="Chris Warburton (NESO)" w:date="2025-05-15T15:07:00Z" w16du:dateUtc="2025-05-15T14:07:00Z">
        <w:r w:rsidRPr="00AB7636">
          <w:rPr>
            <w:rFonts w:ascii="Arial" w:hAnsi="Arial" w:cs="Arial"/>
            <w:b/>
            <w:bCs/>
            <w:sz w:val="22"/>
            <w:szCs w:val="22"/>
            <w:rPrChange w:id="1364" w:author="Chris Warburton (NESO)" w:date="2025-06-03T06:07:00Z" w16du:dateUtc="2025-06-03T05:07:00Z">
              <w:rPr>
                <w:rFonts w:ascii="Arial" w:hAnsi="Arial" w:cs="Arial"/>
                <w:sz w:val="22"/>
                <w:szCs w:val="22"/>
              </w:rPr>
            </w:rPrChange>
          </w:rPr>
          <w:t>5.</w:t>
        </w:r>
      </w:ins>
      <w:ins w:id="1365" w:author="Chris Warburton (NESO)" w:date="2025-05-22T21:35:00Z" w16du:dateUtc="2025-05-22T20:35:00Z">
        <w:r w:rsidR="00717DAB" w:rsidRPr="00AB7636">
          <w:rPr>
            <w:rFonts w:ascii="Arial" w:hAnsi="Arial" w:cs="Arial"/>
            <w:b/>
            <w:bCs/>
            <w:sz w:val="22"/>
            <w:szCs w:val="22"/>
            <w:rPrChange w:id="1366" w:author="Chris Warburton (NESO)" w:date="2025-06-03T06:07:00Z" w16du:dateUtc="2025-06-03T05:07:00Z">
              <w:rPr>
                <w:rFonts w:ascii="Arial" w:hAnsi="Arial" w:cs="Arial"/>
                <w:sz w:val="22"/>
                <w:szCs w:val="22"/>
              </w:rPr>
            </w:rPrChange>
          </w:rPr>
          <w:t>7</w:t>
        </w:r>
      </w:ins>
      <w:ins w:id="1367" w:author="Chris Warburton (NESO)" w:date="2025-05-15T15:07:00Z" w16du:dateUtc="2025-05-15T14:07:00Z">
        <w:r w:rsidRPr="00AB7636">
          <w:rPr>
            <w:rFonts w:ascii="Arial" w:hAnsi="Arial" w:cs="Arial"/>
            <w:sz w:val="22"/>
            <w:szCs w:val="22"/>
          </w:rPr>
          <w:tab/>
        </w:r>
      </w:ins>
      <w:ins w:id="1368" w:author="Chris Warburton (NESO)" w:date="2025-05-15T16:53:00Z" w16du:dateUtc="2025-05-15T15:53:00Z">
        <w:r w:rsidR="00C87B35" w:rsidRPr="00AB7636">
          <w:rPr>
            <w:rFonts w:ascii="Arial" w:hAnsi="Arial" w:cs="Arial"/>
            <w:sz w:val="22"/>
            <w:szCs w:val="22"/>
          </w:rPr>
          <w:t xml:space="preserve">Each owner/operator of a </w:t>
        </w:r>
        <w:r w:rsidR="00C87B35" w:rsidRPr="00AB7636">
          <w:rPr>
            <w:rFonts w:ascii="Arial" w:hAnsi="Arial" w:cs="Arial"/>
            <w:b/>
            <w:bCs/>
            <w:sz w:val="22"/>
            <w:szCs w:val="22"/>
          </w:rPr>
          <w:t xml:space="preserve">Distribution System </w:t>
        </w:r>
        <w:r w:rsidR="00C87B35" w:rsidRPr="00AB7636">
          <w:rPr>
            <w:rFonts w:ascii="Arial" w:hAnsi="Arial" w:cs="Arial"/>
            <w:sz w:val="22"/>
            <w:szCs w:val="22"/>
          </w:rPr>
          <w:t xml:space="preserve">must </w:t>
        </w:r>
      </w:ins>
      <w:ins w:id="1369" w:author="Chris Warburton (NESO)" w:date="2025-05-22T15:09:00Z" w16du:dateUtc="2025-05-22T14:09:00Z">
        <w:r w:rsidR="00B017CA" w:rsidRPr="00AB7636">
          <w:rPr>
            <w:rFonts w:ascii="Arial" w:hAnsi="Arial" w:cs="Arial"/>
            <w:sz w:val="22"/>
            <w:szCs w:val="22"/>
          </w:rPr>
          <w:t xml:space="preserve">promptly </w:t>
        </w:r>
      </w:ins>
      <w:ins w:id="1370" w:author="Chris Warburton (NESO)" w:date="2025-05-15T19:11:00Z" w16du:dateUtc="2025-05-15T18:11:00Z">
        <w:r w:rsidR="00FE0431" w:rsidRPr="00AB7636">
          <w:rPr>
            <w:rFonts w:ascii="Arial" w:hAnsi="Arial" w:cs="Arial"/>
            <w:sz w:val="22"/>
            <w:szCs w:val="22"/>
          </w:rPr>
          <w:t xml:space="preserve">provide </w:t>
        </w:r>
      </w:ins>
      <w:ins w:id="1371" w:author="Chris Warburton (NESO)" w:date="2025-05-15T16:55:00Z" w16du:dateUtc="2025-05-15T15:55:00Z">
        <w:r w:rsidR="009D46FA" w:rsidRPr="00AB7636">
          <w:rPr>
            <w:rFonts w:ascii="Arial" w:hAnsi="Arial" w:cs="Arial"/>
            <w:sz w:val="22"/>
            <w:szCs w:val="22"/>
          </w:rPr>
          <w:t xml:space="preserve">such further information to </w:t>
        </w:r>
        <w:r w:rsidR="009D46FA" w:rsidRPr="00AB7636">
          <w:rPr>
            <w:rFonts w:ascii="Arial" w:hAnsi="Arial" w:cs="Arial"/>
            <w:b/>
            <w:bCs/>
            <w:sz w:val="22"/>
            <w:szCs w:val="22"/>
          </w:rPr>
          <w:t>The Company</w:t>
        </w:r>
        <w:r w:rsidR="009D46FA" w:rsidRPr="00AB7636">
          <w:rPr>
            <w:rFonts w:ascii="Arial" w:hAnsi="Arial" w:cs="Arial"/>
            <w:sz w:val="22"/>
            <w:szCs w:val="22"/>
          </w:rPr>
          <w:t xml:space="preserve"> </w:t>
        </w:r>
      </w:ins>
      <w:ins w:id="1372" w:author="Chris Warburton (NESO)" w:date="2025-05-15T19:12:00Z" w16du:dateUtc="2025-05-15T18:12:00Z">
        <w:r w:rsidR="00BC4225" w:rsidRPr="00AB7636">
          <w:rPr>
            <w:rFonts w:ascii="Arial" w:hAnsi="Arial" w:cs="Arial"/>
            <w:sz w:val="22"/>
            <w:szCs w:val="22"/>
          </w:rPr>
          <w:t xml:space="preserve">as </w:t>
        </w:r>
      </w:ins>
      <w:ins w:id="1373" w:author="Chris Warburton (NESO)" w:date="2025-05-15T16:53:00Z" w16du:dateUtc="2025-05-15T15:53:00Z">
        <w:r w:rsidR="00C87B35" w:rsidRPr="00AB7636">
          <w:rPr>
            <w:rFonts w:ascii="Arial" w:hAnsi="Arial" w:cs="Arial"/>
            <w:b/>
            <w:bCs/>
            <w:sz w:val="22"/>
            <w:szCs w:val="22"/>
          </w:rPr>
          <w:t xml:space="preserve">The Company </w:t>
        </w:r>
        <w:r w:rsidR="00C87B35" w:rsidRPr="00AB7636">
          <w:rPr>
            <w:rFonts w:ascii="Arial" w:hAnsi="Arial" w:cs="Arial"/>
            <w:sz w:val="22"/>
            <w:szCs w:val="22"/>
          </w:rPr>
          <w:t>may reasonably request from time to time</w:t>
        </w:r>
      </w:ins>
      <w:ins w:id="1374" w:author="Chris Warburton (NESO)" w:date="2025-05-15T19:13:00Z" w16du:dateUtc="2025-05-15T18:13:00Z">
        <w:r w:rsidR="00CE2BD8" w:rsidRPr="00AB7636">
          <w:rPr>
            <w:rFonts w:ascii="Arial" w:hAnsi="Arial" w:cs="Arial"/>
            <w:sz w:val="22"/>
            <w:szCs w:val="22"/>
          </w:rPr>
          <w:t xml:space="preserve"> to enable it to </w:t>
        </w:r>
      </w:ins>
      <w:ins w:id="1375" w:author="Chris Warburton (NESO)" w:date="2025-05-15T19:14:00Z" w16du:dateUtc="2025-05-15T18:14:00Z">
        <w:r w:rsidR="00E544B2" w:rsidRPr="00AB7636">
          <w:rPr>
            <w:rFonts w:ascii="Arial" w:hAnsi="Arial" w:cs="Arial"/>
            <w:sz w:val="22"/>
            <w:szCs w:val="22"/>
          </w:rPr>
          <w:t>calculate</w:t>
        </w:r>
      </w:ins>
      <w:ins w:id="1376" w:author="Chris Warburton (NESO)" w:date="2025-05-15T19:13:00Z" w16du:dateUtc="2025-05-15T18:13:00Z">
        <w:r w:rsidR="00CE2BD8" w:rsidRPr="00AB7636">
          <w:rPr>
            <w:rFonts w:ascii="Arial" w:hAnsi="Arial" w:cs="Arial"/>
            <w:sz w:val="22"/>
            <w:szCs w:val="22"/>
          </w:rPr>
          <w:t xml:space="preserve"> </w:t>
        </w:r>
      </w:ins>
      <w:ins w:id="1377" w:author="Chris Warburton (NESO)" w:date="2025-05-15T19:14:00Z" w16du:dateUtc="2025-05-15T18:14:00Z">
        <w:r w:rsidR="00FD274A" w:rsidRPr="00AB7636">
          <w:rPr>
            <w:rFonts w:ascii="Arial" w:hAnsi="Arial" w:cs="Arial"/>
            <w:sz w:val="22"/>
            <w:szCs w:val="22"/>
          </w:rPr>
          <w:t xml:space="preserve">the </w:t>
        </w:r>
        <w:r w:rsidR="00F63D4A" w:rsidRPr="00AB7636">
          <w:rPr>
            <w:rFonts w:ascii="Arial" w:hAnsi="Arial" w:cs="Arial"/>
            <w:b/>
            <w:bCs/>
            <w:sz w:val="22"/>
            <w:szCs w:val="22"/>
          </w:rPr>
          <w:t>Progression Commitment Fee</w:t>
        </w:r>
      </w:ins>
      <w:ins w:id="1378" w:author="Chris Warburton (NESO)" w:date="2025-05-15T19:17:00Z" w16du:dateUtc="2025-05-15T18:17:00Z">
        <w:r w:rsidR="00D77295" w:rsidRPr="00AB7636">
          <w:rPr>
            <w:rFonts w:ascii="Arial" w:hAnsi="Arial" w:cs="Arial"/>
            <w:sz w:val="22"/>
            <w:szCs w:val="22"/>
          </w:rPr>
          <w:t xml:space="preserve"> </w:t>
        </w:r>
      </w:ins>
      <w:ins w:id="1379" w:author="Chris Warburton (NESO)" w:date="2025-05-15T19:20:00Z" w16du:dateUtc="2025-05-15T18:20:00Z">
        <w:r w:rsidR="00F04A34" w:rsidRPr="00AB7636">
          <w:rPr>
            <w:rFonts w:ascii="Arial" w:hAnsi="Arial" w:cs="Arial"/>
            <w:sz w:val="22"/>
            <w:szCs w:val="22"/>
          </w:rPr>
          <w:lastRenderedPageBreak/>
          <w:t xml:space="preserve">which may be payable </w:t>
        </w:r>
      </w:ins>
      <w:ins w:id="1380" w:author="Chris Warburton (NESO)" w:date="2025-05-22T15:11:00Z" w16du:dateUtc="2025-05-22T14:11:00Z">
        <w:r w:rsidR="0080250F" w:rsidRPr="00AB7636">
          <w:rPr>
            <w:rFonts w:ascii="Arial" w:hAnsi="Arial" w:cs="Arial"/>
            <w:sz w:val="22"/>
            <w:szCs w:val="22"/>
          </w:rPr>
          <w:t>(</w:t>
        </w:r>
      </w:ins>
      <w:ins w:id="1381" w:author="Chris Warburton (NESO)" w:date="2025-05-22T15:10:00Z" w16du:dateUtc="2025-05-22T14:10:00Z">
        <w:r w:rsidR="00346881" w:rsidRPr="00AB7636">
          <w:rPr>
            <w:rFonts w:ascii="Arial" w:hAnsi="Arial" w:cs="Arial"/>
            <w:sz w:val="22"/>
            <w:szCs w:val="22"/>
          </w:rPr>
          <w:t xml:space="preserve">or the </w:t>
        </w:r>
        <w:r w:rsidR="00346881" w:rsidRPr="00AB7636">
          <w:rPr>
            <w:rFonts w:ascii="Arial" w:hAnsi="Arial" w:cs="Arial"/>
            <w:b/>
            <w:bCs/>
            <w:sz w:val="22"/>
            <w:szCs w:val="22"/>
          </w:rPr>
          <w:t>Cancellation Charge Secured Amount</w:t>
        </w:r>
      </w:ins>
      <w:ins w:id="1382" w:author="Chris Warburton (NESO)" w:date="2025-05-22T15:11:00Z" w16du:dateUtc="2025-05-22T14:11:00Z">
        <w:r w:rsidR="0080250F" w:rsidRPr="00AB7636">
          <w:rPr>
            <w:rFonts w:ascii="Arial" w:hAnsi="Arial" w:cs="Arial"/>
            <w:sz w:val="22"/>
            <w:szCs w:val="22"/>
            <w:rPrChange w:id="1383" w:author="Chris Warburton (NESO)" w:date="2025-06-03T06:07:00Z" w16du:dateUtc="2025-06-03T05:07:00Z">
              <w:rPr>
                <w:rFonts w:ascii="Arial" w:hAnsi="Arial" w:cs="Arial"/>
                <w:b/>
                <w:bCs/>
                <w:sz w:val="22"/>
                <w:szCs w:val="22"/>
              </w:rPr>
            </w:rPrChange>
          </w:rPr>
          <w:t>)</w:t>
        </w:r>
      </w:ins>
      <w:ins w:id="1384" w:author="Chris Warburton (NESO)" w:date="2025-05-22T15:10:00Z" w16du:dateUtc="2025-05-22T14:10:00Z">
        <w:r w:rsidR="0080250F" w:rsidRPr="00AB7636">
          <w:rPr>
            <w:rFonts w:ascii="Arial" w:hAnsi="Arial" w:cs="Arial"/>
            <w:b/>
            <w:bCs/>
            <w:sz w:val="22"/>
            <w:szCs w:val="22"/>
          </w:rPr>
          <w:t xml:space="preserve"> </w:t>
        </w:r>
      </w:ins>
      <w:ins w:id="1385" w:author="Chris Warburton (NESO)" w:date="2025-05-22T15:11:00Z" w16du:dateUtc="2025-05-22T14:11:00Z">
        <w:r w:rsidR="0080250F" w:rsidRPr="00AB7636">
          <w:rPr>
            <w:rFonts w:ascii="Arial" w:hAnsi="Arial" w:cs="Arial"/>
            <w:sz w:val="22"/>
            <w:szCs w:val="22"/>
          </w:rPr>
          <w:t xml:space="preserve">in relation to a </w:t>
        </w:r>
        <w:r w:rsidR="0080250F" w:rsidRPr="00AB7636">
          <w:rPr>
            <w:rFonts w:ascii="Arial" w:hAnsi="Arial" w:cs="Arial"/>
            <w:b/>
            <w:bCs/>
            <w:sz w:val="22"/>
            <w:szCs w:val="22"/>
          </w:rPr>
          <w:t>Construction Agreement</w:t>
        </w:r>
      </w:ins>
      <w:ins w:id="1386" w:author="Chris Warburton (NESO)" w:date="2025-05-15T16:53:00Z" w16du:dateUtc="2025-05-15T15:53:00Z">
        <w:r w:rsidR="00C87B35" w:rsidRPr="00AB7636">
          <w:rPr>
            <w:rFonts w:ascii="Arial" w:hAnsi="Arial" w:cs="Arial"/>
            <w:sz w:val="22"/>
            <w:szCs w:val="22"/>
          </w:rPr>
          <w:t>.</w:t>
        </w:r>
      </w:ins>
    </w:p>
    <w:p w14:paraId="3D461D57" w14:textId="77777777" w:rsidR="00C87B35" w:rsidRPr="00AB7636" w:rsidRDefault="00C87B35" w:rsidP="00D924A5">
      <w:pPr>
        <w:tabs>
          <w:tab w:val="left" w:pos="720"/>
        </w:tabs>
        <w:spacing w:line="360" w:lineRule="auto"/>
        <w:ind w:left="720" w:hanging="720"/>
        <w:jc w:val="both"/>
        <w:rPr>
          <w:ins w:id="1387" w:author="Chris Warburton (NESO)" w:date="2025-05-15T16:53:00Z" w16du:dateUtc="2025-05-15T15:53:00Z"/>
          <w:rFonts w:ascii="Arial" w:hAnsi="Arial" w:cs="Arial"/>
          <w:sz w:val="22"/>
          <w:szCs w:val="22"/>
        </w:rPr>
      </w:pPr>
    </w:p>
    <w:p w14:paraId="10FF9ABD" w14:textId="0E1F8FD7" w:rsidR="00501C30" w:rsidRPr="001C4097" w:rsidRDefault="00C87B35">
      <w:pPr>
        <w:tabs>
          <w:tab w:val="left" w:pos="720"/>
        </w:tabs>
        <w:spacing w:line="360" w:lineRule="auto"/>
        <w:ind w:left="720" w:hanging="720"/>
        <w:jc w:val="both"/>
        <w:rPr>
          <w:ins w:id="1388" w:author="Chris Warburton (NESO)" w:date="2025-05-13T13:29:00Z" w16du:dateUtc="2025-05-13T12:29:00Z"/>
          <w:rFonts w:ascii="Arial" w:hAnsi="Arial" w:cs="Arial"/>
          <w:sz w:val="22"/>
          <w:szCs w:val="22"/>
        </w:rPr>
      </w:pPr>
      <w:ins w:id="1389" w:author="Chris Warburton (NESO)" w:date="2025-05-15T16:53:00Z" w16du:dateUtc="2025-05-15T15:53:00Z">
        <w:r w:rsidRPr="00AB7636">
          <w:rPr>
            <w:rFonts w:ascii="Arial" w:hAnsi="Arial" w:cs="Arial"/>
            <w:b/>
            <w:bCs/>
            <w:sz w:val="22"/>
            <w:szCs w:val="22"/>
            <w:rPrChange w:id="1390" w:author="Chris Warburton (NESO)" w:date="2025-06-03T06:07:00Z" w16du:dateUtc="2025-06-03T05:07:00Z">
              <w:rPr>
                <w:rFonts w:ascii="Arial" w:hAnsi="Arial" w:cs="Arial"/>
                <w:sz w:val="22"/>
                <w:szCs w:val="22"/>
              </w:rPr>
            </w:rPrChange>
          </w:rPr>
          <w:t>5.</w:t>
        </w:r>
      </w:ins>
      <w:ins w:id="1391" w:author="Chris Warburton (NESO)" w:date="2025-05-22T22:05:00Z" w16du:dateUtc="2025-05-22T21:05:00Z">
        <w:r w:rsidR="00EC52E8" w:rsidRPr="00AB7636">
          <w:rPr>
            <w:rFonts w:ascii="Arial" w:hAnsi="Arial" w:cs="Arial"/>
            <w:b/>
            <w:bCs/>
            <w:sz w:val="22"/>
            <w:szCs w:val="22"/>
            <w:rPrChange w:id="1392" w:author="Chris Warburton (NESO)" w:date="2025-06-03T06:07:00Z" w16du:dateUtc="2025-06-03T05:07:00Z">
              <w:rPr>
                <w:rFonts w:ascii="Arial" w:hAnsi="Arial" w:cs="Arial"/>
                <w:sz w:val="22"/>
                <w:szCs w:val="22"/>
              </w:rPr>
            </w:rPrChange>
          </w:rPr>
          <w:t>8</w:t>
        </w:r>
      </w:ins>
      <w:ins w:id="1393" w:author="Chris Warburton (NESO)" w:date="2025-05-15T16:53:00Z" w16du:dateUtc="2025-05-15T15:53:00Z">
        <w:r w:rsidRPr="00AB7636">
          <w:rPr>
            <w:rFonts w:ascii="Arial" w:hAnsi="Arial" w:cs="Arial"/>
            <w:sz w:val="22"/>
            <w:szCs w:val="22"/>
          </w:rPr>
          <w:tab/>
        </w:r>
      </w:ins>
      <w:ins w:id="1394" w:author="Chris Warburton (NESO)" w:date="2025-05-12T17:18:00Z" w16du:dateUtc="2025-05-12T16:18:00Z">
        <w:r w:rsidR="00BE7C75" w:rsidRPr="00AB7636">
          <w:rPr>
            <w:rFonts w:ascii="Arial" w:hAnsi="Arial" w:cs="Arial"/>
            <w:sz w:val="22"/>
            <w:szCs w:val="22"/>
          </w:rPr>
          <w:t xml:space="preserve">Each owner/operator of a </w:t>
        </w:r>
        <w:r w:rsidR="00BE7C75" w:rsidRPr="00AB7636">
          <w:rPr>
            <w:rFonts w:ascii="Arial" w:hAnsi="Arial" w:cs="Arial"/>
            <w:b/>
            <w:bCs/>
            <w:sz w:val="22"/>
            <w:szCs w:val="22"/>
          </w:rPr>
          <w:t xml:space="preserve">Distribution System </w:t>
        </w:r>
        <w:r w:rsidR="00BE7C75" w:rsidRPr="00AB7636">
          <w:rPr>
            <w:rFonts w:ascii="Arial" w:hAnsi="Arial" w:cs="Arial"/>
            <w:sz w:val="22"/>
            <w:szCs w:val="22"/>
          </w:rPr>
          <w:t>must provide the information set out</w:t>
        </w:r>
        <w:r w:rsidR="00024424" w:rsidRPr="00AB7636">
          <w:rPr>
            <w:rFonts w:ascii="Arial" w:hAnsi="Arial" w:cs="Arial"/>
            <w:sz w:val="22"/>
            <w:szCs w:val="22"/>
          </w:rPr>
          <w:t xml:space="preserve"> in Paragraph</w:t>
        </w:r>
      </w:ins>
      <w:ins w:id="1395" w:author="Chris Warburton (NESO)" w:date="2025-05-15T15:17:00Z" w16du:dateUtc="2025-05-15T14:17:00Z">
        <w:r w:rsidR="009E2A69" w:rsidRPr="00AB7636">
          <w:rPr>
            <w:rFonts w:ascii="Arial" w:hAnsi="Arial" w:cs="Arial"/>
            <w:sz w:val="22"/>
            <w:szCs w:val="22"/>
          </w:rPr>
          <w:t>s</w:t>
        </w:r>
      </w:ins>
      <w:ins w:id="1396" w:author="Chris Warburton (NESO)" w:date="2025-05-12T17:18:00Z" w16du:dateUtc="2025-05-12T16:18:00Z">
        <w:r w:rsidR="00024424" w:rsidRPr="00AB7636">
          <w:rPr>
            <w:rFonts w:ascii="Arial" w:hAnsi="Arial" w:cs="Arial"/>
            <w:sz w:val="22"/>
            <w:szCs w:val="22"/>
          </w:rPr>
          <w:t xml:space="preserve"> 5.</w:t>
        </w:r>
      </w:ins>
      <w:ins w:id="1397" w:author="Chris Warburton (NESO)" w:date="2025-05-13T08:46:00Z" w16du:dateUtc="2025-05-13T07:46:00Z">
        <w:r w:rsidR="00F041E7" w:rsidRPr="00AB7636">
          <w:rPr>
            <w:rFonts w:ascii="Arial" w:hAnsi="Arial" w:cs="Arial"/>
            <w:sz w:val="22"/>
            <w:szCs w:val="22"/>
          </w:rPr>
          <w:t>1</w:t>
        </w:r>
      </w:ins>
      <w:ins w:id="1398" w:author="Chris Warburton (NESO)" w:date="2025-05-15T15:17:00Z" w16du:dateUtc="2025-05-15T14:17:00Z">
        <w:r w:rsidR="009E2A69" w:rsidRPr="00AB7636">
          <w:rPr>
            <w:rFonts w:ascii="Arial" w:hAnsi="Arial" w:cs="Arial"/>
            <w:sz w:val="22"/>
            <w:szCs w:val="22"/>
          </w:rPr>
          <w:t xml:space="preserve"> </w:t>
        </w:r>
      </w:ins>
      <w:ins w:id="1399" w:author="Chris Warburton (NESO)" w:date="2025-05-22T19:34:00Z" w16du:dateUtc="2025-05-22T18:34:00Z">
        <w:r w:rsidR="0002711E" w:rsidRPr="00AB7636">
          <w:rPr>
            <w:rFonts w:ascii="Arial" w:hAnsi="Arial" w:cs="Arial"/>
            <w:sz w:val="22"/>
            <w:szCs w:val="22"/>
          </w:rPr>
          <w:t>to</w:t>
        </w:r>
      </w:ins>
      <w:ins w:id="1400" w:author="Chris Warburton (NESO)" w:date="2025-05-15T15:17:00Z" w16du:dateUtc="2025-05-15T14:17:00Z">
        <w:r w:rsidR="009E2A69" w:rsidRPr="00AB7636">
          <w:rPr>
            <w:rFonts w:ascii="Arial" w:hAnsi="Arial" w:cs="Arial"/>
            <w:sz w:val="22"/>
            <w:szCs w:val="22"/>
          </w:rPr>
          <w:t xml:space="preserve"> 5.</w:t>
        </w:r>
      </w:ins>
      <w:ins w:id="1401" w:author="Chris Warburton (NESO)" w:date="2025-05-22T22:05:00Z" w16du:dateUtc="2025-05-22T21:05:00Z">
        <w:r w:rsidR="00EC52E8" w:rsidRPr="00AB7636">
          <w:rPr>
            <w:rFonts w:ascii="Arial" w:hAnsi="Arial" w:cs="Arial"/>
            <w:sz w:val="22"/>
            <w:szCs w:val="22"/>
          </w:rPr>
          <w:t>7</w:t>
        </w:r>
      </w:ins>
      <w:ins w:id="1402" w:author="Chris Warburton (NESO)" w:date="2025-05-12T17:18:00Z" w16du:dateUtc="2025-05-12T16:18:00Z">
        <w:r w:rsidR="00024424" w:rsidRPr="00AB7636">
          <w:rPr>
            <w:rFonts w:ascii="Arial" w:hAnsi="Arial" w:cs="Arial"/>
            <w:sz w:val="22"/>
            <w:szCs w:val="22"/>
          </w:rPr>
          <w:t xml:space="preserve"> </w:t>
        </w:r>
      </w:ins>
      <w:ins w:id="1403" w:author="Chris Warburton (NESO)" w:date="2025-05-12T17:19:00Z" w16du:dateUtc="2025-05-12T16:19:00Z">
        <w:r w:rsidR="00BA3612" w:rsidRPr="00AB7636">
          <w:rPr>
            <w:rFonts w:ascii="Arial" w:hAnsi="Arial" w:cs="Arial"/>
            <w:sz w:val="22"/>
            <w:szCs w:val="22"/>
          </w:rPr>
          <w:t xml:space="preserve">in such form, </w:t>
        </w:r>
      </w:ins>
      <w:ins w:id="1404" w:author="Chris Warburton (NESO)" w:date="2025-05-12T17:18:00Z" w16du:dateUtc="2025-05-12T16:18:00Z">
        <w:r w:rsidR="00024424" w:rsidRPr="00AB7636">
          <w:rPr>
            <w:rFonts w:ascii="Arial" w:hAnsi="Arial" w:cs="Arial"/>
            <w:sz w:val="22"/>
            <w:szCs w:val="22"/>
          </w:rPr>
          <w:t xml:space="preserve">and promptly provide such further </w:t>
        </w:r>
      </w:ins>
      <w:ins w:id="1405" w:author="Chris Warburton (NESO)" w:date="2025-05-22T11:39:00Z" w16du:dateUtc="2025-05-22T10:39:00Z">
        <w:r w:rsidR="009B7CE7" w:rsidRPr="00AB7636">
          <w:rPr>
            <w:rFonts w:ascii="Arial" w:hAnsi="Arial" w:cs="Arial"/>
            <w:sz w:val="22"/>
            <w:szCs w:val="22"/>
          </w:rPr>
          <w:t xml:space="preserve">relevant </w:t>
        </w:r>
      </w:ins>
      <w:ins w:id="1406" w:author="Chris Warburton (NESO)" w:date="2025-05-12T17:18:00Z" w16du:dateUtc="2025-05-12T16:18:00Z">
        <w:r w:rsidR="00024424" w:rsidRPr="00AB7636">
          <w:rPr>
            <w:rFonts w:ascii="Arial" w:hAnsi="Arial" w:cs="Arial"/>
            <w:sz w:val="22"/>
            <w:szCs w:val="22"/>
          </w:rPr>
          <w:t>information</w:t>
        </w:r>
      </w:ins>
      <w:ins w:id="1407" w:author="Chris Warburton (NESO)" w:date="2025-05-12T17:19:00Z" w16du:dateUtc="2025-05-12T16:19:00Z">
        <w:r w:rsidR="00BA3612" w:rsidRPr="00AB7636">
          <w:rPr>
            <w:rFonts w:ascii="Arial" w:hAnsi="Arial" w:cs="Arial"/>
            <w:sz w:val="22"/>
            <w:szCs w:val="22"/>
          </w:rPr>
          <w:t>,</w:t>
        </w:r>
      </w:ins>
      <w:ins w:id="1408" w:author="Chris Warburton (NESO)" w:date="2025-05-12T17:18:00Z" w16du:dateUtc="2025-05-12T16:18:00Z">
        <w:r w:rsidR="00024424" w:rsidRPr="00AB7636">
          <w:rPr>
            <w:rFonts w:ascii="Arial" w:hAnsi="Arial" w:cs="Arial"/>
            <w:sz w:val="22"/>
            <w:szCs w:val="22"/>
          </w:rPr>
          <w:t xml:space="preserve"> as </w:t>
        </w:r>
        <w:r w:rsidR="00024424" w:rsidRPr="00AB7636">
          <w:rPr>
            <w:rFonts w:ascii="Arial" w:hAnsi="Arial" w:cs="Arial"/>
            <w:b/>
            <w:bCs/>
            <w:sz w:val="22"/>
            <w:szCs w:val="22"/>
          </w:rPr>
          <w:t xml:space="preserve">The Company </w:t>
        </w:r>
      </w:ins>
      <w:ins w:id="1409" w:author="Chris Warburton (NESO)" w:date="2025-05-15T16:52:00Z" w16du:dateUtc="2025-05-15T15:52:00Z">
        <w:r w:rsidR="00316070" w:rsidRPr="00AB7636">
          <w:rPr>
            <w:rFonts w:ascii="Arial" w:hAnsi="Arial" w:cs="Arial"/>
            <w:sz w:val="22"/>
            <w:szCs w:val="22"/>
          </w:rPr>
          <w:t>may</w:t>
        </w:r>
      </w:ins>
      <w:ins w:id="1410" w:author="Chris Warburton (NESO)" w:date="2025-05-12T17:18:00Z" w16du:dateUtc="2025-05-12T16:18:00Z">
        <w:r w:rsidR="00024424" w:rsidRPr="00AB7636">
          <w:rPr>
            <w:rFonts w:ascii="Arial" w:hAnsi="Arial" w:cs="Arial"/>
            <w:sz w:val="22"/>
            <w:szCs w:val="22"/>
          </w:rPr>
          <w:t xml:space="preserve"> reasonably request</w:t>
        </w:r>
      </w:ins>
      <w:ins w:id="1411" w:author="Chris Warburton (NESO)" w:date="2025-05-15T16:52:00Z" w16du:dateUtc="2025-05-15T15:52:00Z">
        <w:r w:rsidR="00316070" w:rsidRPr="00AB7636">
          <w:rPr>
            <w:rFonts w:ascii="Arial" w:hAnsi="Arial" w:cs="Arial"/>
            <w:sz w:val="22"/>
            <w:szCs w:val="22"/>
          </w:rPr>
          <w:t xml:space="preserve"> from time to time</w:t>
        </w:r>
      </w:ins>
      <w:ins w:id="1412" w:author="Chris Warburton (NESO)" w:date="2025-05-12T17:14:00Z" w16du:dateUtc="2025-05-12T16:14:00Z">
        <w:r w:rsidR="005208B0" w:rsidRPr="00AB7636">
          <w:rPr>
            <w:rFonts w:ascii="Arial" w:hAnsi="Arial" w:cs="Arial"/>
            <w:sz w:val="22"/>
            <w:szCs w:val="22"/>
          </w:rPr>
          <w:t>.</w:t>
        </w:r>
      </w:ins>
    </w:p>
    <w:p w14:paraId="2A26F2E0" w14:textId="3CBCEF14" w:rsidR="005B466C" w:rsidRPr="001C4097" w:rsidRDefault="005B466C">
      <w:pPr>
        <w:rPr>
          <w:ins w:id="1413" w:author="Chris Warburton (NESO)" w:date="2025-05-13T08:49:00Z" w16du:dateUtc="2025-05-13T07:49:00Z"/>
          <w:rFonts w:ascii="Arial" w:hAnsi="Arial" w:cs="Arial"/>
          <w:sz w:val="22"/>
          <w:szCs w:val="22"/>
        </w:rPr>
      </w:pPr>
    </w:p>
    <w:p w14:paraId="1FE1D829" w14:textId="77777777" w:rsidR="000D15CC" w:rsidRPr="001C4097" w:rsidRDefault="000D15CC">
      <w:pPr>
        <w:tabs>
          <w:tab w:val="left" w:pos="720"/>
        </w:tabs>
        <w:spacing w:line="360" w:lineRule="auto"/>
        <w:ind w:left="1440" w:hanging="1440"/>
        <w:jc w:val="both"/>
        <w:rPr>
          <w:ins w:id="1414" w:author="Chris Warburton (NESO)" w:date="2025-05-08T08:43:00Z" w16du:dateUtc="2025-05-08T07:43:00Z"/>
          <w:rFonts w:ascii="Arial" w:hAnsi="Arial" w:cs="Arial"/>
          <w:sz w:val="22"/>
          <w:szCs w:val="22"/>
        </w:rPr>
        <w:pPrChange w:id="1415" w:author="Chris Warburton (NESO)" w:date="2025-05-12T20:04:00Z" w16du:dateUtc="2025-05-12T19:04:00Z">
          <w:pPr>
            <w:tabs>
              <w:tab w:val="left" w:pos="720"/>
            </w:tabs>
            <w:spacing w:line="360" w:lineRule="auto"/>
            <w:ind w:left="720" w:hanging="720"/>
            <w:jc w:val="both"/>
          </w:pPr>
        </w:pPrChange>
      </w:pPr>
    </w:p>
    <w:p w14:paraId="74FA4E90" w14:textId="26A136A8" w:rsidR="006C6A66" w:rsidRPr="000F7149" w:rsidRDefault="006C6A6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rFonts w:ascii="Arial" w:hAnsi="Arial" w:cs="Arial"/>
          <w:sz w:val="22"/>
          <w:szCs w:val="22"/>
          <w:rPrChange w:id="1416" w:author="Chris Warburton (NESO)" w:date="2025-05-08T08:37:00Z" w16du:dateUtc="2025-05-08T07:37:00Z">
            <w:rPr>
              <w:rFonts w:ascii="Arial" w:hAnsi="Arial" w:cs="Arial"/>
              <w:sz w:val="20"/>
              <w:szCs w:val="20"/>
            </w:rPr>
          </w:rPrChange>
        </w:rPr>
        <w:pPrChange w:id="1417" w:author="Chris Warburton (NESO)" w:date="2025-05-06T20:51:00Z" w16du:dateUtc="2025-05-06T19:51:00Z">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pPr>
        </w:pPrChange>
      </w:pPr>
    </w:p>
    <w:sectPr w:rsidR="006C6A66" w:rsidRPr="000F7149" w:rsidSect="00D9509A">
      <w:headerReference w:type="default" r:id="rId11"/>
      <w:footerReference w:type="even" r:id="rId12"/>
      <w:footerReference w:type="default" r:id="rId13"/>
      <w:pgSz w:w="11906" w:h="16838"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82AEF" w14:textId="77777777" w:rsidR="00D40F08" w:rsidRDefault="00D40F08">
      <w:r>
        <w:separator/>
      </w:r>
    </w:p>
  </w:endnote>
  <w:endnote w:type="continuationSeparator" w:id="0">
    <w:p w14:paraId="1030E848" w14:textId="77777777" w:rsidR="00D40F08" w:rsidRDefault="00D40F08">
      <w:r>
        <w:continuationSeparator/>
      </w:r>
    </w:p>
  </w:endnote>
  <w:endnote w:type="continuationNotice" w:id="1">
    <w:p w14:paraId="5A7C176B" w14:textId="77777777" w:rsidR="00D40F08" w:rsidRDefault="00D40F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Cambria"/>
    <w:panose1 w:val="00000000000000000000"/>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77777777"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10</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747A0D5C"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12868">
      <w:rPr>
        <w:rFonts w:ascii="Arial" w:hAnsi="Arial" w:cs="Arial"/>
        <w:sz w:val="16"/>
        <w:szCs w:val="16"/>
      </w:rPr>
      <w:t>28 March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1DC6E" w14:textId="77777777" w:rsidR="00D40F08" w:rsidRDefault="00D40F08">
      <w:r>
        <w:separator/>
      </w:r>
    </w:p>
  </w:footnote>
  <w:footnote w:type="continuationSeparator" w:id="0">
    <w:p w14:paraId="14D9A395" w14:textId="77777777" w:rsidR="00D40F08" w:rsidRDefault="00D40F08">
      <w:r>
        <w:continuationSeparator/>
      </w:r>
    </w:p>
  </w:footnote>
  <w:footnote w:type="continuationNotice" w:id="1">
    <w:p w14:paraId="55B1D45D" w14:textId="77777777" w:rsidR="00D40F08" w:rsidRDefault="00D40F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D48E4" w14:textId="7C9C5051" w:rsidR="00810350" w:rsidRPr="00E54CE6" w:rsidRDefault="00905B4B" w:rsidP="00810350">
    <w:pPr>
      <w:pStyle w:val="Header"/>
      <w:rPr>
        <w:ins w:id="1418" w:author="Chris Warburton (NESO)" w:date="2025-06-03T06:16:00Z" w16du:dateUtc="2025-06-03T05:16:00Z"/>
        <w:rFonts w:ascii="Arial" w:hAnsi="Arial"/>
        <w:color w:val="FF0000"/>
      </w:rPr>
    </w:pPr>
    <w:sdt>
      <w:sdtPr>
        <w:id w:val="-608972257"/>
        <w:docPartObj>
          <w:docPartGallery w:val="Watermarks"/>
          <w:docPartUnique/>
        </w:docPartObj>
      </w:sdtPr>
      <w:sdtEndPr/>
      <w:sdtContent>
        <w:r>
          <w:rPr>
            <w:noProof/>
          </w:rPr>
          <w:pict w14:anchorId="6566D6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ins w:id="1419" w:author="Chris Warburton (NESO)" w:date="2025-06-03T06:16:00Z" w16du:dateUtc="2025-06-03T05:16:00Z">
      <w:r w:rsidR="00810350" w:rsidRPr="00810350">
        <w:rPr>
          <w:color w:val="FF0000"/>
        </w:rPr>
        <w:t xml:space="preserve"> </w:t>
      </w:r>
      <w:r w:rsidR="00810350">
        <w:rPr>
          <w:rFonts w:ascii="Arial" w:hAnsi="Arial"/>
          <w:color w:val="FF0000"/>
        </w:rPr>
        <w:t xml:space="preserve">This is the legal text for </w:t>
      </w:r>
      <w:proofErr w:type="gramStart"/>
      <w:r w:rsidR="00810350">
        <w:rPr>
          <w:rFonts w:ascii="Arial" w:hAnsi="Arial"/>
          <w:color w:val="FF0000"/>
        </w:rPr>
        <w:t>CMP448</w:t>
      </w:r>
      <w:proofErr w:type="gramEnd"/>
      <w:r w:rsidR="00810350">
        <w:rPr>
          <w:rFonts w:ascii="Arial" w:hAnsi="Arial"/>
          <w:color w:val="FF0000"/>
        </w:rPr>
        <w:t xml:space="preserve"> </w:t>
      </w:r>
      <w:r w:rsidR="00810350" w:rsidRPr="00E54CE6">
        <w:rPr>
          <w:rFonts w:ascii="Arial" w:hAnsi="Arial"/>
          <w:color w:val="FF0000"/>
        </w:rPr>
        <w:t xml:space="preserve">and </w:t>
      </w:r>
      <w:r w:rsidR="00810350" w:rsidRPr="00810350">
        <w:rPr>
          <w:rFonts w:ascii="Arial" w:hAnsi="Arial"/>
          <w:color w:val="FF0000"/>
          <w:highlight w:val="green"/>
          <w:rPrChange w:id="1420" w:author="Chris Warburton (NESO)" w:date="2025-06-03T06:16:00Z" w16du:dateUtc="2025-06-03T05:16:00Z">
            <w:rPr>
              <w:rFonts w:ascii="Arial" w:hAnsi="Arial"/>
              <w:color w:val="FF0000"/>
              <w:highlight w:val="cyan"/>
            </w:rPr>
          </w:rPrChange>
        </w:rPr>
        <w:t xml:space="preserve">anything highlighted in </w:t>
      </w:r>
      <w:r w:rsidR="00810350">
        <w:rPr>
          <w:rFonts w:ascii="Arial" w:hAnsi="Arial"/>
          <w:color w:val="FF0000"/>
          <w:highlight w:val="green"/>
        </w:rPr>
        <w:t>green</w:t>
      </w:r>
      <w:r w:rsidR="00810350" w:rsidRPr="00810350">
        <w:rPr>
          <w:rFonts w:ascii="Arial" w:hAnsi="Arial"/>
          <w:color w:val="FF0000"/>
          <w:highlight w:val="green"/>
          <w:rPrChange w:id="1421" w:author="Chris Warburton (NESO)" w:date="2025-06-03T06:16:00Z" w16du:dateUtc="2025-06-03T05:16:00Z">
            <w:rPr>
              <w:rFonts w:ascii="Arial" w:hAnsi="Arial"/>
              <w:color w:val="FF0000"/>
              <w:highlight w:val="cyan"/>
            </w:rPr>
          </w:rPrChange>
        </w:rPr>
        <w:t xml:space="preserve"> are additions introduced by CMP4</w:t>
      </w:r>
    </w:ins>
    <w:ins w:id="1422" w:author="Chris Warburton (NESO)" w:date="2025-06-03T08:44:00Z" w16du:dateUtc="2025-06-03T07:44:00Z">
      <w:r w:rsidR="00C511E8">
        <w:rPr>
          <w:rFonts w:ascii="Arial" w:hAnsi="Arial"/>
          <w:color w:val="FF0000"/>
          <w:highlight w:val="green"/>
        </w:rPr>
        <w:t>48</w:t>
      </w:r>
    </w:ins>
    <w:ins w:id="1423" w:author="Chris Warburton (NESO)" w:date="2025-06-03T06:16:00Z" w16du:dateUtc="2025-06-03T05:16:00Z">
      <w:r w:rsidR="00810350" w:rsidRPr="00810350">
        <w:rPr>
          <w:rFonts w:ascii="Arial" w:hAnsi="Arial"/>
          <w:color w:val="FF0000"/>
          <w:highlight w:val="green"/>
          <w:rPrChange w:id="1424" w:author="Chris Warburton (NESO)" w:date="2025-06-03T06:16:00Z" w16du:dateUtc="2025-06-03T05:16:00Z">
            <w:rPr>
              <w:rFonts w:ascii="Arial" w:hAnsi="Arial"/>
              <w:color w:val="FF0000"/>
              <w:highlight w:val="cyan"/>
            </w:rPr>
          </w:rPrChange>
        </w:rPr>
        <w:t xml:space="preserve"> WACM </w:t>
      </w:r>
      <w:r w:rsidR="00810350" w:rsidRPr="00810350">
        <w:rPr>
          <w:rFonts w:ascii="Arial" w:hAnsi="Arial"/>
          <w:color w:val="FF0000"/>
          <w:highlight w:val="green"/>
          <w:rPrChange w:id="1425" w:author="Chris Warburton (NESO)" w:date="2025-06-03T06:16:00Z" w16du:dateUtc="2025-06-03T05:16:00Z">
            <w:rPr>
              <w:rFonts w:ascii="Arial" w:hAnsi="Arial"/>
              <w:color w:val="FF0000"/>
            </w:rPr>
          </w:rPrChange>
        </w:rPr>
        <w:t>2</w:t>
      </w:r>
    </w:ins>
  </w:p>
  <w:p w14:paraId="150B3517" w14:textId="16824B3E" w:rsidR="00394CBE" w:rsidRDefault="00394C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344814"/>
    <w:multiLevelType w:val="hybridMultilevel"/>
    <w:tmpl w:val="12209AC0"/>
    <w:lvl w:ilvl="0" w:tplc="266E8CA4">
      <w:start w:val="1"/>
      <w:numFmt w:val="decimal"/>
      <w:lvlText w:val="%1."/>
      <w:lvlJc w:val="left"/>
      <w:pPr>
        <w:ind w:left="1070" w:hanging="71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1"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2"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3"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8"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20"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7"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8"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1"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1"/>
  </w:num>
  <w:num w:numId="2" w16cid:durableId="1594124804">
    <w:abstractNumId w:val="26"/>
  </w:num>
  <w:num w:numId="3" w16cid:durableId="1911191095">
    <w:abstractNumId w:val="12"/>
  </w:num>
  <w:num w:numId="4" w16cid:durableId="1774979001">
    <w:abstractNumId w:val="14"/>
  </w:num>
  <w:num w:numId="5" w16cid:durableId="41561570">
    <w:abstractNumId w:val="19"/>
  </w:num>
  <w:num w:numId="6" w16cid:durableId="2131899905">
    <w:abstractNumId w:val="30"/>
  </w:num>
  <w:num w:numId="7" w16cid:durableId="86924866">
    <w:abstractNumId w:val="15"/>
  </w:num>
  <w:num w:numId="8" w16cid:durableId="1639803809">
    <w:abstractNumId w:val="27"/>
  </w:num>
  <w:num w:numId="9" w16cid:durableId="1425228938">
    <w:abstractNumId w:val="22"/>
  </w:num>
  <w:num w:numId="10" w16cid:durableId="687172986">
    <w:abstractNumId w:val="4"/>
  </w:num>
  <w:num w:numId="11" w16cid:durableId="814642141">
    <w:abstractNumId w:val="24"/>
  </w:num>
  <w:num w:numId="12" w16cid:durableId="920408404">
    <w:abstractNumId w:val="17"/>
  </w:num>
  <w:num w:numId="13" w16cid:durableId="1375158466">
    <w:abstractNumId w:val="23"/>
  </w:num>
  <w:num w:numId="14" w16cid:durableId="145708848">
    <w:abstractNumId w:val="2"/>
  </w:num>
  <w:num w:numId="15" w16cid:durableId="343826501">
    <w:abstractNumId w:val="20"/>
  </w:num>
  <w:num w:numId="16" w16cid:durableId="279841081">
    <w:abstractNumId w:val="31"/>
  </w:num>
  <w:num w:numId="17" w16cid:durableId="257369110">
    <w:abstractNumId w:val="6"/>
  </w:num>
  <w:num w:numId="18" w16cid:durableId="709957687">
    <w:abstractNumId w:val="9"/>
  </w:num>
  <w:num w:numId="19" w16cid:durableId="558906299">
    <w:abstractNumId w:val="29"/>
  </w:num>
  <w:num w:numId="20" w16cid:durableId="623317771">
    <w:abstractNumId w:val="28"/>
  </w:num>
  <w:num w:numId="21" w16cid:durableId="1130367427">
    <w:abstractNumId w:val="25"/>
  </w:num>
  <w:num w:numId="22" w16cid:durableId="609045917">
    <w:abstractNumId w:val="0"/>
  </w:num>
  <w:num w:numId="23" w16cid:durableId="1052314539">
    <w:abstractNumId w:val="13"/>
  </w:num>
  <w:num w:numId="24" w16cid:durableId="1464732247">
    <w:abstractNumId w:val="8"/>
  </w:num>
  <w:num w:numId="25" w16cid:durableId="1762723304">
    <w:abstractNumId w:val="10"/>
  </w:num>
  <w:num w:numId="26" w16cid:durableId="1357852576">
    <w:abstractNumId w:val="16"/>
  </w:num>
  <w:num w:numId="27" w16cid:durableId="1319262795">
    <w:abstractNumId w:val="21"/>
  </w:num>
  <w:num w:numId="28" w16cid:durableId="987897567">
    <w:abstractNumId w:val="1"/>
  </w:num>
  <w:num w:numId="29" w16cid:durableId="419058724">
    <w:abstractNumId w:val="3"/>
  </w:num>
  <w:num w:numId="30" w16cid:durableId="572278958">
    <w:abstractNumId w:val="7"/>
  </w:num>
  <w:num w:numId="31" w16cid:durableId="2070422671">
    <w:abstractNumId w:val="18"/>
  </w:num>
  <w:num w:numId="32" w16cid:durableId="852376866">
    <w:abstractNumId w:val="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 Warburton (NESO)">
    <w15:presenceInfo w15:providerId="AD" w15:userId="S::Chris.Warburton@uk.nationalgrid.com::2cf96aec-d31e-4b43-bc73-e5a71d018431"/>
  </w15:person>
  <w15:person w15:author="Angela Quinn (N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UPqg6avRiRpbWrUgalQvPtMXqYF972qcCDJ4zh8FrAUc4Lwbi8UVOQErpqybo6sV3lbOCFpFNCGuwQJ44GWQLA==" w:salt="D5NXDvtLtfLdLEFa9Y7v1w=="/>
  <w:defaultTabStop w:val="720"/>
  <w:drawingGridHorizontalSpacing w:val="100"/>
  <w:drawingGridVerticalSpacing w:val="136"/>
  <w:displayHorizontalDrawingGridEvery w:val="0"/>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37D"/>
    <w:rsid w:val="000007F8"/>
    <w:rsid w:val="000011C6"/>
    <w:rsid w:val="00002272"/>
    <w:rsid w:val="000030F8"/>
    <w:rsid w:val="00003431"/>
    <w:rsid w:val="00004C1E"/>
    <w:rsid w:val="00006D7A"/>
    <w:rsid w:val="00006D9C"/>
    <w:rsid w:val="00006F9F"/>
    <w:rsid w:val="00007503"/>
    <w:rsid w:val="00011029"/>
    <w:rsid w:val="00012622"/>
    <w:rsid w:val="00012708"/>
    <w:rsid w:val="00012C7F"/>
    <w:rsid w:val="00012EFB"/>
    <w:rsid w:val="00014639"/>
    <w:rsid w:val="00014C9F"/>
    <w:rsid w:val="0001509C"/>
    <w:rsid w:val="00015A1B"/>
    <w:rsid w:val="00015AA5"/>
    <w:rsid w:val="000162B5"/>
    <w:rsid w:val="00016335"/>
    <w:rsid w:val="00017417"/>
    <w:rsid w:val="00017592"/>
    <w:rsid w:val="00017786"/>
    <w:rsid w:val="00017D85"/>
    <w:rsid w:val="00017DA4"/>
    <w:rsid w:val="0002159F"/>
    <w:rsid w:val="00021B5B"/>
    <w:rsid w:val="00022AB7"/>
    <w:rsid w:val="00022AED"/>
    <w:rsid w:val="00023503"/>
    <w:rsid w:val="00023E3A"/>
    <w:rsid w:val="00024424"/>
    <w:rsid w:val="00024DA1"/>
    <w:rsid w:val="0002707C"/>
    <w:rsid w:val="0002711E"/>
    <w:rsid w:val="000278E7"/>
    <w:rsid w:val="00027E54"/>
    <w:rsid w:val="000300A5"/>
    <w:rsid w:val="00030187"/>
    <w:rsid w:val="0003042C"/>
    <w:rsid w:val="00030941"/>
    <w:rsid w:val="00030F6B"/>
    <w:rsid w:val="00031794"/>
    <w:rsid w:val="0003221B"/>
    <w:rsid w:val="000334CD"/>
    <w:rsid w:val="00033F2D"/>
    <w:rsid w:val="00033F3F"/>
    <w:rsid w:val="0003467C"/>
    <w:rsid w:val="000354AC"/>
    <w:rsid w:val="00037158"/>
    <w:rsid w:val="000408FA"/>
    <w:rsid w:val="00040B14"/>
    <w:rsid w:val="00040E13"/>
    <w:rsid w:val="00042A48"/>
    <w:rsid w:val="0004369E"/>
    <w:rsid w:val="00043800"/>
    <w:rsid w:val="00043B3B"/>
    <w:rsid w:val="000466AE"/>
    <w:rsid w:val="00046DE9"/>
    <w:rsid w:val="0004758E"/>
    <w:rsid w:val="000478AB"/>
    <w:rsid w:val="000503CB"/>
    <w:rsid w:val="000510DA"/>
    <w:rsid w:val="00051D45"/>
    <w:rsid w:val="000536E9"/>
    <w:rsid w:val="00053A5D"/>
    <w:rsid w:val="00053D02"/>
    <w:rsid w:val="00053D36"/>
    <w:rsid w:val="000544F4"/>
    <w:rsid w:val="000547E6"/>
    <w:rsid w:val="00054A3B"/>
    <w:rsid w:val="00054E69"/>
    <w:rsid w:val="00056F14"/>
    <w:rsid w:val="00057ED5"/>
    <w:rsid w:val="00060135"/>
    <w:rsid w:val="000602A0"/>
    <w:rsid w:val="00060AF0"/>
    <w:rsid w:val="00061041"/>
    <w:rsid w:val="0006152F"/>
    <w:rsid w:val="00061BD3"/>
    <w:rsid w:val="000623AC"/>
    <w:rsid w:val="00062E11"/>
    <w:rsid w:val="0006514A"/>
    <w:rsid w:val="00066FB2"/>
    <w:rsid w:val="0007148C"/>
    <w:rsid w:val="00072774"/>
    <w:rsid w:val="00072A60"/>
    <w:rsid w:val="0007396B"/>
    <w:rsid w:val="00075824"/>
    <w:rsid w:val="000800CB"/>
    <w:rsid w:val="00080A6B"/>
    <w:rsid w:val="00080E84"/>
    <w:rsid w:val="000810B4"/>
    <w:rsid w:val="00081F8A"/>
    <w:rsid w:val="0008235E"/>
    <w:rsid w:val="00082AAB"/>
    <w:rsid w:val="000836BF"/>
    <w:rsid w:val="000839C1"/>
    <w:rsid w:val="00083CF0"/>
    <w:rsid w:val="0008428B"/>
    <w:rsid w:val="000846CD"/>
    <w:rsid w:val="000872FC"/>
    <w:rsid w:val="00087380"/>
    <w:rsid w:val="0009065F"/>
    <w:rsid w:val="00090804"/>
    <w:rsid w:val="000914A7"/>
    <w:rsid w:val="00092776"/>
    <w:rsid w:val="0009494A"/>
    <w:rsid w:val="00094FEE"/>
    <w:rsid w:val="0009531A"/>
    <w:rsid w:val="0009578C"/>
    <w:rsid w:val="00095E16"/>
    <w:rsid w:val="00095F96"/>
    <w:rsid w:val="000971E3"/>
    <w:rsid w:val="000A1F78"/>
    <w:rsid w:val="000A204A"/>
    <w:rsid w:val="000A25BF"/>
    <w:rsid w:val="000A2CA9"/>
    <w:rsid w:val="000A3C5F"/>
    <w:rsid w:val="000A431E"/>
    <w:rsid w:val="000A732E"/>
    <w:rsid w:val="000B0363"/>
    <w:rsid w:val="000B0BF3"/>
    <w:rsid w:val="000B17B7"/>
    <w:rsid w:val="000B19C9"/>
    <w:rsid w:val="000B28FE"/>
    <w:rsid w:val="000B39D6"/>
    <w:rsid w:val="000B454B"/>
    <w:rsid w:val="000B5098"/>
    <w:rsid w:val="000B5B63"/>
    <w:rsid w:val="000B7B01"/>
    <w:rsid w:val="000B7B77"/>
    <w:rsid w:val="000B7BEF"/>
    <w:rsid w:val="000C003F"/>
    <w:rsid w:val="000C0101"/>
    <w:rsid w:val="000C1216"/>
    <w:rsid w:val="000C16FF"/>
    <w:rsid w:val="000C20DF"/>
    <w:rsid w:val="000C3AE3"/>
    <w:rsid w:val="000C3AEC"/>
    <w:rsid w:val="000C3D0A"/>
    <w:rsid w:val="000C4206"/>
    <w:rsid w:val="000C4234"/>
    <w:rsid w:val="000C49D3"/>
    <w:rsid w:val="000C6B8F"/>
    <w:rsid w:val="000D04E1"/>
    <w:rsid w:val="000D0B6F"/>
    <w:rsid w:val="000D15BC"/>
    <w:rsid w:val="000D15CC"/>
    <w:rsid w:val="000D1F2B"/>
    <w:rsid w:val="000D22EA"/>
    <w:rsid w:val="000D2469"/>
    <w:rsid w:val="000D27FC"/>
    <w:rsid w:val="000D3ECC"/>
    <w:rsid w:val="000D4260"/>
    <w:rsid w:val="000D4E3E"/>
    <w:rsid w:val="000D6246"/>
    <w:rsid w:val="000D6AF7"/>
    <w:rsid w:val="000E0D7C"/>
    <w:rsid w:val="000E21E3"/>
    <w:rsid w:val="000E2AD9"/>
    <w:rsid w:val="000E3ACF"/>
    <w:rsid w:val="000E3D15"/>
    <w:rsid w:val="000E51BB"/>
    <w:rsid w:val="000E54E5"/>
    <w:rsid w:val="000E6874"/>
    <w:rsid w:val="000E6DB2"/>
    <w:rsid w:val="000F09CB"/>
    <w:rsid w:val="000F110A"/>
    <w:rsid w:val="000F118B"/>
    <w:rsid w:val="000F2370"/>
    <w:rsid w:val="000F497E"/>
    <w:rsid w:val="000F5D81"/>
    <w:rsid w:val="000F6576"/>
    <w:rsid w:val="000F6A71"/>
    <w:rsid w:val="000F6AD6"/>
    <w:rsid w:val="000F7149"/>
    <w:rsid w:val="000F7244"/>
    <w:rsid w:val="000F7341"/>
    <w:rsid w:val="000F79F2"/>
    <w:rsid w:val="00101A10"/>
    <w:rsid w:val="001031F2"/>
    <w:rsid w:val="001049FA"/>
    <w:rsid w:val="00104ABE"/>
    <w:rsid w:val="00105EEE"/>
    <w:rsid w:val="0010652E"/>
    <w:rsid w:val="001067F2"/>
    <w:rsid w:val="00107D3A"/>
    <w:rsid w:val="00107EB9"/>
    <w:rsid w:val="0011111A"/>
    <w:rsid w:val="00111BF8"/>
    <w:rsid w:val="00113EF2"/>
    <w:rsid w:val="0011562B"/>
    <w:rsid w:val="001160C7"/>
    <w:rsid w:val="0011690E"/>
    <w:rsid w:val="00116B58"/>
    <w:rsid w:val="00117D83"/>
    <w:rsid w:val="001201C8"/>
    <w:rsid w:val="00121721"/>
    <w:rsid w:val="001223AA"/>
    <w:rsid w:val="0012292C"/>
    <w:rsid w:val="00123019"/>
    <w:rsid w:val="001236E4"/>
    <w:rsid w:val="00123C20"/>
    <w:rsid w:val="00124C2F"/>
    <w:rsid w:val="001253BC"/>
    <w:rsid w:val="001253D9"/>
    <w:rsid w:val="00125DA6"/>
    <w:rsid w:val="0012732A"/>
    <w:rsid w:val="00131095"/>
    <w:rsid w:val="001325EE"/>
    <w:rsid w:val="00132B35"/>
    <w:rsid w:val="00133879"/>
    <w:rsid w:val="00134290"/>
    <w:rsid w:val="00134B39"/>
    <w:rsid w:val="00135384"/>
    <w:rsid w:val="001353AD"/>
    <w:rsid w:val="0013563E"/>
    <w:rsid w:val="00136540"/>
    <w:rsid w:val="00136DCF"/>
    <w:rsid w:val="00140F97"/>
    <w:rsid w:val="00141EA4"/>
    <w:rsid w:val="0014411B"/>
    <w:rsid w:val="001456CC"/>
    <w:rsid w:val="00145FD8"/>
    <w:rsid w:val="00147795"/>
    <w:rsid w:val="00150103"/>
    <w:rsid w:val="00150BDE"/>
    <w:rsid w:val="00150F6A"/>
    <w:rsid w:val="0015157D"/>
    <w:rsid w:val="00152180"/>
    <w:rsid w:val="001534D7"/>
    <w:rsid w:val="00154B81"/>
    <w:rsid w:val="00154DB6"/>
    <w:rsid w:val="001550BE"/>
    <w:rsid w:val="001550E1"/>
    <w:rsid w:val="001559F8"/>
    <w:rsid w:val="00155DDF"/>
    <w:rsid w:val="00156CE6"/>
    <w:rsid w:val="001577D8"/>
    <w:rsid w:val="001603D7"/>
    <w:rsid w:val="001608FA"/>
    <w:rsid w:val="00160DD1"/>
    <w:rsid w:val="0016167E"/>
    <w:rsid w:val="001617B8"/>
    <w:rsid w:val="001623B7"/>
    <w:rsid w:val="001629A3"/>
    <w:rsid w:val="00162EC5"/>
    <w:rsid w:val="00163CBE"/>
    <w:rsid w:val="001643E1"/>
    <w:rsid w:val="00165BAE"/>
    <w:rsid w:val="00165F98"/>
    <w:rsid w:val="00167264"/>
    <w:rsid w:val="00170390"/>
    <w:rsid w:val="001706ED"/>
    <w:rsid w:val="00170815"/>
    <w:rsid w:val="001715C8"/>
    <w:rsid w:val="001719FF"/>
    <w:rsid w:val="001736E8"/>
    <w:rsid w:val="00174400"/>
    <w:rsid w:val="00174D65"/>
    <w:rsid w:val="0017524C"/>
    <w:rsid w:val="00175856"/>
    <w:rsid w:val="00177A23"/>
    <w:rsid w:val="00181487"/>
    <w:rsid w:val="0018183D"/>
    <w:rsid w:val="00181E68"/>
    <w:rsid w:val="00182614"/>
    <w:rsid w:val="001828C1"/>
    <w:rsid w:val="00182D7C"/>
    <w:rsid w:val="00185A5D"/>
    <w:rsid w:val="001872C9"/>
    <w:rsid w:val="00187689"/>
    <w:rsid w:val="00187B77"/>
    <w:rsid w:val="00190A35"/>
    <w:rsid w:val="00190AFB"/>
    <w:rsid w:val="00191E70"/>
    <w:rsid w:val="001925EA"/>
    <w:rsid w:val="00194929"/>
    <w:rsid w:val="00194B0B"/>
    <w:rsid w:val="00195DA8"/>
    <w:rsid w:val="00196530"/>
    <w:rsid w:val="00196B3A"/>
    <w:rsid w:val="00196E0A"/>
    <w:rsid w:val="00197143"/>
    <w:rsid w:val="0019761D"/>
    <w:rsid w:val="0019772E"/>
    <w:rsid w:val="00197B78"/>
    <w:rsid w:val="00197E06"/>
    <w:rsid w:val="001A22F2"/>
    <w:rsid w:val="001A4284"/>
    <w:rsid w:val="001A43E5"/>
    <w:rsid w:val="001A573E"/>
    <w:rsid w:val="001A5FC3"/>
    <w:rsid w:val="001A65AC"/>
    <w:rsid w:val="001A6BE0"/>
    <w:rsid w:val="001B0E3A"/>
    <w:rsid w:val="001B1990"/>
    <w:rsid w:val="001B2B9F"/>
    <w:rsid w:val="001B314B"/>
    <w:rsid w:val="001B332A"/>
    <w:rsid w:val="001B3389"/>
    <w:rsid w:val="001B3599"/>
    <w:rsid w:val="001B431B"/>
    <w:rsid w:val="001B489F"/>
    <w:rsid w:val="001B678D"/>
    <w:rsid w:val="001B769A"/>
    <w:rsid w:val="001C2C77"/>
    <w:rsid w:val="001C2D19"/>
    <w:rsid w:val="001C2FF6"/>
    <w:rsid w:val="001C4097"/>
    <w:rsid w:val="001C538D"/>
    <w:rsid w:val="001C58E7"/>
    <w:rsid w:val="001C5F01"/>
    <w:rsid w:val="001C6E75"/>
    <w:rsid w:val="001C707E"/>
    <w:rsid w:val="001D1F6C"/>
    <w:rsid w:val="001D236D"/>
    <w:rsid w:val="001D29E5"/>
    <w:rsid w:val="001D2D07"/>
    <w:rsid w:val="001D2D3E"/>
    <w:rsid w:val="001D3CE7"/>
    <w:rsid w:val="001D3FBD"/>
    <w:rsid w:val="001D5FEB"/>
    <w:rsid w:val="001D6334"/>
    <w:rsid w:val="001D77EB"/>
    <w:rsid w:val="001D7C1B"/>
    <w:rsid w:val="001E0D66"/>
    <w:rsid w:val="001E10D9"/>
    <w:rsid w:val="001E1316"/>
    <w:rsid w:val="001E1406"/>
    <w:rsid w:val="001E18BB"/>
    <w:rsid w:val="001E3DD8"/>
    <w:rsid w:val="001E4EE1"/>
    <w:rsid w:val="001E4F49"/>
    <w:rsid w:val="001E4FF7"/>
    <w:rsid w:val="001E5047"/>
    <w:rsid w:val="001E50B4"/>
    <w:rsid w:val="001F01CD"/>
    <w:rsid w:val="001F247B"/>
    <w:rsid w:val="001F3424"/>
    <w:rsid w:val="001F35B4"/>
    <w:rsid w:val="001F3632"/>
    <w:rsid w:val="001F4341"/>
    <w:rsid w:val="001F4486"/>
    <w:rsid w:val="001F4CD7"/>
    <w:rsid w:val="001F52A4"/>
    <w:rsid w:val="001F60F4"/>
    <w:rsid w:val="001F7084"/>
    <w:rsid w:val="001F7BC0"/>
    <w:rsid w:val="001F7EE5"/>
    <w:rsid w:val="0020095A"/>
    <w:rsid w:val="00200DEC"/>
    <w:rsid w:val="00201609"/>
    <w:rsid w:val="002028BE"/>
    <w:rsid w:val="0020391D"/>
    <w:rsid w:val="002103E0"/>
    <w:rsid w:val="00210C59"/>
    <w:rsid w:val="00210F83"/>
    <w:rsid w:val="00213A9C"/>
    <w:rsid w:val="00214881"/>
    <w:rsid w:val="0021515E"/>
    <w:rsid w:val="00215DB9"/>
    <w:rsid w:val="00216017"/>
    <w:rsid w:val="00216C01"/>
    <w:rsid w:val="00217445"/>
    <w:rsid w:val="0022036D"/>
    <w:rsid w:val="00220399"/>
    <w:rsid w:val="00220F3D"/>
    <w:rsid w:val="00222CBE"/>
    <w:rsid w:val="00224A00"/>
    <w:rsid w:val="00224AFB"/>
    <w:rsid w:val="0022552A"/>
    <w:rsid w:val="002273E0"/>
    <w:rsid w:val="0022752A"/>
    <w:rsid w:val="00230D60"/>
    <w:rsid w:val="00231464"/>
    <w:rsid w:val="00231D3B"/>
    <w:rsid w:val="00232AF8"/>
    <w:rsid w:val="00232F42"/>
    <w:rsid w:val="00233816"/>
    <w:rsid w:val="00233A40"/>
    <w:rsid w:val="00235341"/>
    <w:rsid w:val="00235AEB"/>
    <w:rsid w:val="00235F4C"/>
    <w:rsid w:val="002360E9"/>
    <w:rsid w:val="0023628B"/>
    <w:rsid w:val="00236322"/>
    <w:rsid w:val="00240DAF"/>
    <w:rsid w:val="00241D41"/>
    <w:rsid w:val="00242E23"/>
    <w:rsid w:val="00244760"/>
    <w:rsid w:val="00246620"/>
    <w:rsid w:val="00246736"/>
    <w:rsid w:val="00250057"/>
    <w:rsid w:val="00250C79"/>
    <w:rsid w:val="00250FF9"/>
    <w:rsid w:val="00251F66"/>
    <w:rsid w:val="00252F0F"/>
    <w:rsid w:val="002548CE"/>
    <w:rsid w:val="0025546D"/>
    <w:rsid w:val="0025586B"/>
    <w:rsid w:val="00255CA5"/>
    <w:rsid w:val="0025699C"/>
    <w:rsid w:val="00256CF8"/>
    <w:rsid w:val="002573DF"/>
    <w:rsid w:val="00257554"/>
    <w:rsid w:val="0026109C"/>
    <w:rsid w:val="00261615"/>
    <w:rsid w:val="00261DFC"/>
    <w:rsid w:val="0026373A"/>
    <w:rsid w:val="00267222"/>
    <w:rsid w:val="002702C1"/>
    <w:rsid w:val="00270ABD"/>
    <w:rsid w:val="0027227F"/>
    <w:rsid w:val="00272AEA"/>
    <w:rsid w:val="0027413D"/>
    <w:rsid w:val="00274169"/>
    <w:rsid w:val="00274495"/>
    <w:rsid w:val="0027477B"/>
    <w:rsid w:val="00274D3A"/>
    <w:rsid w:val="002751F4"/>
    <w:rsid w:val="002752D6"/>
    <w:rsid w:val="0027571F"/>
    <w:rsid w:val="00276833"/>
    <w:rsid w:val="00276BD7"/>
    <w:rsid w:val="002770ED"/>
    <w:rsid w:val="00277F6C"/>
    <w:rsid w:val="0028033A"/>
    <w:rsid w:val="002809EF"/>
    <w:rsid w:val="0028135B"/>
    <w:rsid w:val="00281A61"/>
    <w:rsid w:val="00284768"/>
    <w:rsid w:val="00284888"/>
    <w:rsid w:val="00284C06"/>
    <w:rsid w:val="00286C37"/>
    <w:rsid w:val="002875A7"/>
    <w:rsid w:val="00287CF7"/>
    <w:rsid w:val="00287F88"/>
    <w:rsid w:val="00292503"/>
    <w:rsid w:val="00292605"/>
    <w:rsid w:val="00292BA6"/>
    <w:rsid w:val="00292F6C"/>
    <w:rsid w:val="00293453"/>
    <w:rsid w:val="002936E5"/>
    <w:rsid w:val="002938BE"/>
    <w:rsid w:val="00294741"/>
    <w:rsid w:val="0029644F"/>
    <w:rsid w:val="00296C8B"/>
    <w:rsid w:val="00297099"/>
    <w:rsid w:val="002A03FE"/>
    <w:rsid w:val="002A1157"/>
    <w:rsid w:val="002A1DAC"/>
    <w:rsid w:val="002A2757"/>
    <w:rsid w:val="002A2FC0"/>
    <w:rsid w:val="002A3F77"/>
    <w:rsid w:val="002A4AA7"/>
    <w:rsid w:val="002A5CB5"/>
    <w:rsid w:val="002A61FF"/>
    <w:rsid w:val="002A66AC"/>
    <w:rsid w:val="002A7269"/>
    <w:rsid w:val="002A7D57"/>
    <w:rsid w:val="002B019B"/>
    <w:rsid w:val="002B037B"/>
    <w:rsid w:val="002B0849"/>
    <w:rsid w:val="002B0F7E"/>
    <w:rsid w:val="002B0F84"/>
    <w:rsid w:val="002B1D97"/>
    <w:rsid w:val="002B223C"/>
    <w:rsid w:val="002B2548"/>
    <w:rsid w:val="002B3666"/>
    <w:rsid w:val="002B3B64"/>
    <w:rsid w:val="002B4999"/>
    <w:rsid w:val="002B58DB"/>
    <w:rsid w:val="002B6962"/>
    <w:rsid w:val="002B6A07"/>
    <w:rsid w:val="002B6B60"/>
    <w:rsid w:val="002B73FB"/>
    <w:rsid w:val="002B75BC"/>
    <w:rsid w:val="002B7657"/>
    <w:rsid w:val="002B7B93"/>
    <w:rsid w:val="002B7FCC"/>
    <w:rsid w:val="002C0279"/>
    <w:rsid w:val="002C2028"/>
    <w:rsid w:val="002C2A2B"/>
    <w:rsid w:val="002C2B0F"/>
    <w:rsid w:val="002C38BB"/>
    <w:rsid w:val="002C4629"/>
    <w:rsid w:val="002C5CB2"/>
    <w:rsid w:val="002C67BA"/>
    <w:rsid w:val="002C71C2"/>
    <w:rsid w:val="002C7912"/>
    <w:rsid w:val="002C7ACD"/>
    <w:rsid w:val="002D0B68"/>
    <w:rsid w:val="002D2293"/>
    <w:rsid w:val="002D273F"/>
    <w:rsid w:val="002D28AE"/>
    <w:rsid w:val="002D2ED2"/>
    <w:rsid w:val="002D3091"/>
    <w:rsid w:val="002D4362"/>
    <w:rsid w:val="002D5FFE"/>
    <w:rsid w:val="002D6028"/>
    <w:rsid w:val="002D697F"/>
    <w:rsid w:val="002D7B6F"/>
    <w:rsid w:val="002D7E3C"/>
    <w:rsid w:val="002D7FDB"/>
    <w:rsid w:val="002E086F"/>
    <w:rsid w:val="002E0D4F"/>
    <w:rsid w:val="002E1004"/>
    <w:rsid w:val="002E1AA2"/>
    <w:rsid w:val="002E3259"/>
    <w:rsid w:val="002E40C5"/>
    <w:rsid w:val="002E4720"/>
    <w:rsid w:val="002E4F3B"/>
    <w:rsid w:val="002E5A1A"/>
    <w:rsid w:val="002E616E"/>
    <w:rsid w:val="002E6B42"/>
    <w:rsid w:val="002E6C9E"/>
    <w:rsid w:val="002E7E13"/>
    <w:rsid w:val="002F0045"/>
    <w:rsid w:val="002F023F"/>
    <w:rsid w:val="002F0283"/>
    <w:rsid w:val="002F0547"/>
    <w:rsid w:val="002F1348"/>
    <w:rsid w:val="002F175D"/>
    <w:rsid w:val="002F37FD"/>
    <w:rsid w:val="002F3851"/>
    <w:rsid w:val="002F392F"/>
    <w:rsid w:val="002F3E35"/>
    <w:rsid w:val="002F4189"/>
    <w:rsid w:val="002F6B17"/>
    <w:rsid w:val="002F6B2D"/>
    <w:rsid w:val="002F709F"/>
    <w:rsid w:val="00300262"/>
    <w:rsid w:val="0030026D"/>
    <w:rsid w:val="003003D0"/>
    <w:rsid w:val="0030058E"/>
    <w:rsid w:val="003005AA"/>
    <w:rsid w:val="0030097F"/>
    <w:rsid w:val="00300D1E"/>
    <w:rsid w:val="0030212A"/>
    <w:rsid w:val="00303AF8"/>
    <w:rsid w:val="00303E75"/>
    <w:rsid w:val="00305837"/>
    <w:rsid w:val="00305A97"/>
    <w:rsid w:val="0031012D"/>
    <w:rsid w:val="00310B90"/>
    <w:rsid w:val="00311060"/>
    <w:rsid w:val="00311482"/>
    <w:rsid w:val="0031260E"/>
    <w:rsid w:val="00313379"/>
    <w:rsid w:val="00313C1D"/>
    <w:rsid w:val="003140D9"/>
    <w:rsid w:val="0031448F"/>
    <w:rsid w:val="00316070"/>
    <w:rsid w:val="00317319"/>
    <w:rsid w:val="00317561"/>
    <w:rsid w:val="00317E2F"/>
    <w:rsid w:val="0032156B"/>
    <w:rsid w:val="003226AC"/>
    <w:rsid w:val="00323567"/>
    <w:rsid w:val="00323719"/>
    <w:rsid w:val="00323C01"/>
    <w:rsid w:val="00323FEE"/>
    <w:rsid w:val="003267D4"/>
    <w:rsid w:val="003309C0"/>
    <w:rsid w:val="00331713"/>
    <w:rsid w:val="00332328"/>
    <w:rsid w:val="00332EF2"/>
    <w:rsid w:val="00333A52"/>
    <w:rsid w:val="00333ED1"/>
    <w:rsid w:val="003351A2"/>
    <w:rsid w:val="00337047"/>
    <w:rsid w:val="00337D70"/>
    <w:rsid w:val="003408E1"/>
    <w:rsid w:val="00340D14"/>
    <w:rsid w:val="00341FB1"/>
    <w:rsid w:val="0034263B"/>
    <w:rsid w:val="00343EB7"/>
    <w:rsid w:val="00344196"/>
    <w:rsid w:val="003442C5"/>
    <w:rsid w:val="00344747"/>
    <w:rsid w:val="00344F01"/>
    <w:rsid w:val="00346881"/>
    <w:rsid w:val="003506C7"/>
    <w:rsid w:val="00351F19"/>
    <w:rsid w:val="003520B1"/>
    <w:rsid w:val="0035261F"/>
    <w:rsid w:val="003526EB"/>
    <w:rsid w:val="0035310D"/>
    <w:rsid w:val="003539FF"/>
    <w:rsid w:val="003544E5"/>
    <w:rsid w:val="003547AC"/>
    <w:rsid w:val="00354F13"/>
    <w:rsid w:val="003566BB"/>
    <w:rsid w:val="00356AAF"/>
    <w:rsid w:val="00356F90"/>
    <w:rsid w:val="00357151"/>
    <w:rsid w:val="0036051D"/>
    <w:rsid w:val="00362F3F"/>
    <w:rsid w:val="00363D16"/>
    <w:rsid w:val="00363D90"/>
    <w:rsid w:val="0036494A"/>
    <w:rsid w:val="00365977"/>
    <w:rsid w:val="0036637E"/>
    <w:rsid w:val="00367274"/>
    <w:rsid w:val="00367ACE"/>
    <w:rsid w:val="00367E83"/>
    <w:rsid w:val="00371C2B"/>
    <w:rsid w:val="0037260D"/>
    <w:rsid w:val="003737A0"/>
    <w:rsid w:val="003745AE"/>
    <w:rsid w:val="00374DFE"/>
    <w:rsid w:val="003759A1"/>
    <w:rsid w:val="00375B8E"/>
    <w:rsid w:val="003764C5"/>
    <w:rsid w:val="00377564"/>
    <w:rsid w:val="00377C4C"/>
    <w:rsid w:val="00380174"/>
    <w:rsid w:val="00380E3B"/>
    <w:rsid w:val="003814ED"/>
    <w:rsid w:val="003815F3"/>
    <w:rsid w:val="003816AC"/>
    <w:rsid w:val="00382761"/>
    <w:rsid w:val="00384532"/>
    <w:rsid w:val="00384D75"/>
    <w:rsid w:val="003851A0"/>
    <w:rsid w:val="00385333"/>
    <w:rsid w:val="0038581C"/>
    <w:rsid w:val="0038597F"/>
    <w:rsid w:val="003864B9"/>
    <w:rsid w:val="00386B87"/>
    <w:rsid w:val="003875F3"/>
    <w:rsid w:val="003876CC"/>
    <w:rsid w:val="00387949"/>
    <w:rsid w:val="00387AA2"/>
    <w:rsid w:val="00392086"/>
    <w:rsid w:val="003923D4"/>
    <w:rsid w:val="003930C9"/>
    <w:rsid w:val="0039361C"/>
    <w:rsid w:val="00394523"/>
    <w:rsid w:val="00394CBE"/>
    <w:rsid w:val="00395C9F"/>
    <w:rsid w:val="00395FA2"/>
    <w:rsid w:val="0039627C"/>
    <w:rsid w:val="003965C4"/>
    <w:rsid w:val="003A18D7"/>
    <w:rsid w:val="003A2C40"/>
    <w:rsid w:val="003A3BEA"/>
    <w:rsid w:val="003A6498"/>
    <w:rsid w:val="003A7BF5"/>
    <w:rsid w:val="003A7E89"/>
    <w:rsid w:val="003B0708"/>
    <w:rsid w:val="003B0DE4"/>
    <w:rsid w:val="003B1A48"/>
    <w:rsid w:val="003B1D6E"/>
    <w:rsid w:val="003B504A"/>
    <w:rsid w:val="003B5BB6"/>
    <w:rsid w:val="003B66BC"/>
    <w:rsid w:val="003B66DF"/>
    <w:rsid w:val="003B6854"/>
    <w:rsid w:val="003B751E"/>
    <w:rsid w:val="003B78B2"/>
    <w:rsid w:val="003C017D"/>
    <w:rsid w:val="003C1739"/>
    <w:rsid w:val="003C21B0"/>
    <w:rsid w:val="003C2692"/>
    <w:rsid w:val="003C289F"/>
    <w:rsid w:val="003C2C46"/>
    <w:rsid w:val="003C2D66"/>
    <w:rsid w:val="003C3839"/>
    <w:rsid w:val="003C3FCF"/>
    <w:rsid w:val="003C4352"/>
    <w:rsid w:val="003C457F"/>
    <w:rsid w:val="003C6A26"/>
    <w:rsid w:val="003C6BEA"/>
    <w:rsid w:val="003D077E"/>
    <w:rsid w:val="003D08F4"/>
    <w:rsid w:val="003D1BE8"/>
    <w:rsid w:val="003D1EB2"/>
    <w:rsid w:val="003D39E7"/>
    <w:rsid w:val="003D3C2F"/>
    <w:rsid w:val="003D420B"/>
    <w:rsid w:val="003D49DB"/>
    <w:rsid w:val="003D532A"/>
    <w:rsid w:val="003D5AAC"/>
    <w:rsid w:val="003D5E79"/>
    <w:rsid w:val="003D6618"/>
    <w:rsid w:val="003D680E"/>
    <w:rsid w:val="003D7B37"/>
    <w:rsid w:val="003E1B33"/>
    <w:rsid w:val="003E1CD3"/>
    <w:rsid w:val="003E1DC4"/>
    <w:rsid w:val="003E1E33"/>
    <w:rsid w:val="003E21F1"/>
    <w:rsid w:val="003E2257"/>
    <w:rsid w:val="003E26D6"/>
    <w:rsid w:val="003E3325"/>
    <w:rsid w:val="003E3BFE"/>
    <w:rsid w:val="003E44D2"/>
    <w:rsid w:val="003E5478"/>
    <w:rsid w:val="003E5E58"/>
    <w:rsid w:val="003E6256"/>
    <w:rsid w:val="003E7344"/>
    <w:rsid w:val="003E7523"/>
    <w:rsid w:val="003E7C4A"/>
    <w:rsid w:val="003F045E"/>
    <w:rsid w:val="003F1548"/>
    <w:rsid w:val="003F1607"/>
    <w:rsid w:val="003F2EDA"/>
    <w:rsid w:val="003F3056"/>
    <w:rsid w:val="003F339D"/>
    <w:rsid w:val="003F35ED"/>
    <w:rsid w:val="003F387B"/>
    <w:rsid w:val="003F4738"/>
    <w:rsid w:val="003F5B81"/>
    <w:rsid w:val="003F65A0"/>
    <w:rsid w:val="003F6BE2"/>
    <w:rsid w:val="003F7201"/>
    <w:rsid w:val="003F7305"/>
    <w:rsid w:val="003F7FA8"/>
    <w:rsid w:val="004005B3"/>
    <w:rsid w:val="00402B65"/>
    <w:rsid w:val="00402E5C"/>
    <w:rsid w:val="0040397F"/>
    <w:rsid w:val="00404084"/>
    <w:rsid w:val="004040FE"/>
    <w:rsid w:val="004045D9"/>
    <w:rsid w:val="00404894"/>
    <w:rsid w:val="00404C15"/>
    <w:rsid w:val="00404DD0"/>
    <w:rsid w:val="00405388"/>
    <w:rsid w:val="00406055"/>
    <w:rsid w:val="00406A0E"/>
    <w:rsid w:val="004070E5"/>
    <w:rsid w:val="0040740C"/>
    <w:rsid w:val="00407796"/>
    <w:rsid w:val="004079E8"/>
    <w:rsid w:val="004102C8"/>
    <w:rsid w:val="0041081E"/>
    <w:rsid w:val="0041104A"/>
    <w:rsid w:val="00411528"/>
    <w:rsid w:val="004135B5"/>
    <w:rsid w:val="00415464"/>
    <w:rsid w:val="00416F0E"/>
    <w:rsid w:val="00417331"/>
    <w:rsid w:val="00417A7A"/>
    <w:rsid w:val="00420436"/>
    <w:rsid w:val="0042183B"/>
    <w:rsid w:val="00421BDA"/>
    <w:rsid w:val="00423B3E"/>
    <w:rsid w:val="00424222"/>
    <w:rsid w:val="00424F78"/>
    <w:rsid w:val="00426EF1"/>
    <w:rsid w:val="00427D75"/>
    <w:rsid w:val="00432381"/>
    <w:rsid w:val="00432733"/>
    <w:rsid w:val="004327FA"/>
    <w:rsid w:val="004328E5"/>
    <w:rsid w:val="00433CFE"/>
    <w:rsid w:val="00434636"/>
    <w:rsid w:val="004347C7"/>
    <w:rsid w:val="0043719C"/>
    <w:rsid w:val="004376A2"/>
    <w:rsid w:val="00437D18"/>
    <w:rsid w:val="00440082"/>
    <w:rsid w:val="00440E9E"/>
    <w:rsid w:val="004427D5"/>
    <w:rsid w:val="004429D5"/>
    <w:rsid w:val="00443505"/>
    <w:rsid w:val="00443EF5"/>
    <w:rsid w:val="00444190"/>
    <w:rsid w:val="00444C5C"/>
    <w:rsid w:val="00444D2D"/>
    <w:rsid w:val="00445B6E"/>
    <w:rsid w:val="00445D8F"/>
    <w:rsid w:val="00446C2A"/>
    <w:rsid w:val="00447E84"/>
    <w:rsid w:val="004510F0"/>
    <w:rsid w:val="004514A8"/>
    <w:rsid w:val="00451EBA"/>
    <w:rsid w:val="00452A89"/>
    <w:rsid w:val="00453560"/>
    <w:rsid w:val="00454002"/>
    <w:rsid w:val="00454083"/>
    <w:rsid w:val="00454110"/>
    <w:rsid w:val="00455E34"/>
    <w:rsid w:val="00455EDA"/>
    <w:rsid w:val="00456A38"/>
    <w:rsid w:val="0045755B"/>
    <w:rsid w:val="00460308"/>
    <w:rsid w:val="004605AE"/>
    <w:rsid w:val="0046073C"/>
    <w:rsid w:val="00461AB3"/>
    <w:rsid w:val="00461CE9"/>
    <w:rsid w:val="00463D8A"/>
    <w:rsid w:val="00464302"/>
    <w:rsid w:val="004643C7"/>
    <w:rsid w:val="0046655F"/>
    <w:rsid w:val="004674E0"/>
    <w:rsid w:val="00467808"/>
    <w:rsid w:val="00470372"/>
    <w:rsid w:val="00472108"/>
    <w:rsid w:val="00472134"/>
    <w:rsid w:val="00472194"/>
    <w:rsid w:val="00473F3C"/>
    <w:rsid w:val="00474858"/>
    <w:rsid w:val="00474D75"/>
    <w:rsid w:val="00474DF4"/>
    <w:rsid w:val="004756FD"/>
    <w:rsid w:val="004760CA"/>
    <w:rsid w:val="004761AD"/>
    <w:rsid w:val="00476868"/>
    <w:rsid w:val="00476AD2"/>
    <w:rsid w:val="0047713C"/>
    <w:rsid w:val="004772FE"/>
    <w:rsid w:val="004778FE"/>
    <w:rsid w:val="00477EE6"/>
    <w:rsid w:val="00477FDE"/>
    <w:rsid w:val="00481541"/>
    <w:rsid w:val="00481C78"/>
    <w:rsid w:val="00481F0D"/>
    <w:rsid w:val="00482367"/>
    <w:rsid w:val="004832F8"/>
    <w:rsid w:val="00483F89"/>
    <w:rsid w:val="00484A06"/>
    <w:rsid w:val="00487101"/>
    <w:rsid w:val="00487566"/>
    <w:rsid w:val="00487592"/>
    <w:rsid w:val="00487F9D"/>
    <w:rsid w:val="0049070A"/>
    <w:rsid w:val="004919C3"/>
    <w:rsid w:val="00492487"/>
    <w:rsid w:val="0049301D"/>
    <w:rsid w:val="004934B6"/>
    <w:rsid w:val="00493DB0"/>
    <w:rsid w:val="00493E07"/>
    <w:rsid w:val="00495407"/>
    <w:rsid w:val="00495BF0"/>
    <w:rsid w:val="00496DCF"/>
    <w:rsid w:val="00496E8E"/>
    <w:rsid w:val="00497D8B"/>
    <w:rsid w:val="004A07F3"/>
    <w:rsid w:val="004A14B4"/>
    <w:rsid w:val="004A164A"/>
    <w:rsid w:val="004A195F"/>
    <w:rsid w:val="004A2304"/>
    <w:rsid w:val="004A3561"/>
    <w:rsid w:val="004A4A57"/>
    <w:rsid w:val="004A4D00"/>
    <w:rsid w:val="004A5469"/>
    <w:rsid w:val="004A58A9"/>
    <w:rsid w:val="004A7040"/>
    <w:rsid w:val="004A71E1"/>
    <w:rsid w:val="004B01B4"/>
    <w:rsid w:val="004B0B62"/>
    <w:rsid w:val="004B10D4"/>
    <w:rsid w:val="004B13D0"/>
    <w:rsid w:val="004B2134"/>
    <w:rsid w:val="004B2823"/>
    <w:rsid w:val="004B2C73"/>
    <w:rsid w:val="004B4E11"/>
    <w:rsid w:val="004B5F9B"/>
    <w:rsid w:val="004B6637"/>
    <w:rsid w:val="004B674F"/>
    <w:rsid w:val="004C0A4A"/>
    <w:rsid w:val="004C1273"/>
    <w:rsid w:val="004C67E3"/>
    <w:rsid w:val="004C73E1"/>
    <w:rsid w:val="004C7401"/>
    <w:rsid w:val="004C7678"/>
    <w:rsid w:val="004D00C5"/>
    <w:rsid w:val="004D1CD2"/>
    <w:rsid w:val="004D27AE"/>
    <w:rsid w:val="004D27F7"/>
    <w:rsid w:val="004D2CFF"/>
    <w:rsid w:val="004D35B7"/>
    <w:rsid w:val="004D36E2"/>
    <w:rsid w:val="004D463E"/>
    <w:rsid w:val="004D4F2D"/>
    <w:rsid w:val="004D5318"/>
    <w:rsid w:val="004D609F"/>
    <w:rsid w:val="004D675F"/>
    <w:rsid w:val="004D6835"/>
    <w:rsid w:val="004D7732"/>
    <w:rsid w:val="004E14D4"/>
    <w:rsid w:val="004E1AC8"/>
    <w:rsid w:val="004E26E0"/>
    <w:rsid w:val="004E3889"/>
    <w:rsid w:val="004E4D98"/>
    <w:rsid w:val="004E52B3"/>
    <w:rsid w:val="004E5991"/>
    <w:rsid w:val="004E5C88"/>
    <w:rsid w:val="004E5F2B"/>
    <w:rsid w:val="004E6297"/>
    <w:rsid w:val="004E6CF9"/>
    <w:rsid w:val="004E712C"/>
    <w:rsid w:val="004F1BCB"/>
    <w:rsid w:val="004F1E36"/>
    <w:rsid w:val="004F32A7"/>
    <w:rsid w:val="004F360B"/>
    <w:rsid w:val="004F4475"/>
    <w:rsid w:val="004F4DDD"/>
    <w:rsid w:val="004F4E14"/>
    <w:rsid w:val="004F6281"/>
    <w:rsid w:val="004F6F88"/>
    <w:rsid w:val="005009D8"/>
    <w:rsid w:val="00501742"/>
    <w:rsid w:val="00501C30"/>
    <w:rsid w:val="005020BC"/>
    <w:rsid w:val="00502464"/>
    <w:rsid w:val="00502899"/>
    <w:rsid w:val="005028E0"/>
    <w:rsid w:val="00502F4C"/>
    <w:rsid w:val="00503491"/>
    <w:rsid w:val="00503688"/>
    <w:rsid w:val="00503B49"/>
    <w:rsid w:val="005045F6"/>
    <w:rsid w:val="0050625D"/>
    <w:rsid w:val="005065A5"/>
    <w:rsid w:val="0050757D"/>
    <w:rsid w:val="00510450"/>
    <w:rsid w:val="00511A12"/>
    <w:rsid w:val="00511EA1"/>
    <w:rsid w:val="00512253"/>
    <w:rsid w:val="00512E25"/>
    <w:rsid w:val="00513489"/>
    <w:rsid w:val="00515B56"/>
    <w:rsid w:val="00515F85"/>
    <w:rsid w:val="00517632"/>
    <w:rsid w:val="00517789"/>
    <w:rsid w:val="005208B0"/>
    <w:rsid w:val="005218A7"/>
    <w:rsid w:val="00521B0F"/>
    <w:rsid w:val="00521C23"/>
    <w:rsid w:val="0052219E"/>
    <w:rsid w:val="00522A38"/>
    <w:rsid w:val="005233A0"/>
    <w:rsid w:val="005259E9"/>
    <w:rsid w:val="00526B84"/>
    <w:rsid w:val="00526DA5"/>
    <w:rsid w:val="0052797A"/>
    <w:rsid w:val="00531E99"/>
    <w:rsid w:val="00535EB5"/>
    <w:rsid w:val="005362D3"/>
    <w:rsid w:val="00536511"/>
    <w:rsid w:val="005407B4"/>
    <w:rsid w:val="0054293C"/>
    <w:rsid w:val="005438DB"/>
    <w:rsid w:val="00543C44"/>
    <w:rsid w:val="00543E74"/>
    <w:rsid w:val="005441EA"/>
    <w:rsid w:val="00544C18"/>
    <w:rsid w:val="005454DB"/>
    <w:rsid w:val="00545A37"/>
    <w:rsid w:val="00545D2E"/>
    <w:rsid w:val="005464E1"/>
    <w:rsid w:val="005500C2"/>
    <w:rsid w:val="0055057F"/>
    <w:rsid w:val="00550BB1"/>
    <w:rsid w:val="00551DB4"/>
    <w:rsid w:val="00551E44"/>
    <w:rsid w:val="00551EBE"/>
    <w:rsid w:val="005520FD"/>
    <w:rsid w:val="0055409E"/>
    <w:rsid w:val="00554688"/>
    <w:rsid w:val="00555A5D"/>
    <w:rsid w:val="00556870"/>
    <w:rsid w:val="00557388"/>
    <w:rsid w:val="005604D3"/>
    <w:rsid w:val="00560EEC"/>
    <w:rsid w:val="0056192B"/>
    <w:rsid w:val="00561D83"/>
    <w:rsid w:val="00562DEB"/>
    <w:rsid w:val="00563ACD"/>
    <w:rsid w:val="0056405F"/>
    <w:rsid w:val="005648A5"/>
    <w:rsid w:val="00565A96"/>
    <w:rsid w:val="005663FA"/>
    <w:rsid w:val="00567171"/>
    <w:rsid w:val="005679C9"/>
    <w:rsid w:val="0057094C"/>
    <w:rsid w:val="005764C1"/>
    <w:rsid w:val="005766A4"/>
    <w:rsid w:val="0057693C"/>
    <w:rsid w:val="005771DD"/>
    <w:rsid w:val="00577A9D"/>
    <w:rsid w:val="0058160D"/>
    <w:rsid w:val="00582839"/>
    <w:rsid w:val="0058312B"/>
    <w:rsid w:val="00583D50"/>
    <w:rsid w:val="00584382"/>
    <w:rsid w:val="00584C66"/>
    <w:rsid w:val="00585AAD"/>
    <w:rsid w:val="0058737C"/>
    <w:rsid w:val="00587879"/>
    <w:rsid w:val="00590145"/>
    <w:rsid w:val="005918A7"/>
    <w:rsid w:val="00592E29"/>
    <w:rsid w:val="00593014"/>
    <w:rsid w:val="00593091"/>
    <w:rsid w:val="00593A84"/>
    <w:rsid w:val="00597B61"/>
    <w:rsid w:val="005A05E0"/>
    <w:rsid w:val="005A2B4A"/>
    <w:rsid w:val="005A2D58"/>
    <w:rsid w:val="005A3947"/>
    <w:rsid w:val="005A3B2A"/>
    <w:rsid w:val="005A3EDD"/>
    <w:rsid w:val="005A46D8"/>
    <w:rsid w:val="005A60CC"/>
    <w:rsid w:val="005A66C4"/>
    <w:rsid w:val="005A6D24"/>
    <w:rsid w:val="005A6ED3"/>
    <w:rsid w:val="005A7A0F"/>
    <w:rsid w:val="005A7A6F"/>
    <w:rsid w:val="005B0160"/>
    <w:rsid w:val="005B0A2D"/>
    <w:rsid w:val="005B0B21"/>
    <w:rsid w:val="005B0D48"/>
    <w:rsid w:val="005B30BF"/>
    <w:rsid w:val="005B3167"/>
    <w:rsid w:val="005B3359"/>
    <w:rsid w:val="005B4538"/>
    <w:rsid w:val="005B466C"/>
    <w:rsid w:val="005B4CB5"/>
    <w:rsid w:val="005B4CC5"/>
    <w:rsid w:val="005B50B9"/>
    <w:rsid w:val="005B70F9"/>
    <w:rsid w:val="005B715B"/>
    <w:rsid w:val="005B7555"/>
    <w:rsid w:val="005B7A33"/>
    <w:rsid w:val="005B7E17"/>
    <w:rsid w:val="005C0277"/>
    <w:rsid w:val="005C14D8"/>
    <w:rsid w:val="005C310F"/>
    <w:rsid w:val="005C3325"/>
    <w:rsid w:val="005C35A6"/>
    <w:rsid w:val="005C46F6"/>
    <w:rsid w:val="005C4ED3"/>
    <w:rsid w:val="005C6E08"/>
    <w:rsid w:val="005C75B5"/>
    <w:rsid w:val="005D0F50"/>
    <w:rsid w:val="005D2794"/>
    <w:rsid w:val="005D292E"/>
    <w:rsid w:val="005D2CB4"/>
    <w:rsid w:val="005D2CC1"/>
    <w:rsid w:val="005D32B6"/>
    <w:rsid w:val="005D404E"/>
    <w:rsid w:val="005D44E7"/>
    <w:rsid w:val="005D6701"/>
    <w:rsid w:val="005D67DF"/>
    <w:rsid w:val="005D6FF5"/>
    <w:rsid w:val="005E0EEA"/>
    <w:rsid w:val="005E10AC"/>
    <w:rsid w:val="005E1284"/>
    <w:rsid w:val="005E2097"/>
    <w:rsid w:val="005E3AD4"/>
    <w:rsid w:val="005E5067"/>
    <w:rsid w:val="005E52E3"/>
    <w:rsid w:val="005E55FA"/>
    <w:rsid w:val="005E6BA4"/>
    <w:rsid w:val="005E7198"/>
    <w:rsid w:val="005E767D"/>
    <w:rsid w:val="005F169C"/>
    <w:rsid w:val="005F398C"/>
    <w:rsid w:val="005F45D0"/>
    <w:rsid w:val="005F46FD"/>
    <w:rsid w:val="005F4941"/>
    <w:rsid w:val="005F4B20"/>
    <w:rsid w:val="005F567D"/>
    <w:rsid w:val="005F6A11"/>
    <w:rsid w:val="005F6A76"/>
    <w:rsid w:val="005F6C87"/>
    <w:rsid w:val="006000D1"/>
    <w:rsid w:val="006004D9"/>
    <w:rsid w:val="00601540"/>
    <w:rsid w:val="006028F7"/>
    <w:rsid w:val="00605188"/>
    <w:rsid w:val="00605D56"/>
    <w:rsid w:val="006061AD"/>
    <w:rsid w:val="006061B8"/>
    <w:rsid w:val="00607DE7"/>
    <w:rsid w:val="0061032B"/>
    <w:rsid w:val="00610C2E"/>
    <w:rsid w:val="00610EFC"/>
    <w:rsid w:val="00612818"/>
    <w:rsid w:val="00612938"/>
    <w:rsid w:val="00613738"/>
    <w:rsid w:val="006138CB"/>
    <w:rsid w:val="00613D75"/>
    <w:rsid w:val="00613D95"/>
    <w:rsid w:val="0061435F"/>
    <w:rsid w:val="0061436E"/>
    <w:rsid w:val="00614C27"/>
    <w:rsid w:val="00615016"/>
    <w:rsid w:val="0061720B"/>
    <w:rsid w:val="00617D2E"/>
    <w:rsid w:val="006213B0"/>
    <w:rsid w:val="0062146F"/>
    <w:rsid w:val="00621542"/>
    <w:rsid w:val="00622691"/>
    <w:rsid w:val="00624CB8"/>
    <w:rsid w:val="00624D51"/>
    <w:rsid w:val="00624E67"/>
    <w:rsid w:val="00625BCA"/>
    <w:rsid w:val="00625E01"/>
    <w:rsid w:val="00626393"/>
    <w:rsid w:val="006263CD"/>
    <w:rsid w:val="0062646B"/>
    <w:rsid w:val="006269F8"/>
    <w:rsid w:val="00626BF2"/>
    <w:rsid w:val="00626E59"/>
    <w:rsid w:val="00627625"/>
    <w:rsid w:val="0063026D"/>
    <w:rsid w:val="00631892"/>
    <w:rsid w:val="00631A4C"/>
    <w:rsid w:val="006325C8"/>
    <w:rsid w:val="006327C0"/>
    <w:rsid w:val="00632D04"/>
    <w:rsid w:val="00632E11"/>
    <w:rsid w:val="00632F6C"/>
    <w:rsid w:val="00633C38"/>
    <w:rsid w:val="00635850"/>
    <w:rsid w:val="00635F8C"/>
    <w:rsid w:val="00636725"/>
    <w:rsid w:val="006368CF"/>
    <w:rsid w:val="00636CA8"/>
    <w:rsid w:val="00637A86"/>
    <w:rsid w:val="00637F97"/>
    <w:rsid w:val="0064039B"/>
    <w:rsid w:val="00641B53"/>
    <w:rsid w:val="0064369E"/>
    <w:rsid w:val="00643966"/>
    <w:rsid w:val="00644163"/>
    <w:rsid w:val="0064426C"/>
    <w:rsid w:val="006462D9"/>
    <w:rsid w:val="00646CFF"/>
    <w:rsid w:val="006476AF"/>
    <w:rsid w:val="00647E8C"/>
    <w:rsid w:val="00650336"/>
    <w:rsid w:val="006509AA"/>
    <w:rsid w:val="00653AE6"/>
    <w:rsid w:val="00653B65"/>
    <w:rsid w:val="00653F93"/>
    <w:rsid w:val="0065401E"/>
    <w:rsid w:val="00654672"/>
    <w:rsid w:val="00654982"/>
    <w:rsid w:val="0065606F"/>
    <w:rsid w:val="0065615F"/>
    <w:rsid w:val="0065648F"/>
    <w:rsid w:val="00656D3D"/>
    <w:rsid w:val="00657BE7"/>
    <w:rsid w:val="00657E1E"/>
    <w:rsid w:val="006605E3"/>
    <w:rsid w:val="006625CE"/>
    <w:rsid w:val="006641CC"/>
    <w:rsid w:val="0066452A"/>
    <w:rsid w:val="006646DC"/>
    <w:rsid w:val="00664CA6"/>
    <w:rsid w:val="006659C3"/>
    <w:rsid w:val="00666199"/>
    <w:rsid w:val="00666394"/>
    <w:rsid w:val="00667E3F"/>
    <w:rsid w:val="0067077A"/>
    <w:rsid w:val="006729E9"/>
    <w:rsid w:val="00672AC9"/>
    <w:rsid w:val="006737FF"/>
    <w:rsid w:val="00673C15"/>
    <w:rsid w:val="006749FC"/>
    <w:rsid w:val="006753F5"/>
    <w:rsid w:val="00675B0E"/>
    <w:rsid w:val="0067645B"/>
    <w:rsid w:val="00676AAF"/>
    <w:rsid w:val="0067774B"/>
    <w:rsid w:val="00680216"/>
    <w:rsid w:val="006809A3"/>
    <w:rsid w:val="00680F4F"/>
    <w:rsid w:val="0068115B"/>
    <w:rsid w:val="006811A9"/>
    <w:rsid w:val="00681468"/>
    <w:rsid w:val="0068183D"/>
    <w:rsid w:val="00681F6D"/>
    <w:rsid w:val="00683BDB"/>
    <w:rsid w:val="006845EB"/>
    <w:rsid w:val="00684715"/>
    <w:rsid w:val="0068551F"/>
    <w:rsid w:val="006862C3"/>
    <w:rsid w:val="00687E56"/>
    <w:rsid w:val="00687F75"/>
    <w:rsid w:val="006906F9"/>
    <w:rsid w:val="00690CA6"/>
    <w:rsid w:val="00691C65"/>
    <w:rsid w:val="00692ACE"/>
    <w:rsid w:val="00692F32"/>
    <w:rsid w:val="006932AA"/>
    <w:rsid w:val="00693377"/>
    <w:rsid w:val="006940B6"/>
    <w:rsid w:val="006959CB"/>
    <w:rsid w:val="0069712F"/>
    <w:rsid w:val="00697DC0"/>
    <w:rsid w:val="00697F16"/>
    <w:rsid w:val="006A279A"/>
    <w:rsid w:val="006A29E2"/>
    <w:rsid w:val="006A3C5D"/>
    <w:rsid w:val="006A47C7"/>
    <w:rsid w:val="006A48F3"/>
    <w:rsid w:val="006A499A"/>
    <w:rsid w:val="006A4D4F"/>
    <w:rsid w:val="006A4F99"/>
    <w:rsid w:val="006A5038"/>
    <w:rsid w:val="006A63D6"/>
    <w:rsid w:val="006A65EC"/>
    <w:rsid w:val="006B06F6"/>
    <w:rsid w:val="006B0A2C"/>
    <w:rsid w:val="006B0B43"/>
    <w:rsid w:val="006B1D5D"/>
    <w:rsid w:val="006B2241"/>
    <w:rsid w:val="006B2BC9"/>
    <w:rsid w:val="006B2E85"/>
    <w:rsid w:val="006B3C80"/>
    <w:rsid w:val="006B4425"/>
    <w:rsid w:val="006B48F0"/>
    <w:rsid w:val="006B4F3A"/>
    <w:rsid w:val="006B5595"/>
    <w:rsid w:val="006B5B02"/>
    <w:rsid w:val="006B5C42"/>
    <w:rsid w:val="006B7795"/>
    <w:rsid w:val="006C0747"/>
    <w:rsid w:val="006C15A5"/>
    <w:rsid w:val="006C4EB7"/>
    <w:rsid w:val="006C4F23"/>
    <w:rsid w:val="006C5024"/>
    <w:rsid w:val="006C5413"/>
    <w:rsid w:val="006C56A0"/>
    <w:rsid w:val="006C6A66"/>
    <w:rsid w:val="006D032B"/>
    <w:rsid w:val="006D0656"/>
    <w:rsid w:val="006D0882"/>
    <w:rsid w:val="006D20D2"/>
    <w:rsid w:val="006D264B"/>
    <w:rsid w:val="006D46BB"/>
    <w:rsid w:val="006D5EE3"/>
    <w:rsid w:val="006D61B6"/>
    <w:rsid w:val="006D62C2"/>
    <w:rsid w:val="006D6DB0"/>
    <w:rsid w:val="006E12B7"/>
    <w:rsid w:val="006E1EF7"/>
    <w:rsid w:val="006E25C1"/>
    <w:rsid w:val="006E2E9A"/>
    <w:rsid w:val="006E368B"/>
    <w:rsid w:val="006E49BA"/>
    <w:rsid w:val="006E5519"/>
    <w:rsid w:val="006F0301"/>
    <w:rsid w:val="006F2211"/>
    <w:rsid w:val="006F2DFA"/>
    <w:rsid w:val="006F30B1"/>
    <w:rsid w:val="006F34AA"/>
    <w:rsid w:val="006F4859"/>
    <w:rsid w:val="006F502E"/>
    <w:rsid w:val="006F5C9F"/>
    <w:rsid w:val="006F70DB"/>
    <w:rsid w:val="007004C6"/>
    <w:rsid w:val="00701B42"/>
    <w:rsid w:val="00702DB6"/>
    <w:rsid w:val="00702FA3"/>
    <w:rsid w:val="00702FDE"/>
    <w:rsid w:val="0070343F"/>
    <w:rsid w:val="007035E1"/>
    <w:rsid w:val="00703642"/>
    <w:rsid w:val="00703884"/>
    <w:rsid w:val="00704142"/>
    <w:rsid w:val="00704306"/>
    <w:rsid w:val="00704A27"/>
    <w:rsid w:val="0070533C"/>
    <w:rsid w:val="007057C2"/>
    <w:rsid w:val="00705865"/>
    <w:rsid w:val="0070665B"/>
    <w:rsid w:val="00706F19"/>
    <w:rsid w:val="00706F3B"/>
    <w:rsid w:val="00707067"/>
    <w:rsid w:val="007072B6"/>
    <w:rsid w:val="00707404"/>
    <w:rsid w:val="00707AE5"/>
    <w:rsid w:val="00710B93"/>
    <w:rsid w:val="00711522"/>
    <w:rsid w:val="00711BFF"/>
    <w:rsid w:val="00714F3C"/>
    <w:rsid w:val="00715880"/>
    <w:rsid w:val="007163C6"/>
    <w:rsid w:val="00716D93"/>
    <w:rsid w:val="00716EDA"/>
    <w:rsid w:val="00717B76"/>
    <w:rsid w:val="00717C4D"/>
    <w:rsid w:val="00717DAB"/>
    <w:rsid w:val="00720393"/>
    <w:rsid w:val="00721456"/>
    <w:rsid w:val="007221A1"/>
    <w:rsid w:val="007225DB"/>
    <w:rsid w:val="007232AF"/>
    <w:rsid w:val="00724221"/>
    <w:rsid w:val="00724244"/>
    <w:rsid w:val="00724F5A"/>
    <w:rsid w:val="007252C4"/>
    <w:rsid w:val="00725448"/>
    <w:rsid w:val="0073081B"/>
    <w:rsid w:val="00731F9D"/>
    <w:rsid w:val="00733B38"/>
    <w:rsid w:val="007341A5"/>
    <w:rsid w:val="00734617"/>
    <w:rsid w:val="00735AF6"/>
    <w:rsid w:val="00735C9E"/>
    <w:rsid w:val="00735CA2"/>
    <w:rsid w:val="0073752B"/>
    <w:rsid w:val="00737791"/>
    <w:rsid w:val="00740647"/>
    <w:rsid w:val="00740AC4"/>
    <w:rsid w:val="007415C9"/>
    <w:rsid w:val="00741E59"/>
    <w:rsid w:val="00742384"/>
    <w:rsid w:val="007425AF"/>
    <w:rsid w:val="00743AD0"/>
    <w:rsid w:val="00744245"/>
    <w:rsid w:val="00746694"/>
    <w:rsid w:val="00746C34"/>
    <w:rsid w:val="007470C2"/>
    <w:rsid w:val="00747189"/>
    <w:rsid w:val="00747CFC"/>
    <w:rsid w:val="0075151D"/>
    <w:rsid w:val="00751762"/>
    <w:rsid w:val="00751785"/>
    <w:rsid w:val="00751A6A"/>
    <w:rsid w:val="00751B08"/>
    <w:rsid w:val="007525A5"/>
    <w:rsid w:val="007533AF"/>
    <w:rsid w:val="007548D3"/>
    <w:rsid w:val="00755197"/>
    <w:rsid w:val="00755D9E"/>
    <w:rsid w:val="00756514"/>
    <w:rsid w:val="007572F2"/>
    <w:rsid w:val="00757896"/>
    <w:rsid w:val="00760A84"/>
    <w:rsid w:val="0076533B"/>
    <w:rsid w:val="00765420"/>
    <w:rsid w:val="00765AEF"/>
    <w:rsid w:val="00766502"/>
    <w:rsid w:val="0076763F"/>
    <w:rsid w:val="00767D73"/>
    <w:rsid w:val="00770614"/>
    <w:rsid w:val="00770D2B"/>
    <w:rsid w:val="007716B8"/>
    <w:rsid w:val="00772646"/>
    <w:rsid w:val="00772F94"/>
    <w:rsid w:val="00773E28"/>
    <w:rsid w:val="00775A2B"/>
    <w:rsid w:val="00776E0C"/>
    <w:rsid w:val="007773F2"/>
    <w:rsid w:val="00777D4D"/>
    <w:rsid w:val="00780D06"/>
    <w:rsid w:val="00781EB1"/>
    <w:rsid w:val="007822B1"/>
    <w:rsid w:val="0078345D"/>
    <w:rsid w:val="0078412D"/>
    <w:rsid w:val="00785025"/>
    <w:rsid w:val="0078588F"/>
    <w:rsid w:val="00785BA1"/>
    <w:rsid w:val="00787459"/>
    <w:rsid w:val="0078752D"/>
    <w:rsid w:val="0079183E"/>
    <w:rsid w:val="00792D3F"/>
    <w:rsid w:val="0079402E"/>
    <w:rsid w:val="007946C1"/>
    <w:rsid w:val="00794D53"/>
    <w:rsid w:val="00794EB3"/>
    <w:rsid w:val="007966EB"/>
    <w:rsid w:val="00796FFF"/>
    <w:rsid w:val="00797F2B"/>
    <w:rsid w:val="007A0E69"/>
    <w:rsid w:val="007A132E"/>
    <w:rsid w:val="007A1B40"/>
    <w:rsid w:val="007A1F55"/>
    <w:rsid w:val="007A2090"/>
    <w:rsid w:val="007A28D0"/>
    <w:rsid w:val="007A2EF0"/>
    <w:rsid w:val="007B04F4"/>
    <w:rsid w:val="007B05A5"/>
    <w:rsid w:val="007B0A84"/>
    <w:rsid w:val="007B0CE9"/>
    <w:rsid w:val="007B0E43"/>
    <w:rsid w:val="007B157C"/>
    <w:rsid w:val="007B3953"/>
    <w:rsid w:val="007B4662"/>
    <w:rsid w:val="007B481E"/>
    <w:rsid w:val="007B4F1C"/>
    <w:rsid w:val="007B6851"/>
    <w:rsid w:val="007C036D"/>
    <w:rsid w:val="007C2B8F"/>
    <w:rsid w:val="007C3B72"/>
    <w:rsid w:val="007C3BC0"/>
    <w:rsid w:val="007C435A"/>
    <w:rsid w:val="007C4444"/>
    <w:rsid w:val="007C5257"/>
    <w:rsid w:val="007C53A7"/>
    <w:rsid w:val="007C5F22"/>
    <w:rsid w:val="007D06F6"/>
    <w:rsid w:val="007D0A84"/>
    <w:rsid w:val="007D20C0"/>
    <w:rsid w:val="007D292D"/>
    <w:rsid w:val="007D324A"/>
    <w:rsid w:val="007D349E"/>
    <w:rsid w:val="007D4682"/>
    <w:rsid w:val="007D4D47"/>
    <w:rsid w:val="007D5B4E"/>
    <w:rsid w:val="007D5EF3"/>
    <w:rsid w:val="007D62E0"/>
    <w:rsid w:val="007D658A"/>
    <w:rsid w:val="007D670D"/>
    <w:rsid w:val="007D6CF2"/>
    <w:rsid w:val="007D7BF0"/>
    <w:rsid w:val="007E0294"/>
    <w:rsid w:val="007E03F0"/>
    <w:rsid w:val="007E171E"/>
    <w:rsid w:val="007E1957"/>
    <w:rsid w:val="007E370A"/>
    <w:rsid w:val="007E3B40"/>
    <w:rsid w:val="007E3EAB"/>
    <w:rsid w:val="007E4E52"/>
    <w:rsid w:val="007E519F"/>
    <w:rsid w:val="007E5436"/>
    <w:rsid w:val="007E56FC"/>
    <w:rsid w:val="007E6320"/>
    <w:rsid w:val="007E659B"/>
    <w:rsid w:val="007E73A5"/>
    <w:rsid w:val="007F11A4"/>
    <w:rsid w:val="007F15B3"/>
    <w:rsid w:val="007F50C4"/>
    <w:rsid w:val="007F5B2E"/>
    <w:rsid w:val="007F6086"/>
    <w:rsid w:val="007F6C3E"/>
    <w:rsid w:val="007F6D56"/>
    <w:rsid w:val="007F6EDD"/>
    <w:rsid w:val="007F76A2"/>
    <w:rsid w:val="007F7ADB"/>
    <w:rsid w:val="007F7E38"/>
    <w:rsid w:val="00800088"/>
    <w:rsid w:val="00800A5B"/>
    <w:rsid w:val="00800A62"/>
    <w:rsid w:val="00800F0B"/>
    <w:rsid w:val="008010A0"/>
    <w:rsid w:val="008024D8"/>
    <w:rsid w:val="0080250F"/>
    <w:rsid w:val="00802B7C"/>
    <w:rsid w:val="00802D3A"/>
    <w:rsid w:val="00802E59"/>
    <w:rsid w:val="00804D9F"/>
    <w:rsid w:val="008057A6"/>
    <w:rsid w:val="00806565"/>
    <w:rsid w:val="008067F7"/>
    <w:rsid w:val="00806F37"/>
    <w:rsid w:val="0080751C"/>
    <w:rsid w:val="00810350"/>
    <w:rsid w:val="008113C6"/>
    <w:rsid w:val="008119E8"/>
    <w:rsid w:val="0081204F"/>
    <w:rsid w:val="00812868"/>
    <w:rsid w:val="008128C9"/>
    <w:rsid w:val="00812952"/>
    <w:rsid w:val="00812E0B"/>
    <w:rsid w:val="00813C28"/>
    <w:rsid w:val="0081526D"/>
    <w:rsid w:val="00815677"/>
    <w:rsid w:val="00815AAE"/>
    <w:rsid w:val="00815D7F"/>
    <w:rsid w:val="00815EA0"/>
    <w:rsid w:val="00816432"/>
    <w:rsid w:val="00816985"/>
    <w:rsid w:val="0081762B"/>
    <w:rsid w:val="00817674"/>
    <w:rsid w:val="00817C57"/>
    <w:rsid w:val="00817E71"/>
    <w:rsid w:val="0082065D"/>
    <w:rsid w:val="00820791"/>
    <w:rsid w:val="00820D40"/>
    <w:rsid w:val="00821C11"/>
    <w:rsid w:val="008227B1"/>
    <w:rsid w:val="00822EBF"/>
    <w:rsid w:val="0082386C"/>
    <w:rsid w:val="00825A2E"/>
    <w:rsid w:val="00825A78"/>
    <w:rsid w:val="00827086"/>
    <w:rsid w:val="00827334"/>
    <w:rsid w:val="00827673"/>
    <w:rsid w:val="00827A50"/>
    <w:rsid w:val="00827F86"/>
    <w:rsid w:val="00831516"/>
    <w:rsid w:val="00832554"/>
    <w:rsid w:val="00833595"/>
    <w:rsid w:val="00834C22"/>
    <w:rsid w:val="008355EB"/>
    <w:rsid w:val="00835767"/>
    <w:rsid w:val="00836017"/>
    <w:rsid w:val="00836817"/>
    <w:rsid w:val="00836F48"/>
    <w:rsid w:val="008371F4"/>
    <w:rsid w:val="00837A13"/>
    <w:rsid w:val="00840300"/>
    <w:rsid w:val="008422BF"/>
    <w:rsid w:val="00842395"/>
    <w:rsid w:val="00842B8C"/>
    <w:rsid w:val="0084443D"/>
    <w:rsid w:val="008445B2"/>
    <w:rsid w:val="00844ABC"/>
    <w:rsid w:val="00845D84"/>
    <w:rsid w:val="00846C54"/>
    <w:rsid w:val="008470A9"/>
    <w:rsid w:val="008472BF"/>
    <w:rsid w:val="008476CB"/>
    <w:rsid w:val="0085097E"/>
    <w:rsid w:val="00851A55"/>
    <w:rsid w:val="0085239F"/>
    <w:rsid w:val="008524A8"/>
    <w:rsid w:val="0085347F"/>
    <w:rsid w:val="00853A7B"/>
    <w:rsid w:val="00854670"/>
    <w:rsid w:val="00854B40"/>
    <w:rsid w:val="00854FE2"/>
    <w:rsid w:val="0085547D"/>
    <w:rsid w:val="0085691E"/>
    <w:rsid w:val="00857D95"/>
    <w:rsid w:val="00857F21"/>
    <w:rsid w:val="00857FE5"/>
    <w:rsid w:val="0086013C"/>
    <w:rsid w:val="008620FE"/>
    <w:rsid w:val="008628EE"/>
    <w:rsid w:val="00862B8C"/>
    <w:rsid w:val="00862F95"/>
    <w:rsid w:val="008632BF"/>
    <w:rsid w:val="00863CE4"/>
    <w:rsid w:val="0086428F"/>
    <w:rsid w:val="008650C0"/>
    <w:rsid w:val="00867E0F"/>
    <w:rsid w:val="00871145"/>
    <w:rsid w:val="00871BC6"/>
    <w:rsid w:val="008728EB"/>
    <w:rsid w:val="008736F9"/>
    <w:rsid w:val="00873A00"/>
    <w:rsid w:val="00873A74"/>
    <w:rsid w:val="00874BB5"/>
    <w:rsid w:val="00874E46"/>
    <w:rsid w:val="0087574F"/>
    <w:rsid w:val="00875C64"/>
    <w:rsid w:val="00875F01"/>
    <w:rsid w:val="00876D79"/>
    <w:rsid w:val="008771FA"/>
    <w:rsid w:val="00877D72"/>
    <w:rsid w:val="00880E50"/>
    <w:rsid w:val="00883133"/>
    <w:rsid w:val="00883A56"/>
    <w:rsid w:val="008845C0"/>
    <w:rsid w:val="00885396"/>
    <w:rsid w:val="0088661B"/>
    <w:rsid w:val="0088704A"/>
    <w:rsid w:val="008901EE"/>
    <w:rsid w:val="00892257"/>
    <w:rsid w:val="008922E2"/>
    <w:rsid w:val="00892810"/>
    <w:rsid w:val="00892CBC"/>
    <w:rsid w:val="00892EF0"/>
    <w:rsid w:val="00893A93"/>
    <w:rsid w:val="008945EF"/>
    <w:rsid w:val="0089487D"/>
    <w:rsid w:val="008958D1"/>
    <w:rsid w:val="008A0122"/>
    <w:rsid w:val="008A0569"/>
    <w:rsid w:val="008A142C"/>
    <w:rsid w:val="008A2158"/>
    <w:rsid w:val="008A25F0"/>
    <w:rsid w:val="008A298E"/>
    <w:rsid w:val="008A2CE8"/>
    <w:rsid w:val="008A32CD"/>
    <w:rsid w:val="008A34D1"/>
    <w:rsid w:val="008A3657"/>
    <w:rsid w:val="008A3C49"/>
    <w:rsid w:val="008A49BC"/>
    <w:rsid w:val="008A6868"/>
    <w:rsid w:val="008A6C17"/>
    <w:rsid w:val="008B0376"/>
    <w:rsid w:val="008B0F7B"/>
    <w:rsid w:val="008B23AB"/>
    <w:rsid w:val="008B3480"/>
    <w:rsid w:val="008B36A6"/>
    <w:rsid w:val="008B3E05"/>
    <w:rsid w:val="008B43BB"/>
    <w:rsid w:val="008B5B57"/>
    <w:rsid w:val="008B625D"/>
    <w:rsid w:val="008B73AC"/>
    <w:rsid w:val="008C0A2E"/>
    <w:rsid w:val="008C133B"/>
    <w:rsid w:val="008C2E13"/>
    <w:rsid w:val="008C4319"/>
    <w:rsid w:val="008C7296"/>
    <w:rsid w:val="008C7BB6"/>
    <w:rsid w:val="008C7D3B"/>
    <w:rsid w:val="008C7DA5"/>
    <w:rsid w:val="008D09B2"/>
    <w:rsid w:val="008D27F0"/>
    <w:rsid w:val="008D33F5"/>
    <w:rsid w:val="008D3FCA"/>
    <w:rsid w:val="008D495B"/>
    <w:rsid w:val="008D5614"/>
    <w:rsid w:val="008D63F4"/>
    <w:rsid w:val="008D6A8F"/>
    <w:rsid w:val="008E09B6"/>
    <w:rsid w:val="008E13EC"/>
    <w:rsid w:val="008E16E5"/>
    <w:rsid w:val="008E293B"/>
    <w:rsid w:val="008E49A8"/>
    <w:rsid w:val="008E4A56"/>
    <w:rsid w:val="008E4F22"/>
    <w:rsid w:val="008E722E"/>
    <w:rsid w:val="008E74A9"/>
    <w:rsid w:val="008E7EA3"/>
    <w:rsid w:val="008F1509"/>
    <w:rsid w:val="008F16ED"/>
    <w:rsid w:val="008F1E57"/>
    <w:rsid w:val="008F37C8"/>
    <w:rsid w:val="008F46CD"/>
    <w:rsid w:val="008F4A39"/>
    <w:rsid w:val="008F54CA"/>
    <w:rsid w:val="008F5CF0"/>
    <w:rsid w:val="008F693E"/>
    <w:rsid w:val="008F7026"/>
    <w:rsid w:val="008F7432"/>
    <w:rsid w:val="008F76B8"/>
    <w:rsid w:val="008F7C59"/>
    <w:rsid w:val="009001AB"/>
    <w:rsid w:val="00900DDD"/>
    <w:rsid w:val="009038E8"/>
    <w:rsid w:val="009044D9"/>
    <w:rsid w:val="009045E5"/>
    <w:rsid w:val="0090517B"/>
    <w:rsid w:val="0090528A"/>
    <w:rsid w:val="009057E7"/>
    <w:rsid w:val="00905B4B"/>
    <w:rsid w:val="00905E61"/>
    <w:rsid w:val="00907273"/>
    <w:rsid w:val="00907FA1"/>
    <w:rsid w:val="009103A8"/>
    <w:rsid w:val="009103B5"/>
    <w:rsid w:val="00912D19"/>
    <w:rsid w:val="00913582"/>
    <w:rsid w:val="00913699"/>
    <w:rsid w:val="00913A12"/>
    <w:rsid w:val="00913E96"/>
    <w:rsid w:val="0091420C"/>
    <w:rsid w:val="009148F3"/>
    <w:rsid w:val="00915926"/>
    <w:rsid w:val="0091664D"/>
    <w:rsid w:val="0091776A"/>
    <w:rsid w:val="00920200"/>
    <w:rsid w:val="0092130B"/>
    <w:rsid w:val="00922125"/>
    <w:rsid w:val="009233B1"/>
    <w:rsid w:val="009243D4"/>
    <w:rsid w:val="009248DC"/>
    <w:rsid w:val="009264B9"/>
    <w:rsid w:val="00926539"/>
    <w:rsid w:val="00926BA2"/>
    <w:rsid w:val="009272FC"/>
    <w:rsid w:val="0092791F"/>
    <w:rsid w:val="00930D24"/>
    <w:rsid w:val="00930D3B"/>
    <w:rsid w:val="00931958"/>
    <w:rsid w:val="00933B0A"/>
    <w:rsid w:val="00935388"/>
    <w:rsid w:val="0093538B"/>
    <w:rsid w:val="009355EB"/>
    <w:rsid w:val="009361CF"/>
    <w:rsid w:val="00936270"/>
    <w:rsid w:val="00937163"/>
    <w:rsid w:val="00940781"/>
    <w:rsid w:val="00942D18"/>
    <w:rsid w:val="0094363F"/>
    <w:rsid w:val="009443E5"/>
    <w:rsid w:val="009453CA"/>
    <w:rsid w:val="009457BF"/>
    <w:rsid w:val="00947D7D"/>
    <w:rsid w:val="009529E3"/>
    <w:rsid w:val="00952E0F"/>
    <w:rsid w:val="009538EE"/>
    <w:rsid w:val="009543AB"/>
    <w:rsid w:val="009577B5"/>
    <w:rsid w:val="009604FA"/>
    <w:rsid w:val="00960C7E"/>
    <w:rsid w:val="00961057"/>
    <w:rsid w:val="00961A7E"/>
    <w:rsid w:val="009637C5"/>
    <w:rsid w:val="009648D1"/>
    <w:rsid w:val="009665A7"/>
    <w:rsid w:val="00967B1B"/>
    <w:rsid w:val="0097083C"/>
    <w:rsid w:val="00970A1B"/>
    <w:rsid w:val="00970C72"/>
    <w:rsid w:val="0097114F"/>
    <w:rsid w:val="009718C6"/>
    <w:rsid w:val="00971A0B"/>
    <w:rsid w:val="00972466"/>
    <w:rsid w:val="009727CA"/>
    <w:rsid w:val="00973262"/>
    <w:rsid w:val="00975017"/>
    <w:rsid w:val="0097598E"/>
    <w:rsid w:val="00976219"/>
    <w:rsid w:val="00976A19"/>
    <w:rsid w:val="009806CD"/>
    <w:rsid w:val="00981619"/>
    <w:rsid w:val="0098178D"/>
    <w:rsid w:val="00982F5A"/>
    <w:rsid w:val="009838FD"/>
    <w:rsid w:val="00983CA1"/>
    <w:rsid w:val="00983F4E"/>
    <w:rsid w:val="009851AD"/>
    <w:rsid w:val="009853DB"/>
    <w:rsid w:val="009857C6"/>
    <w:rsid w:val="00985EC3"/>
    <w:rsid w:val="009869FB"/>
    <w:rsid w:val="00987351"/>
    <w:rsid w:val="00990859"/>
    <w:rsid w:val="009910CD"/>
    <w:rsid w:val="009916E9"/>
    <w:rsid w:val="00992684"/>
    <w:rsid w:val="00992FAC"/>
    <w:rsid w:val="00993710"/>
    <w:rsid w:val="009942E0"/>
    <w:rsid w:val="009942F8"/>
    <w:rsid w:val="00994F47"/>
    <w:rsid w:val="00995354"/>
    <w:rsid w:val="009958CB"/>
    <w:rsid w:val="00996110"/>
    <w:rsid w:val="0099613B"/>
    <w:rsid w:val="0099624E"/>
    <w:rsid w:val="009A0A77"/>
    <w:rsid w:val="009A15BA"/>
    <w:rsid w:val="009A1689"/>
    <w:rsid w:val="009A1762"/>
    <w:rsid w:val="009A1FCC"/>
    <w:rsid w:val="009A2015"/>
    <w:rsid w:val="009A2CFA"/>
    <w:rsid w:val="009A36F1"/>
    <w:rsid w:val="009A3836"/>
    <w:rsid w:val="009A5E6C"/>
    <w:rsid w:val="009A6E7F"/>
    <w:rsid w:val="009A71AE"/>
    <w:rsid w:val="009A7A08"/>
    <w:rsid w:val="009B08D1"/>
    <w:rsid w:val="009B0F92"/>
    <w:rsid w:val="009B2BEB"/>
    <w:rsid w:val="009B2C63"/>
    <w:rsid w:val="009B2F41"/>
    <w:rsid w:val="009B33DC"/>
    <w:rsid w:val="009B4325"/>
    <w:rsid w:val="009B4BA5"/>
    <w:rsid w:val="009B4CC7"/>
    <w:rsid w:val="009B5715"/>
    <w:rsid w:val="009B6B6D"/>
    <w:rsid w:val="009B7137"/>
    <w:rsid w:val="009B7CE7"/>
    <w:rsid w:val="009B7F85"/>
    <w:rsid w:val="009C1337"/>
    <w:rsid w:val="009C1EC4"/>
    <w:rsid w:val="009C205E"/>
    <w:rsid w:val="009C27CA"/>
    <w:rsid w:val="009C3F1B"/>
    <w:rsid w:val="009C448B"/>
    <w:rsid w:val="009C4CA1"/>
    <w:rsid w:val="009C4D6E"/>
    <w:rsid w:val="009C581E"/>
    <w:rsid w:val="009C5B67"/>
    <w:rsid w:val="009C5E0B"/>
    <w:rsid w:val="009C61E6"/>
    <w:rsid w:val="009C78C1"/>
    <w:rsid w:val="009D04D2"/>
    <w:rsid w:val="009D17F4"/>
    <w:rsid w:val="009D1BAA"/>
    <w:rsid w:val="009D20A0"/>
    <w:rsid w:val="009D2175"/>
    <w:rsid w:val="009D30D6"/>
    <w:rsid w:val="009D46FA"/>
    <w:rsid w:val="009D4B36"/>
    <w:rsid w:val="009D55B4"/>
    <w:rsid w:val="009D564C"/>
    <w:rsid w:val="009D5CB9"/>
    <w:rsid w:val="009D5E6B"/>
    <w:rsid w:val="009D606C"/>
    <w:rsid w:val="009D6211"/>
    <w:rsid w:val="009D68AB"/>
    <w:rsid w:val="009D74B7"/>
    <w:rsid w:val="009D74D5"/>
    <w:rsid w:val="009D7813"/>
    <w:rsid w:val="009D7E74"/>
    <w:rsid w:val="009E1019"/>
    <w:rsid w:val="009E139E"/>
    <w:rsid w:val="009E160E"/>
    <w:rsid w:val="009E16E8"/>
    <w:rsid w:val="009E1FC3"/>
    <w:rsid w:val="009E2A69"/>
    <w:rsid w:val="009E2F1D"/>
    <w:rsid w:val="009E30F2"/>
    <w:rsid w:val="009E32CC"/>
    <w:rsid w:val="009E3597"/>
    <w:rsid w:val="009E39A1"/>
    <w:rsid w:val="009E3CA9"/>
    <w:rsid w:val="009E3EB1"/>
    <w:rsid w:val="009E502F"/>
    <w:rsid w:val="009E543D"/>
    <w:rsid w:val="009E59CC"/>
    <w:rsid w:val="009E6E7B"/>
    <w:rsid w:val="009F07E3"/>
    <w:rsid w:val="009F194B"/>
    <w:rsid w:val="009F1BE7"/>
    <w:rsid w:val="009F1C70"/>
    <w:rsid w:val="009F2408"/>
    <w:rsid w:val="009F33BA"/>
    <w:rsid w:val="009F3468"/>
    <w:rsid w:val="009F3753"/>
    <w:rsid w:val="009F3FF0"/>
    <w:rsid w:val="009F49B1"/>
    <w:rsid w:val="009F5142"/>
    <w:rsid w:val="009F5EC9"/>
    <w:rsid w:val="009F63D2"/>
    <w:rsid w:val="009F7591"/>
    <w:rsid w:val="009F7CF7"/>
    <w:rsid w:val="00A00137"/>
    <w:rsid w:val="00A00356"/>
    <w:rsid w:val="00A00B51"/>
    <w:rsid w:val="00A02040"/>
    <w:rsid w:val="00A04986"/>
    <w:rsid w:val="00A05789"/>
    <w:rsid w:val="00A05C8D"/>
    <w:rsid w:val="00A070ED"/>
    <w:rsid w:val="00A0740A"/>
    <w:rsid w:val="00A07A7C"/>
    <w:rsid w:val="00A102A1"/>
    <w:rsid w:val="00A117AC"/>
    <w:rsid w:val="00A11A44"/>
    <w:rsid w:val="00A11FD3"/>
    <w:rsid w:val="00A14072"/>
    <w:rsid w:val="00A14422"/>
    <w:rsid w:val="00A15202"/>
    <w:rsid w:val="00A152D0"/>
    <w:rsid w:val="00A158BC"/>
    <w:rsid w:val="00A16240"/>
    <w:rsid w:val="00A17AC4"/>
    <w:rsid w:val="00A20219"/>
    <w:rsid w:val="00A20225"/>
    <w:rsid w:val="00A225A2"/>
    <w:rsid w:val="00A246E6"/>
    <w:rsid w:val="00A26B3D"/>
    <w:rsid w:val="00A26CBE"/>
    <w:rsid w:val="00A27AB3"/>
    <w:rsid w:val="00A3013E"/>
    <w:rsid w:val="00A3040F"/>
    <w:rsid w:val="00A3088B"/>
    <w:rsid w:val="00A3245D"/>
    <w:rsid w:val="00A3249C"/>
    <w:rsid w:val="00A3269A"/>
    <w:rsid w:val="00A332AA"/>
    <w:rsid w:val="00A33BFB"/>
    <w:rsid w:val="00A347C8"/>
    <w:rsid w:val="00A35971"/>
    <w:rsid w:val="00A35C4A"/>
    <w:rsid w:val="00A36856"/>
    <w:rsid w:val="00A36D4E"/>
    <w:rsid w:val="00A37177"/>
    <w:rsid w:val="00A373B8"/>
    <w:rsid w:val="00A40A9D"/>
    <w:rsid w:val="00A410EC"/>
    <w:rsid w:val="00A41685"/>
    <w:rsid w:val="00A43297"/>
    <w:rsid w:val="00A463C0"/>
    <w:rsid w:val="00A4658D"/>
    <w:rsid w:val="00A469DE"/>
    <w:rsid w:val="00A5220F"/>
    <w:rsid w:val="00A52459"/>
    <w:rsid w:val="00A52F3E"/>
    <w:rsid w:val="00A5386B"/>
    <w:rsid w:val="00A53AA2"/>
    <w:rsid w:val="00A53AF3"/>
    <w:rsid w:val="00A548DD"/>
    <w:rsid w:val="00A54FCF"/>
    <w:rsid w:val="00A5552C"/>
    <w:rsid w:val="00A564E5"/>
    <w:rsid w:val="00A56F7A"/>
    <w:rsid w:val="00A575EE"/>
    <w:rsid w:val="00A57DF2"/>
    <w:rsid w:val="00A60325"/>
    <w:rsid w:val="00A60FA7"/>
    <w:rsid w:val="00A61E38"/>
    <w:rsid w:val="00A626D4"/>
    <w:rsid w:val="00A62D81"/>
    <w:rsid w:val="00A634C5"/>
    <w:rsid w:val="00A6361A"/>
    <w:rsid w:val="00A647BE"/>
    <w:rsid w:val="00A65349"/>
    <w:rsid w:val="00A7143B"/>
    <w:rsid w:val="00A7163D"/>
    <w:rsid w:val="00A738E0"/>
    <w:rsid w:val="00A759DD"/>
    <w:rsid w:val="00A76005"/>
    <w:rsid w:val="00A80328"/>
    <w:rsid w:val="00A8174D"/>
    <w:rsid w:val="00A81A5E"/>
    <w:rsid w:val="00A82B2B"/>
    <w:rsid w:val="00A83EF5"/>
    <w:rsid w:val="00A853EB"/>
    <w:rsid w:val="00A869F0"/>
    <w:rsid w:val="00A86A2A"/>
    <w:rsid w:val="00A8774D"/>
    <w:rsid w:val="00A90B90"/>
    <w:rsid w:val="00A91DE0"/>
    <w:rsid w:val="00A91E0B"/>
    <w:rsid w:val="00A91FF6"/>
    <w:rsid w:val="00A92EC1"/>
    <w:rsid w:val="00A94264"/>
    <w:rsid w:val="00A95400"/>
    <w:rsid w:val="00A957CC"/>
    <w:rsid w:val="00A96233"/>
    <w:rsid w:val="00A965C9"/>
    <w:rsid w:val="00A97781"/>
    <w:rsid w:val="00AA0373"/>
    <w:rsid w:val="00AA0D99"/>
    <w:rsid w:val="00AA3970"/>
    <w:rsid w:val="00AA5840"/>
    <w:rsid w:val="00AA6751"/>
    <w:rsid w:val="00AA6783"/>
    <w:rsid w:val="00AA6B05"/>
    <w:rsid w:val="00AA7CFA"/>
    <w:rsid w:val="00AB1AE5"/>
    <w:rsid w:val="00AB249E"/>
    <w:rsid w:val="00AB26A3"/>
    <w:rsid w:val="00AB26B6"/>
    <w:rsid w:val="00AB42AD"/>
    <w:rsid w:val="00AB42E9"/>
    <w:rsid w:val="00AB4616"/>
    <w:rsid w:val="00AB48D1"/>
    <w:rsid w:val="00AB5FE6"/>
    <w:rsid w:val="00AB5FF1"/>
    <w:rsid w:val="00AB7636"/>
    <w:rsid w:val="00AB7B1C"/>
    <w:rsid w:val="00AB7BC3"/>
    <w:rsid w:val="00AC0169"/>
    <w:rsid w:val="00AC1E01"/>
    <w:rsid w:val="00AC2D2E"/>
    <w:rsid w:val="00AC325D"/>
    <w:rsid w:val="00AC3F8A"/>
    <w:rsid w:val="00AC3F9A"/>
    <w:rsid w:val="00AC401F"/>
    <w:rsid w:val="00AC45AD"/>
    <w:rsid w:val="00AC49C8"/>
    <w:rsid w:val="00AC4BD1"/>
    <w:rsid w:val="00AC4F7F"/>
    <w:rsid w:val="00AC58A8"/>
    <w:rsid w:val="00AC6A0E"/>
    <w:rsid w:val="00AC6D82"/>
    <w:rsid w:val="00AC6E22"/>
    <w:rsid w:val="00AC724D"/>
    <w:rsid w:val="00AC72C8"/>
    <w:rsid w:val="00AC743A"/>
    <w:rsid w:val="00AD052D"/>
    <w:rsid w:val="00AD1044"/>
    <w:rsid w:val="00AD1FCD"/>
    <w:rsid w:val="00AD23B5"/>
    <w:rsid w:val="00AD2BFC"/>
    <w:rsid w:val="00AD2CEA"/>
    <w:rsid w:val="00AD378B"/>
    <w:rsid w:val="00AD3BEB"/>
    <w:rsid w:val="00AD3BF5"/>
    <w:rsid w:val="00AD3DB2"/>
    <w:rsid w:val="00AD41B9"/>
    <w:rsid w:val="00AD43D6"/>
    <w:rsid w:val="00AD4CC3"/>
    <w:rsid w:val="00AD54BD"/>
    <w:rsid w:val="00AD573D"/>
    <w:rsid w:val="00AD6CF2"/>
    <w:rsid w:val="00AD70AE"/>
    <w:rsid w:val="00AD7772"/>
    <w:rsid w:val="00AD7936"/>
    <w:rsid w:val="00AD7BBA"/>
    <w:rsid w:val="00AE052F"/>
    <w:rsid w:val="00AE09A4"/>
    <w:rsid w:val="00AE0AA2"/>
    <w:rsid w:val="00AE0E2A"/>
    <w:rsid w:val="00AE17A2"/>
    <w:rsid w:val="00AE1EBE"/>
    <w:rsid w:val="00AE2526"/>
    <w:rsid w:val="00AE2A4E"/>
    <w:rsid w:val="00AE2AEB"/>
    <w:rsid w:val="00AE2C9D"/>
    <w:rsid w:val="00AE3066"/>
    <w:rsid w:val="00AE3086"/>
    <w:rsid w:val="00AE3688"/>
    <w:rsid w:val="00AE3818"/>
    <w:rsid w:val="00AE3D89"/>
    <w:rsid w:val="00AE5DE9"/>
    <w:rsid w:val="00AE618F"/>
    <w:rsid w:val="00AE74A1"/>
    <w:rsid w:val="00AF007F"/>
    <w:rsid w:val="00AF074D"/>
    <w:rsid w:val="00AF1BF2"/>
    <w:rsid w:val="00AF3599"/>
    <w:rsid w:val="00AF44DA"/>
    <w:rsid w:val="00AF6571"/>
    <w:rsid w:val="00AF6BE6"/>
    <w:rsid w:val="00B017CA"/>
    <w:rsid w:val="00B0210D"/>
    <w:rsid w:val="00B0253F"/>
    <w:rsid w:val="00B02E9B"/>
    <w:rsid w:val="00B037D9"/>
    <w:rsid w:val="00B05738"/>
    <w:rsid w:val="00B06D47"/>
    <w:rsid w:val="00B070C5"/>
    <w:rsid w:val="00B11172"/>
    <w:rsid w:val="00B12D08"/>
    <w:rsid w:val="00B138F9"/>
    <w:rsid w:val="00B14166"/>
    <w:rsid w:val="00B14474"/>
    <w:rsid w:val="00B15677"/>
    <w:rsid w:val="00B16E3A"/>
    <w:rsid w:val="00B20E33"/>
    <w:rsid w:val="00B222D6"/>
    <w:rsid w:val="00B22EC1"/>
    <w:rsid w:val="00B231E9"/>
    <w:rsid w:val="00B2329E"/>
    <w:rsid w:val="00B2389B"/>
    <w:rsid w:val="00B24775"/>
    <w:rsid w:val="00B25A0B"/>
    <w:rsid w:val="00B25AF9"/>
    <w:rsid w:val="00B26EE5"/>
    <w:rsid w:val="00B27FD7"/>
    <w:rsid w:val="00B30B12"/>
    <w:rsid w:val="00B313BF"/>
    <w:rsid w:val="00B3346D"/>
    <w:rsid w:val="00B33974"/>
    <w:rsid w:val="00B33FCC"/>
    <w:rsid w:val="00B34922"/>
    <w:rsid w:val="00B37BC2"/>
    <w:rsid w:val="00B418B6"/>
    <w:rsid w:val="00B4199C"/>
    <w:rsid w:val="00B41A73"/>
    <w:rsid w:val="00B43AB9"/>
    <w:rsid w:val="00B442C6"/>
    <w:rsid w:val="00B44434"/>
    <w:rsid w:val="00B451F3"/>
    <w:rsid w:val="00B4592A"/>
    <w:rsid w:val="00B45A28"/>
    <w:rsid w:val="00B45F55"/>
    <w:rsid w:val="00B4685F"/>
    <w:rsid w:val="00B477E3"/>
    <w:rsid w:val="00B5007B"/>
    <w:rsid w:val="00B506DD"/>
    <w:rsid w:val="00B50F12"/>
    <w:rsid w:val="00B532BF"/>
    <w:rsid w:val="00B549C9"/>
    <w:rsid w:val="00B55C4C"/>
    <w:rsid w:val="00B56A55"/>
    <w:rsid w:val="00B639FF"/>
    <w:rsid w:val="00B64D4F"/>
    <w:rsid w:val="00B64E95"/>
    <w:rsid w:val="00B6581F"/>
    <w:rsid w:val="00B66B44"/>
    <w:rsid w:val="00B66D8B"/>
    <w:rsid w:val="00B67C9F"/>
    <w:rsid w:val="00B67FAF"/>
    <w:rsid w:val="00B71387"/>
    <w:rsid w:val="00B71675"/>
    <w:rsid w:val="00B72F29"/>
    <w:rsid w:val="00B72F83"/>
    <w:rsid w:val="00B72F95"/>
    <w:rsid w:val="00B7310B"/>
    <w:rsid w:val="00B73C18"/>
    <w:rsid w:val="00B741B7"/>
    <w:rsid w:val="00B75191"/>
    <w:rsid w:val="00B7540B"/>
    <w:rsid w:val="00B75501"/>
    <w:rsid w:val="00B762D4"/>
    <w:rsid w:val="00B76751"/>
    <w:rsid w:val="00B768EF"/>
    <w:rsid w:val="00B77AF9"/>
    <w:rsid w:val="00B820F3"/>
    <w:rsid w:val="00B82ACA"/>
    <w:rsid w:val="00B83FD2"/>
    <w:rsid w:val="00B840E8"/>
    <w:rsid w:val="00B852E1"/>
    <w:rsid w:val="00B85E7C"/>
    <w:rsid w:val="00B85FD7"/>
    <w:rsid w:val="00B8665B"/>
    <w:rsid w:val="00B87597"/>
    <w:rsid w:val="00B909CB"/>
    <w:rsid w:val="00B91C5D"/>
    <w:rsid w:val="00B92229"/>
    <w:rsid w:val="00B9306A"/>
    <w:rsid w:val="00B93219"/>
    <w:rsid w:val="00B93A18"/>
    <w:rsid w:val="00B93EB6"/>
    <w:rsid w:val="00B94019"/>
    <w:rsid w:val="00B94A93"/>
    <w:rsid w:val="00BA0081"/>
    <w:rsid w:val="00BA0181"/>
    <w:rsid w:val="00BA212D"/>
    <w:rsid w:val="00BA2462"/>
    <w:rsid w:val="00BA32EB"/>
    <w:rsid w:val="00BA3612"/>
    <w:rsid w:val="00BA47DB"/>
    <w:rsid w:val="00BA513F"/>
    <w:rsid w:val="00BA55CA"/>
    <w:rsid w:val="00BA5BAC"/>
    <w:rsid w:val="00BA7809"/>
    <w:rsid w:val="00BB0DAA"/>
    <w:rsid w:val="00BB1F1A"/>
    <w:rsid w:val="00BB1F5D"/>
    <w:rsid w:val="00BB23E5"/>
    <w:rsid w:val="00BB2744"/>
    <w:rsid w:val="00BB2CFA"/>
    <w:rsid w:val="00BB3A81"/>
    <w:rsid w:val="00BB3D55"/>
    <w:rsid w:val="00BB458A"/>
    <w:rsid w:val="00BB5CD1"/>
    <w:rsid w:val="00BB5DCB"/>
    <w:rsid w:val="00BB5F14"/>
    <w:rsid w:val="00BB6F44"/>
    <w:rsid w:val="00BB7927"/>
    <w:rsid w:val="00BB7CD1"/>
    <w:rsid w:val="00BB7ECF"/>
    <w:rsid w:val="00BC3E8E"/>
    <w:rsid w:val="00BC4225"/>
    <w:rsid w:val="00BC4C70"/>
    <w:rsid w:val="00BC59BB"/>
    <w:rsid w:val="00BC59F0"/>
    <w:rsid w:val="00BC5B55"/>
    <w:rsid w:val="00BD17F9"/>
    <w:rsid w:val="00BD18A8"/>
    <w:rsid w:val="00BD1B58"/>
    <w:rsid w:val="00BD2B68"/>
    <w:rsid w:val="00BD2C51"/>
    <w:rsid w:val="00BD3F74"/>
    <w:rsid w:val="00BD4EDB"/>
    <w:rsid w:val="00BD631C"/>
    <w:rsid w:val="00BD63C9"/>
    <w:rsid w:val="00BD6EE8"/>
    <w:rsid w:val="00BD7143"/>
    <w:rsid w:val="00BD7937"/>
    <w:rsid w:val="00BE1D00"/>
    <w:rsid w:val="00BE1F45"/>
    <w:rsid w:val="00BE220A"/>
    <w:rsid w:val="00BE370A"/>
    <w:rsid w:val="00BE389B"/>
    <w:rsid w:val="00BE43E2"/>
    <w:rsid w:val="00BE4C22"/>
    <w:rsid w:val="00BE4C96"/>
    <w:rsid w:val="00BE61D6"/>
    <w:rsid w:val="00BE61E4"/>
    <w:rsid w:val="00BE63E3"/>
    <w:rsid w:val="00BE6447"/>
    <w:rsid w:val="00BE6E77"/>
    <w:rsid w:val="00BE7C75"/>
    <w:rsid w:val="00BF2245"/>
    <w:rsid w:val="00BF27DD"/>
    <w:rsid w:val="00BF3541"/>
    <w:rsid w:val="00BF44B0"/>
    <w:rsid w:val="00BF4A6D"/>
    <w:rsid w:val="00BF51EE"/>
    <w:rsid w:val="00BF5413"/>
    <w:rsid w:val="00BF690F"/>
    <w:rsid w:val="00BF77EE"/>
    <w:rsid w:val="00BF78D6"/>
    <w:rsid w:val="00BF79A5"/>
    <w:rsid w:val="00BF79DE"/>
    <w:rsid w:val="00C00F80"/>
    <w:rsid w:val="00C018B1"/>
    <w:rsid w:val="00C01F28"/>
    <w:rsid w:val="00C01FA9"/>
    <w:rsid w:val="00C02331"/>
    <w:rsid w:val="00C02521"/>
    <w:rsid w:val="00C027B5"/>
    <w:rsid w:val="00C02989"/>
    <w:rsid w:val="00C02AAB"/>
    <w:rsid w:val="00C03545"/>
    <w:rsid w:val="00C038FF"/>
    <w:rsid w:val="00C03A3D"/>
    <w:rsid w:val="00C03BC9"/>
    <w:rsid w:val="00C0546D"/>
    <w:rsid w:val="00C0553C"/>
    <w:rsid w:val="00C05A66"/>
    <w:rsid w:val="00C06210"/>
    <w:rsid w:val="00C074CD"/>
    <w:rsid w:val="00C10C7E"/>
    <w:rsid w:val="00C10E7A"/>
    <w:rsid w:val="00C10F5C"/>
    <w:rsid w:val="00C11A2B"/>
    <w:rsid w:val="00C12325"/>
    <w:rsid w:val="00C124A2"/>
    <w:rsid w:val="00C129B2"/>
    <w:rsid w:val="00C13DDF"/>
    <w:rsid w:val="00C1415E"/>
    <w:rsid w:val="00C14393"/>
    <w:rsid w:val="00C14892"/>
    <w:rsid w:val="00C14DFA"/>
    <w:rsid w:val="00C159E4"/>
    <w:rsid w:val="00C159F0"/>
    <w:rsid w:val="00C15DE6"/>
    <w:rsid w:val="00C15F9C"/>
    <w:rsid w:val="00C165EC"/>
    <w:rsid w:val="00C16B6E"/>
    <w:rsid w:val="00C16D59"/>
    <w:rsid w:val="00C17440"/>
    <w:rsid w:val="00C2036A"/>
    <w:rsid w:val="00C208B1"/>
    <w:rsid w:val="00C21749"/>
    <w:rsid w:val="00C217F4"/>
    <w:rsid w:val="00C21F8E"/>
    <w:rsid w:val="00C22101"/>
    <w:rsid w:val="00C223E7"/>
    <w:rsid w:val="00C22B27"/>
    <w:rsid w:val="00C22E0E"/>
    <w:rsid w:val="00C239EF"/>
    <w:rsid w:val="00C24428"/>
    <w:rsid w:val="00C244DD"/>
    <w:rsid w:val="00C260B7"/>
    <w:rsid w:val="00C27BCF"/>
    <w:rsid w:val="00C3225C"/>
    <w:rsid w:val="00C3233A"/>
    <w:rsid w:val="00C329C9"/>
    <w:rsid w:val="00C33A34"/>
    <w:rsid w:val="00C35388"/>
    <w:rsid w:val="00C36B48"/>
    <w:rsid w:val="00C374D4"/>
    <w:rsid w:val="00C37A2D"/>
    <w:rsid w:val="00C37B28"/>
    <w:rsid w:val="00C4009F"/>
    <w:rsid w:val="00C40321"/>
    <w:rsid w:val="00C4043B"/>
    <w:rsid w:val="00C4067A"/>
    <w:rsid w:val="00C40D1B"/>
    <w:rsid w:val="00C43034"/>
    <w:rsid w:val="00C430F0"/>
    <w:rsid w:val="00C435CF"/>
    <w:rsid w:val="00C438E8"/>
    <w:rsid w:val="00C44203"/>
    <w:rsid w:val="00C44589"/>
    <w:rsid w:val="00C453C1"/>
    <w:rsid w:val="00C45A4C"/>
    <w:rsid w:val="00C46E2E"/>
    <w:rsid w:val="00C47DAD"/>
    <w:rsid w:val="00C50253"/>
    <w:rsid w:val="00C50D62"/>
    <w:rsid w:val="00C50F20"/>
    <w:rsid w:val="00C511E8"/>
    <w:rsid w:val="00C52144"/>
    <w:rsid w:val="00C52746"/>
    <w:rsid w:val="00C52AA3"/>
    <w:rsid w:val="00C534A7"/>
    <w:rsid w:val="00C5462E"/>
    <w:rsid w:val="00C55854"/>
    <w:rsid w:val="00C574DA"/>
    <w:rsid w:val="00C57510"/>
    <w:rsid w:val="00C60166"/>
    <w:rsid w:val="00C614EF"/>
    <w:rsid w:val="00C614F2"/>
    <w:rsid w:val="00C614FE"/>
    <w:rsid w:val="00C61AF3"/>
    <w:rsid w:val="00C63BED"/>
    <w:rsid w:val="00C65CB7"/>
    <w:rsid w:val="00C65D25"/>
    <w:rsid w:val="00C65D52"/>
    <w:rsid w:val="00C66850"/>
    <w:rsid w:val="00C66FB8"/>
    <w:rsid w:val="00C678C3"/>
    <w:rsid w:val="00C67A7E"/>
    <w:rsid w:val="00C67BB5"/>
    <w:rsid w:val="00C67F09"/>
    <w:rsid w:val="00C700EB"/>
    <w:rsid w:val="00C7024E"/>
    <w:rsid w:val="00C71F14"/>
    <w:rsid w:val="00C723D0"/>
    <w:rsid w:val="00C728A6"/>
    <w:rsid w:val="00C7345C"/>
    <w:rsid w:val="00C73880"/>
    <w:rsid w:val="00C73D4E"/>
    <w:rsid w:val="00C754FA"/>
    <w:rsid w:val="00C75589"/>
    <w:rsid w:val="00C76183"/>
    <w:rsid w:val="00C76247"/>
    <w:rsid w:val="00C77A6A"/>
    <w:rsid w:val="00C80B5C"/>
    <w:rsid w:val="00C8340B"/>
    <w:rsid w:val="00C863E1"/>
    <w:rsid w:val="00C87344"/>
    <w:rsid w:val="00C8752F"/>
    <w:rsid w:val="00C87B35"/>
    <w:rsid w:val="00C900D3"/>
    <w:rsid w:val="00C902E5"/>
    <w:rsid w:val="00C91402"/>
    <w:rsid w:val="00C91A58"/>
    <w:rsid w:val="00C92299"/>
    <w:rsid w:val="00C94869"/>
    <w:rsid w:val="00C950C4"/>
    <w:rsid w:val="00C953CD"/>
    <w:rsid w:val="00C9565E"/>
    <w:rsid w:val="00C956FE"/>
    <w:rsid w:val="00C9584F"/>
    <w:rsid w:val="00C976FF"/>
    <w:rsid w:val="00C977B2"/>
    <w:rsid w:val="00C97CEC"/>
    <w:rsid w:val="00CA1ED3"/>
    <w:rsid w:val="00CA4875"/>
    <w:rsid w:val="00CA5DE3"/>
    <w:rsid w:val="00CA6509"/>
    <w:rsid w:val="00CA6C49"/>
    <w:rsid w:val="00CA7B27"/>
    <w:rsid w:val="00CA7B75"/>
    <w:rsid w:val="00CA7FCD"/>
    <w:rsid w:val="00CB0809"/>
    <w:rsid w:val="00CB0AB2"/>
    <w:rsid w:val="00CB2055"/>
    <w:rsid w:val="00CB2FA3"/>
    <w:rsid w:val="00CB3678"/>
    <w:rsid w:val="00CB39D2"/>
    <w:rsid w:val="00CB4BD9"/>
    <w:rsid w:val="00CB4E58"/>
    <w:rsid w:val="00CB4F38"/>
    <w:rsid w:val="00CB5CFB"/>
    <w:rsid w:val="00CB5E4B"/>
    <w:rsid w:val="00CB61A4"/>
    <w:rsid w:val="00CB7F3E"/>
    <w:rsid w:val="00CC027D"/>
    <w:rsid w:val="00CC072B"/>
    <w:rsid w:val="00CC0D2B"/>
    <w:rsid w:val="00CC1C25"/>
    <w:rsid w:val="00CC35EF"/>
    <w:rsid w:val="00CC4331"/>
    <w:rsid w:val="00CC45AD"/>
    <w:rsid w:val="00CC46A8"/>
    <w:rsid w:val="00CC4E92"/>
    <w:rsid w:val="00CC4F6E"/>
    <w:rsid w:val="00CC5A5D"/>
    <w:rsid w:val="00CC5F6F"/>
    <w:rsid w:val="00CC63AD"/>
    <w:rsid w:val="00CC669F"/>
    <w:rsid w:val="00CC68F0"/>
    <w:rsid w:val="00CC7607"/>
    <w:rsid w:val="00CD0831"/>
    <w:rsid w:val="00CD19A9"/>
    <w:rsid w:val="00CD1C9E"/>
    <w:rsid w:val="00CD2356"/>
    <w:rsid w:val="00CD2B75"/>
    <w:rsid w:val="00CD2CBA"/>
    <w:rsid w:val="00CD3174"/>
    <w:rsid w:val="00CD41DE"/>
    <w:rsid w:val="00CD45F8"/>
    <w:rsid w:val="00CD4CE5"/>
    <w:rsid w:val="00CD54F1"/>
    <w:rsid w:val="00CD5DF7"/>
    <w:rsid w:val="00CD7859"/>
    <w:rsid w:val="00CD7FAF"/>
    <w:rsid w:val="00CE0F66"/>
    <w:rsid w:val="00CE0FB6"/>
    <w:rsid w:val="00CE13F6"/>
    <w:rsid w:val="00CE2BD8"/>
    <w:rsid w:val="00CE3304"/>
    <w:rsid w:val="00CE52EB"/>
    <w:rsid w:val="00CE55BF"/>
    <w:rsid w:val="00CE58F0"/>
    <w:rsid w:val="00CE59B8"/>
    <w:rsid w:val="00CE7299"/>
    <w:rsid w:val="00CF0211"/>
    <w:rsid w:val="00CF2FAE"/>
    <w:rsid w:val="00CF31BD"/>
    <w:rsid w:val="00CF34C6"/>
    <w:rsid w:val="00CF3952"/>
    <w:rsid w:val="00CF4E16"/>
    <w:rsid w:val="00CF4EC1"/>
    <w:rsid w:val="00CF567B"/>
    <w:rsid w:val="00CF7732"/>
    <w:rsid w:val="00D00E8F"/>
    <w:rsid w:val="00D0210D"/>
    <w:rsid w:val="00D02EAA"/>
    <w:rsid w:val="00D03AD6"/>
    <w:rsid w:val="00D04799"/>
    <w:rsid w:val="00D04EEA"/>
    <w:rsid w:val="00D054C9"/>
    <w:rsid w:val="00D0623F"/>
    <w:rsid w:val="00D06725"/>
    <w:rsid w:val="00D06BE3"/>
    <w:rsid w:val="00D0712C"/>
    <w:rsid w:val="00D07ABF"/>
    <w:rsid w:val="00D11592"/>
    <w:rsid w:val="00D11ED7"/>
    <w:rsid w:val="00D124A8"/>
    <w:rsid w:val="00D12DB1"/>
    <w:rsid w:val="00D130B8"/>
    <w:rsid w:val="00D1329C"/>
    <w:rsid w:val="00D147DD"/>
    <w:rsid w:val="00D147F9"/>
    <w:rsid w:val="00D14E87"/>
    <w:rsid w:val="00D15064"/>
    <w:rsid w:val="00D1622B"/>
    <w:rsid w:val="00D172AF"/>
    <w:rsid w:val="00D201B6"/>
    <w:rsid w:val="00D2086E"/>
    <w:rsid w:val="00D22B13"/>
    <w:rsid w:val="00D23BB4"/>
    <w:rsid w:val="00D23C75"/>
    <w:rsid w:val="00D2566F"/>
    <w:rsid w:val="00D26EDB"/>
    <w:rsid w:val="00D273C5"/>
    <w:rsid w:val="00D27C43"/>
    <w:rsid w:val="00D27CAB"/>
    <w:rsid w:val="00D30700"/>
    <w:rsid w:val="00D323DF"/>
    <w:rsid w:val="00D32416"/>
    <w:rsid w:val="00D32E64"/>
    <w:rsid w:val="00D33743"/>
    <w:rsid w:val="00D33C57"/>
    <w:rsid w:val="00D346B4"/>
    <w:rsid w:val="00D362AD"/>
    <w:rsid w:val="00D36D91"/>
    <w:rsid w:val="00D3705B"/>
    <w:rsid w:val="00D3707F"/>
    <w:rsid w:val="00D37AEA"/>
    <w:rsid w:val="00D40116"/>
    <w:rsid w:val="00D40596"/>
    <w:rsid w:val="00D40F08"/>
    <w:rsid w:val="00D41CB0"/>
    <w:rsid w:val="00D41ECA"/>
    <w:rsid w:val="00D4201C"/>
    <w:rsid w:val="00D42463"/>
    <w:rsid w:val="00D429D7"/>
    <w:rsid w:val="00D43C2B"/>
    <w:rsid w:val="00D4537D"/>
    <w:rsid w:val="00D45849"/>
    <w:rsid w:val="00D45A36"/>
    <w:rsid w:val="00D46BE2"/>
    <w:rsid w:val="00D51296"/>
    <w:rsid w:val="00D51916"/>
    <w:rsid w:val="00D539AD"/>
    <w:rsid w:val="00D54C98"/>
    <w:rsid w:val="00D54DFF"/>
    <w:rsid w:val="00D55C38"/>
    <w:rsid w:val="00D55C7B"/>
    <w:rsid w:val="00D5777A"/>
    <w:rsid w:val="00D60000"/>
    <w:rsid w:val="00D61884"/>
    <w:rsid w:val="00D618A1"/>
    <w:rsid w:val="00D61B60"/>
    <w:rsid w:val="00D6237C"/>
    <w:rsid w:val="00D6296E"/>
    <w:rsid w:val="00D62AA5"/>
    <w:rsid w:val="00D64F2D"/>
    <w:rsid w:val="00D64F6B"/>
    <w:rsid w:val="00D65CE8"/>
    <w:rsid w:val="00D668FA"/>
    <w:rsid w:val="00D6690B"/>
    <w:rsid w:val="00D670DE"/>
    <w:rsid w:val="00D671C2"/>
    <w:rsid w:val="00D6746C"/>
    <w:rsid w:val="00D700B2"/>
    <w:rsid w:val="00D70310"/>
    <w:rsid w:val="00D710BA"/>
    <w:rsid w:val="00D7149D"/>
    <w:rsid w:val="00D72D39"/>
    <w:rsid w:val="00D72FBD"/>
    <w:rsid w:val="00D73FD1"/>
    <w:rsid w:val="00D75B55"/>
    <w:rsid w:val="00D75BB1"/>
    <w:rsid w:val="00D7640B"/>
    <w:rsid w:val="00D765B8"/>
    <w:rsid w:val="00D76817"/>
    <w:rsid w:val="00D769C7"/>
    <w:rsid w:val="00D76C6B"/>
    <w:rsid w:val="00D77295"/>
    <w:rsid w:val="00D77BE6"/>
    <w:rsid w:val="00D80ADC"/>
    <w:rsid w:val="00D80B1A"/>
    <w:rsid w:val="00D80F1D"/>
    <w:rsid w:val="00D80FF2"/>
    <w:rsid w:val="00D81F3A"/>
    <w:rsid w:val="00D82B2F"/>
    <w:rsid w:val="00D82DED"/>
    <w:rsid w:val="00D832EC"/>
    <w:rsid w:val="00D8422C"/>
    <w:rsid w:val="00D842B7"/>
    <w:rsid w:val="00D8550B"/>
    <w:rsid w:val="00D8668E"/>
    <w:rsid w:val="00D8698A"/>
    <w:rsid w:val="00D874DC"/>
    <w:rsid w:val="00D8765B"/>
    <w:rsid w:val="00D90482"/>
    <w:rsid w:val="00D90C36"/>
    <w:rsid w:val="00D92167"/>
    <w:rsid w:val="00D924A5"/>
    <w:rsid w:val="00D92922"/>
    <w:rsid w:val="00D94E56"/>
    <w:rsid w:val="00D9509A"/>
    <w:rsid w:val="00D951E5"/>
    <w:rsid w:val="00D95DC2"/>
    <w:rsid w:val="00D95EBA"/>
    <w:rsid w:val="00D9641A"/>
    <w:rsid w:val="00D96CEF"/>
    <w:rsid w:val="00D975F2"/>
    <w:rsid w:val="00DA0C80"/>
    <w:rsid w:val="00DA11E3"/>
    <w:rsid w:val="00DA19F8"/>
    <w:rsid w:val="00DA2128"/>
    <w:rsid w:val="00DA23D7"/>
    <w:rsid w:val="00DA27DC"/>
    <w:rsid w:val="00DA3043"/>
    <w:rsid w:val="00DA5C8B"/>
    <w:rsid w:val="00DA65C0"/>
    <w:rsid w:val="00DA72AA"/>
    <w:rsid w:val="00DA77F7"/>
    <w:rsid w:val="00DA7CCA"/>
    <w:rsid w:val="00DB0F51"/>
    <w:rsid w:val="00DB1144"/>
    <w:rsid w:val="00DB1850"/>
    <w:rsid w:val="00DB29CB"/>
    <w:rsid w:val="00DB2A1C"/>
    <w:rsid w:val="00DB2D03"/>
    <w:rsid w:val="00DB32F9"/>
    <w:rsid w:val="00DB3B96"/>
    <w:rsid w:val="00DB3EE0"/>
    <w:rsid w:val="00DB471D"/>
    <w:rsid w:val="00DB482D"/>
    <w:rsid w:val="00DB564F"/>
    <w:rsid w:val="00DB5A56"/>
    <w:rsid w:val="00DB5AAA"/>
    <w:rsid w:val="00DB5AEC"/>
    <w:rsid w:val="00DB5CE6"/>
    <w:rsid w:val="00DB65E9"/>
    <w:rsid w:val="00DB68ED"/>
    <w:rsid w:val="00DB6D98"/>
    <w:rsid w:val="00DC02DA"/>
    <w:rsid w:val="00DC0401"/>
    <w:rsid w:val="00DC10D6"/>
    <w:rsid w:val="00DC18CA"/>
    <w:rsid w:val="00DC1A5F"/>
    <w:rsid w:val="00DC2962"/>
    <w:rsid w:val="00DC4282"/>
    <w:rsid w:val="00DC4BE9"/>
    <w:rsid w:val="00DC4FB3"/>
    <w:rsid w:val="00DC68BC"/>
    <w:rsid w:val="00DC6965"/>
    <w:rsid w:val="00DC6B48"/>
    <w:rsid w:val="00DD0744"/>
    <w:rsid w:val="00DD16E6"/>
    <w:rsid w:val="00DD1BFC"/>
    <w:rsid w:val="00DD2937"/>
    <w:rsid w:val="00DD2BF2"/>
    <w:rsid w:val="00DD3411"/>
    <w:rsid w:val="00DD42BA"/>
    <w:rsid w:val="00DD4ADD"/>
    <w:rsid w:val="00DD50A2"/>
    <w:rsid w:val="00DD5F34"/>
    <w:rsid w:val="00DD6161"/>
    <w:rsid w:val="00DD728B"/>
    <w:rsid w:val="00DE0EE6"/>
    <w:rsid w:val="00DE2B5A"/>
    <w:rsid w:val="00DE48B7"/>
    <w:rsid w:val="00DE50B6"/>
    <w:rsid w:val="00DE68B5"/>
    <w:rsid w:val="00DE7967"/>
    <w:rsid w:val="00DF039A"/>
    <w:rsid w:val="00DF06E7"/>
    <w:rsid w:val="00DF08D8"/>
    <w:rsid w:val="00DF1399"/>
    <w:rsid w:val="00DF1DBF"/>
    <w:rsid w:val="00DF2354"/>
    <w:rsid w:val="00DF27D8"/>
    <w:rsid w:val="00DF2BA6"/>
    <w:rsid w:val="00DF3061"/>
    <w:rsid w:val="00DF3469"/>
    <w:rsid w:val="00DF4C3B"/>
    <w:rsid w:val="00DF5C1B"/>
    <w:rsid w:val="00DF71EB"/>
    <w:rsid w:val="00E00620"/>
    <w:rsid w:val="00E014D6"/>
    <w:rsid w:val="00E04431"/>
    <w:rsid w:val="00E05E35"/>
    <w:rsid w:val="00E05F99"/>
    <w:rsid w:val="00E067DD"/>
    <w:rsid w:val="00E06F83"/>
    <w:rsid w:val="00E07C68"/>
    <w:rsid w:val="00E106B6"/>
    <w:rsid w:val="00E11184"/>
    <w:rsid w:val="00E1130F"/>
    <w:rsid w:val="00E116F4"/>
    <w:rsid w:val="00E11AD1"/>
    <w:rsid w:val="00E12CD1"/>
    <w:rsid w:val="00E13100"/>
    <w:rsid w:val="00E14CBE"/>
    <w:rsid w:val="00E15597"/>
    <w:rsid w:val="00E1728A"/>
    <w:rsid w:val="00E175C4"/>
    <w:rsid w:val="00E20023"/>
    <w:rsid w:val="00E20370"/>
    <w:rsid w:val="00E20448"/>
    <w:rsid w:val="00E21313"/>
    <w:rsid w:val="00E2261B"/>
    <w:rsid w:val="00E228E6"/>
    <w:rsid w:val="00E2295C"/>
    <w:rsid w:val="00E22EA3"/>
    <w:rsid w:val="00E231E0"/>
    <w:rsid w:val="00E23500"/>
    <w:rsid w:val="00E237F0"/>
    <w:rsid w:val="00E23C19"/>
    <w:rsid w:val="00E248F0"/>
    <w:rsid w:val="00E24AFD"/>
    <w:rsid w:val="00E24CDC"/>
    <w:rsid w:val="00E24FD1"/>
    <w:rsid w:val="00E26EE9"/>
    <w:rsid w:val="00E30E30"/>
    <w:rsid w:val="00E31CF8"/>
    <w:rsid w:val="00E323BB"/>
    <w:rsid w:val="00E325BC"/>
    <w:rsid w:val="00E3298C"/>
    <w:rsid w:val="00E32D68"/>
    <w:rsid w:val="00E331C8"/>
    <w:rsid w:val="00E33841"/>
    <w:rsid w:val="00E33DE8"/>
    <w:rsid w:val="00E35AF0"/>
    <w:rsid w:val="00E37250"/>
    <w:rsid w:val="00E37F00"/>
    <w:rsid w:val="00E420D3"/>
    <w:rsid w:val="00E4225A"/>
    <w:rsid w:val="00E42617"/>
    <w:rsid w:val="00E4271A"/>
    <w:rsid w:val="00E443BC"/>
    <w:rsid w:val="00E449C6"/>
    <w:rsid w:val="00E45170"/>
    <w:rsid w:val="00E458B1"/>
    <w:rsid w:val="00E45C2E"/>
    <w:rsid w:val="00E476B6"/>
    <w:rsid w:val="00E476ED"/>
    <w:rsid w:val="00E5009C"/>
    <w:rsid w:val="00E50863"/>
    <w:rsid w:val="00E5101C"/>
    <w:rsid w:val="00E5120F"/>
    <w:rsid w:val="00E517ED"/>
    <w:rsid w:val="00E53C29"/>
    <w:rsid w:val="00E544B2"/>
    <w:rsid w:val="00E54A55"/>
    <w:rsid w:val="00E55736"/>
    <w:rsid w:val="00E56289"/>
    <w:rsid w:val="00E56617"/>
    <w:rsid w:val="00E577BB"/>
    <w:rsid w:val="00E60562"/>
    <w:rsid w:val="00E605D2"/>
    <w:rsid w:val="00E65579"/>
    <w:rsid w:val="00E6593B"/>
    <w:rsid w:val="00E6610E"/>
    <w:rsid w:val="00E66992"/>
    <w:rsid w:val="00E66D2F"/>
    <w:rsid w:val="00E66F3C"/>
    <w:rsid w:val="00E7188B"/>
    <w:rsid w:val="00E7336A"/>
    <w:rsid w:val="00E733A3"/>
    <w:rsid w:val="00E74039"/>
    <w:rsid w:val="00E746E9"/>
    <w:rsid w:val="00E75D6D"/>
    <w:rsid w:val="00E76167"/>
    <w:rsid w:val="00E76A48"/>
    <w:rsid w:val="00E77DE2"/>
    <w:rsid w:val="00E82B71"/>
    <w:rsid w:val="00E82D29"/>
    <w:rsid w:val="00E82F63"/>
    <w:rsid w:val="00E84042"/>
    <w:rsid w:val="00E848AD"/>
    <w:rsid w:val="00E851FD"/>
    <w:rsid w:val="00E86A2C"/>
    <w:rsid w:val="00E8704E"/>
    <w:rsid w:val="00E87D83"/>
    <w:rsid w:val="00E87DE0"/>
    <w:rsid w:val="00E90CD9"/>
    <w:rsid w:val="00E918B4"/>
    <w:rsid w:val="00E9199B"/>
    <w:rsid w:val="00E92C53"/>
    <w:rsid w:val="00E92C82"/>
    <w:rsid w:val="00E9308F"/>
    <w:rsid w:val="00E939F3"/>
    <w:rsid w:val="00E93E28"/>
    <w:rsid w:val="00E94FB2"/>
    <w:rsid w:val="00E957DB"/>
    <w:rsid w:val="00E95AB5"/>
    <w:rsid w:val="00E961F8"/>
    <w:rsid w:val="00E964F0"/>
    <w:rsid w:val="00E96605"/>
    <w:rsid w:val="00E96892"/>
    <w:rsid w:val="00E9693B"/>
    <w:rsid w:val="00E96BAA"/>
    <w:rsid w:val="00E96DB9"/>
    <w:rsid w:val="00E96F4E"/>
    <w:rsid w:val="00E97020"/>
    <w:rsid w:val="00E97ED3"/>
    <w:rsid w:val="00EA2041"/>
    <w:rsid w:val="00EA2174"/>
    <w:rsid w:val="00EA269E"/>
    <w:rsid w:val="00EA3071"/>
    <w:rsid w:val="00EA3CE9"/>
    <w:rsid w:val="00EA4234"/>
    <w:rsid w:val="00EA4432"/>
    <w:rsid w:val="00EA4C66"/>
    <w:rsid w:val="00EA50EB"/>
    <w:rsid w:val="00EA5824"/>
    <w:rsid w:val="00EA5A85"/>
    <w:rsid w:val="00EA65A8"/>
    <w:rsid w:val="00EA66A2"/>
    <w:rsid w:val="00EB0597"/>
    <w:rsid w:val="00EB0A02"/>
    <w:rsid w:val="00EB294F"/>
    <w:rsid w:val="00EB2FD1"/>
    <w:rsid w:val="00EB436C"/>
    <w:rsid w:val="00EB50C3"/>
    <w:rsid w:val="00EB576A"/>
    <w:rsid w:val="00EB6025"/>
    <w:rsid w:val="00EB6D1A"/>
    <w:rsid w:val="00EC09F4"/>
    <w:rsid w:val="00EC1B95"/>
    <w:rsid w:val="00EC3D1F"/>
    <w:rsid w:val="00EC3D30"/>
    <w:rsid w:val="00EC49A1"/>
    <w:rsid w:val="00EC4A68"/>
    <w:rsid w:val="00EC4ABC"/>
    <w:rsid w:val="00EC4E31"/>
    <w:rsid w:val="00EC52E8"/>
    <w:rsid w:val="00EC57F7"/>
    <w:rsid w:val="00ED0226"/>
    <w:rsid w:val="00ED23E9"/>
    <w:rsid w:val="00ED27F1"/>
    <w:rsid w:val="00ED344E"/>
    <w:rsid w:val="00ED3DFF"/>
    <w:rsid w:val="00ED4192"/>
    <w:rsid w:val="00ED49B9"/>
    <w:rsid w:val="00ED4B03"/>
    <w:rsid w:val="00ED5127"/>
    <w:rsid w:val="00ED638B"/>
    <w:rsid w:val="00ED65B2"/>
    <w:rsid w:val="00ED6C47"/>
    <w:rsid w:val="00EE0366"/>
    <w:rsid w:val="00EE0601"/>
    <w:rsid w:val="00EE06D2"/>
    <w:rsid w:val="00EE0A86"/>
    <w:rsid w:val="00EE3312"/>
    <w:rsid w:val="00EE4DD4"/>
    <w:rsid w:val="00EE503D"/>
    <w:rsid w:val="00EE5065"/>
    <w:rsid w:val="00EE593D"/>
    <w:rsid w:val="00EE6168"/>
    <w:rsid w:val="00EE6367"/>
    <w:rsid w:val="00EE6806"/>
    <w:rsid w:val="00EF0311"/>
    <w:rsid w:val="00EF123F"/>
    <w:rsid w:val="00EF19C1"/>
    <w:rsid w:val="00EF455D"/>
    <w:rsid w:val="00EF53CC"/>
    <w:rsid w:val="00EF5B47"/>
    <w:rsid w:val="00EF67F4"/>
    <w:rsid w:val="00EF6A33"/>
    <w:rsid w:val="00EF6E40"/>
    <w:rsid w:val="00EF7096"/>
    <w:rsid w:val="00EF77FD"/>
    <w:rsid w:val="00EF7BDE"/>
    <w:rsid w:val="00F00AEF"/>
    <w:rsid w:val="00F0134F"/>
    <w:rsid w:val="00F0203F"/>
    <w:rsid w:val="00F031F9"/>
    <w:rsid w:val="00F03973"/>
    <w:rsid w:val="00F039A3"/>
    <w:rsid w:val="00F041E7"/>
    <w:rsid w:val="00F0452D"/>
    <w:rsid w:val="00F048B4"/>
    <w:rsid w:val="00F04A34"/>
    <w:rsid w:val="00F06247"/>
    <w:rsid w:val="00F072D8"/>
    <w:rsid w:val="00F074B0"/>
    <w:rsid w:val="00F112E5"/>
    <w:rsid w:val="00F114DA"/>
    <w:rsid w:val="00F11D69"/>
    <w:rsid w:val="00F1292A"/>
    <w:rsid w:val="00F13510"/>
    <w:rsid w:val="00F14272"/>
    <w:rsid w:val="00F14B61"/>
    <w:rsid w:val="00F14D02"/>
    <w:rsid w:val="00F152CD"/>
    <w:rsid w:val="00F15B6C"/>
    <w:rsid w:val="00F15FD5"/>
    <w:rsid w:val="00F1623D"/>
    <w:rsid w:val="00F163DE"/>
    <w:rsid w:val="00F1720C"/>
    <w:rsid w:val="00F172BA"/>
    <w:rsid w:val="00F179CF"/>
    <w:rsid w:val="00F179D3"/>
    <w:rsid w:val="00F209C3"/>
    <w:rsid w:val="00F21281"/>
    <w:rsid w:val="00F213D6"/>
    <w:rsid w:val="00F21AE4"/>
    <w:rsid w:val="00F21E94"/>
    <w:rsid w:val="00F22131"/>
    <w:rsid w:val="00F22679"/>
    <w:rsid w:val="00F231E5"/>
    <w:rsid w:val="00F23CAC"/>
    <w:rsid w:val="00F24E83"/>
    <w:rsid w:val="00F2575C"/>
    <w:rsid w:val="00F25974"/>
    <w:rsid w:val="00F268A2"/>
    <w:rsid w:val="00F27047"/>
    <w:rsid w:val="00F277E3"/>
    <w:rsid w:val="00F30297"/>
    <w:rsid w:val="00F30D47"/>
    <w:rsid w:val="00F30F25"/>
    <w:rsid w:val="00F30F77"/>
    <w:rsid w:val="00F3163B"/>
    <w:rsid w:val="00F31838"/>
    <w:rsid w:val="00F318F0"/>
    <w:rsid w:val="00F3339F"/>
    <w:rsid w:val="00F335F6"/>
    <w:rsid w:val="00F3389A"/>
    <w:rsid w:val="00F343F5"/>
    <w:rsid w:val="00F34491"/>
    <w:rsid w:val="00F346B4"/>
    <w:rsid w:val="00F34F61"/>
    <w:rsid w:val="00F359DF"/>
    <w:rsid w:val="00F35AAB"/>
    <w:rsid w:val="00F35EFF"/>
    <w:rsid w:val="00F36674"/>
    <w:rsid w:val="00F36D79"/>
    <w:rsid w:val="00F372F9"/>
    <w:rsid w:val="00F40AFB"/>
    <w:rsid w:val="00F40B97"/>
    <w:rsid w:val="00F40D44"/>
    <w:rsid w:val="00F41092"/>
    <w:rsid w:val="00F41BB9"/>
    <w:rsid w:val="00F41F57"/>
    <w:rsid w:val="00F4502D"/>
    <w:rsid w:val="00F45650"/>
    <w:rsid w:val="00F45A4C"/>
    <w:rsid w:val="00F45CE5"/>
    <w:rsid w:val="00F46159"/>
    <w:rsid w:val="00F47094"/>
    <w:rsid w:val="00F500A3"/>
    <w:rsid w:val="00F50655"/>
    <w:rsid w:val="00F529AE"/>
    <w:rsid w:val="00F547F9"/>
    <w:rsid w:val="00F54FC5"/>
    <w:rsid w:val="00F55350"/>
    <w:rsid w:val="00F558EA"/>
    <w:rsid w:val="00F56182"/>
    <w:rsid w:val="00F5688D"/>
    <w:rsid w:val="00F60EAF"/>
    <w:rsid w:val="00F612CB"/>
    <w:rsid w:val="00F61AAD"/>
    <w:rsid w:val="00F61C14"/>
    <w:rsid w:val="00F620FE"/>
    <w:rsid w:val="00F62108"/>
    <w:rsid w:val="00F63C8D"/>
    <w:rsid w:val="00F63D4A"/>
    <w:rsid w:val="00F66048"/>
    <w:rsid w:val="00F66FB3"/>
    <w:rsid w:val="00F67063"/>
    <w:rsid w:val="00F678E8"/>
    <w:rsid w:val="00F70521"/>
    <w:rsid w:val="00F715B8"/>
    <w:rsid w:val="00F71BF9"/>
    <w:rsid w:val="00F72057"/>
    <w:rsid w:val="00F74002"/>
    <w:rsid w:val="00F76328"/>
    <w:rsid w:val="00F767EC"/>
    <w:rsid w:val="00F770DB"/>
    <w:rsid w:val="00F77E25"/>
    <w:rsid w:val="00F80A89"/>
    <w:rsid w:val="00F80E9E"/>
    <w:rsid w:val="00F828D6"/>
    <w:rsid w:val="00F830F6"/>
    <w:rsid w:val="00F8458F"/>
    <w:rsid w:val="00F85E2E"/>
    <w:rsid w:val="00F862C3"/>
    <w:rsid w:val="00F87D64"/>
    <w:rsid w:val="00F90257"/>
    <w:rsid w:val="00F90289"/>
    <w:rsid w:val="00F90340"/>
    <w:rsid w:val="00F90AC0"/>
    <w:rsid w:val="00F914C1"/>
    <w:rsid w:val="00F9178E"/>
    <w:rsid w:val="00F91877"/>
    <w:rsid w:val="00F9303A"/>
    <w:rsid w:val="00F942EA"/>
    <w:rsid w:val="00F94A53"/>
    <w:rsid w:val="00F94B9E"/>
    <w:rsid w:val="00F95212"/>
    <w:rsid w:val="00F9611F"/>
    <w:rsid w:val="00F96BE6"/>
    <w:rsid w:val="00F97566"/>
    <w:rsid w:val="00F97D40"/>
    <w:rsid w:val="00F97EB6"/>
    <w:rsid w:val="00FA0928"/>
    <w:rsid w:val="00FA098D"/>
    <w:rsid w:val="00FA0EFB"/>
    <w:rsid w:val="00FA2080"/>
    <w:rsid w:val="00FA27D9"/>
    <w:rsid w:val="00FA3A33"/>
    <w:rsid w:val="00FA4CBE"/>
    <w:rsid w:val="00FA4E39"/>
    <w:rsid w:val="00FA55BE"/>
    <w:rsid w:val="00FA5719"/>
    <w:rsid w:val="00FA6EEB"/>
    <w:rsid w:val="00FA6F7F"/>
    <w:rsid w:val="00FA7216"/>
    <w:rsid w:val="00FA7707"/>
    <w:rsid w:val="00FB0099"/>
    <w:rsid w:val="00FB0599"/>
    <w:rsid w:val="00FB06FA"/>
    <w:rsid w:val="00FB0F03"/>
    <w:rsid w:val="00FB25FB"/>
    <w:rsid w:val="00FB2D7E"/>
    <w:rsid w:val="00FB32AE"/>
    <w:rsid w:val="00FB3BB4"/>
    <w:rsid w:val="00FB485D"/>
    <w:rsid w:val="00FB525E"/>
    <w:rsid w:val="00FB5F8E"/>
    <w:rsid w:val="00FB602E"/>
    <w:rsid w:val="00FB668C"/>
    <w:rsid w:val="00FB6B10"/>
    <w:rsid w:val="00FB7181"/>
    <w:rsid w:val="00FC0211"/>
    <w:rsid w:val="00FC07FF"/>
    <w:rsid w:val="00FC1040"/>
    <w:rsid w:val="00FC1417"/>
    <w:rsid w:val="00FC1848"/>
    <w:rsid w:val="00FC35B9"/>
    <w:rsid w:val="00FC4786"/>
    <w:rsid w:val="00FC4B31"/>
    <w:rsid w:val="00FC6AB2"/>
    <w:rsid w:val="00FC7B6D"/>
    <w:rsid w:val="00FD00C6"/>
    <w:rsid w:val="00FD0490"/>
    <w:rsid w:val="00FD0F6E"/>
    <w:rsid w:val="00FD274A"/>
    <w:rsid w:val="00FD2A26"/>
    <w:rsid w:val="00FD2FF6"/>
    <w:rsid w:val="00FD4D25"/>
    <w:rsid w:val="00FD5D3E"/>
    <w:rsid w:val="00FD60A7"/>
    <w:rsid w:val="00FD639A"/>
    <w:rsid w:val="00FD6F01"/>
    <w:rsid w:val="00FD7030"/>
    <w:rsid w:val="00FD7B5E"/>
    <w:rsid w:val="00FD7E1B"/>
    <w:rsid w:val="00FE0431"/>
    <w:rsid w:val="00FE0738"/>
    <w:rsid w:val="00FE16F9"/>
    <w:rsid w:val="00FE232B"/>
    <w:rsid w:val="00FE25D7"/>
    <w:rsid w:val="00FE3AB4"/>
    <w:rsid w:val="00FE3D3E"/>
    <w:rsid w:val="00FE4B6C"/>
    <w:rsid w:val="00FE4CD6"/>
    <w:rsid w:val="00FE4D0E"/>
    <w:rsid w:val="00FE564B"/>
    <w:rsid w:val="00FE5D11"/>
    <w:rsid w:val="00FE5DCF"/>
    <w:rsid w:val="00FE69D8"/>
    <w:rsid w:val="00FE7977"/>
    <w:rsid w:val="00FF005A"/>
    <w:rsid w:val="00FF071E"/>
    <w:rsid w:val="00FF19E9"/>
    <w:rsid w:val="00FF2EC8"/>
    <w:rsid w:val="00FF2FA9"/>
    <w:rsid w:val="00FF312A"/>
    <w:rsid w:val="00FF532C"/>
    <w:rsid w:val="00FF666A"/>
    <w:rsid w:val="00FF6F9B"/>
    <w:rsid w:val="017BD218"/>
    <w:rsid w:val="01BF6D4D"/>
    <w:rsid w:val="0555E1DA"/>
    <w:rsid w:val="072E670E"/>
    <w:rsid w:val="07544333"/>
    <w:rsid w:val="08ABAC6D"/>
    <w:rsid w:val="08C1A24F"/>
    <w:rsid w:val="0EDF99F2"/>
    <w:rsid w:val="0F218949"/>
    <w:rsid w:val="108706F2"/>
    <w:rsid w:val="10C9DCEA"/>
    <w:rsid w:val="11147C10"/>
    <w:rsid w:val="11A70B85"/>
    <w:rsid w:val="136EFB47"/>
    <w:rsid w:val="13B79377"/>
    <w:rsid w:val="16034718"/>
    <w:rsid w:val="1871D1C8"/>
    <w:rsid w:val="187877B5"/>
    <w:rsid w:val="18973BF1"/>
    <w:rsid w:val="1967362E"/>
    <w:rsid w:val="1ADC6424"/>
    <w:rsid w:val="1B60B945"/>
    <w:rsid w:val="1C6BCF85"/>
    <w:rsid w:val="1EED4F30"/>
    <w:rsid w:val="20807352"/>
    <w:rsid w:val="20DEF49F"/>
    <w:rsid w:val="213FD1DF"/>
    <w:rsid w:val="21D09C3B"/>
    <w:rsid w:val="21D6878C"/>
    <w:rsid w:val="224CE8D5"/>
    <w:rsid w:val="22AD62F9"/>
    <w:rsid w:val="23DDC4BC"/>
    <w:rsid w:val="2414FBB4"/>
    <w:rsid w:val="25316810"/>
    <w:rsid w:val="259BBB2F"/>
    <w:rsid w:val="25D47C60"/>
    <w:rsid w:val="25FCEA33"/>
    <w:rsid w:val="266A6970"/>
    <w:rsid w:val="28A5CF74"/>
    <w:rsid w:val="2ADD9212"/>
    <w:rsid w:val="2B20AF70"/>
    <w:rsid w:val="2B55ED53"/>
    <w:rsid w:val="2C1C7858"/>
    <w:rsid w:val="2C8ECDC4"/>
    <w:rsid w:val="2EB87B87"/>
    <w:rsid w:val="30A976A1"/>
    <w:rsid w:val="30D05919"/>
    <w:rsid w:val="31459D25"/>
    <w:rsid w:val="32E9C1D3"/>
    <w:rsid w:val="339F006D"/>
    <w:rsid w:val="3401BE1A"/>
    <w:rsid w:val="37537F5E"/>
    <w:rsid w:val="37BB3C11"/>
    <w:rsid w:val="3971B708"/>
    <w:rsid w:val="3AED89EB"/>
    <w:rsid w:val="3D234B17"/>
    <w:rsid w:val="40361E67"/>
    <w:rsid w:val="43119DB9"/>
    <w:rsid w:val="439F2631"/>
    <w:rsid w:val="44C7645F"/>
    <w:rsid w:val="44EE3C21"/>
    <w:rsid w:val="45667F04"/>
    <w:rsid w:val="45976D86"/>
    <w:rsid w:val="46515F13"/>
    <w:rsid w:val="47098028"/>
    <w:rsid w:val="47AD15F3"/>
    <w:rsid w:val="4855C44A"/>
    <w:rsid w:val="4E1D7612"/>
    <w:rsid w:val="50B53883"/>
    <w:rsid w:val="52AFD11B"/>
    <w:rsid w:val="52D7F2E9"/>
    <w:rsid w:val="538033DF"/>
    <w:rsid w:val="54ADE076"/>
    <w:rsid w:val="55111F98"/>
    <w:rsid w:val="55BB9D58"/>
    <w:rsid w:val="5686611D"/>
    <w:rsid w:val="588DEE53"/>
    <w:rsid w:val="5A6ABA81"/>
    <w:rsid w:val="5AE12E63"/>
    <w:rsid w:val="5CA55A41"/>
    <w:rsid w:val="5F59EFBA"/>
    <w:rsid w:val="62360CC9"/>
    <w:rsid w:val="6A8C9B63"/>
    <w:rsid w:val="6BAD1569"/>
    <w:rsid w:val="6CEDC6E2"/>
    <w:rsid w:val="6FCF6AE5"/>
    <w:rsid w:val="703C6BE1"/>
    <w:rsid w:val="721E1ADC"/>
    <w:rsid w:val="74328E0D"/>
    <w:rsid w:val="744206C3"/>
    <w:rsid w:val="7BF7D0D2"/>
    <w:rsid w:val="7C3C8744"/>
    <w:rsid w:val="7E14AA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9F7EE4CE-4ABD-48A0-8BD7-5F23E1A1C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link w:val="HeaderChar"/>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 w:type="character" w:styleId="Mention">
    <w:name w:val="Mention"/>
    <w:basedOn w:val="DefaultParagraphFont"/>
    <w:uiPriority w:val="99"/>
    <w:unhideWhenUsed/>
    <w:rsid w:val="0038581C"/>
    <w:rPr>
      <w:color w:val="2B579A"/>
      <w:shd w:val="clear" w:color="auto" w:fill="E1DFDD"/>
    </w:rPr>
  </w:style>
  <w:style w:type="character" w:customStyle="1" w:styleId="HeaderChar">
    <w:name w:val="Header Char"/>
    <w:basedOn w:val="DefaultParagraphFont"/>
    <w:link w:val="Header"/>
    <w:rsid w:val="008103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2.xml><?xml version="1.0" encoding="utf-8"?>
<ds:datastoreItem xmlns:ds="http://schemas.openxmlformats.org/officeDocument/2006/customXml" ds:itemID="{1A0BAE5E-1196-4818-96B2-529F5835B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B9B8AF-797F-467A-AA74-B5799ED9E381}">
  <ds:schemaRefs>
    <ds:schemaRef ds:uri="http://purl.org/dc/terms/"/>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cadce026-d35b-4a62-a2ee-1436bb44fb55"/>
    <ds:schemaRef ds:uri="97b6fe81-1556-4112-94ca-31043ca39b71"/>
    <ds:schemaRef ds:uri="f71abe4e-f5ff-49cd-8eff-5f4949acc510"/>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4670</TotalTime>
  <Pages>47</Pages>
  <Words>11524</Words>
  <Characters>65692</Characters>
  <Application>Microsoft Office Word</Application>
  <DocSecurity>8</DocSecurity>
  <Lines>547</Lines>
  <Paragraphs>154</Paragraphs>
  <ScaleCrop>false</ScaleCrop>
  <HeadingPairs>
    <vt:vector size="2" baseType="variant">
      <vt:variant>
        <vt:lpstr>Title</vt:lpstr>
      </vt:variant>
      <vt:variant>
        <vt:i4>1</vt:i4>
      </vt:variant>
    </vt:vector>
  </HeadingPairs>
  <TitlesOfParts>
    <vt:vector size="1" baseType="lpstr">
      <vt:lpstr>SCHEDULE 4</vt:lpstr>
    </vt:vector>
  </TitlesOfParts>
  <Company>National Grid</Company>
  <LinksUpToDate>false</LinksUpToDate>
  <CharactersWithSpaces>77062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Claire Goult (NESO)</cp:lastModifiedBy>
  <cp:revision>1679</cp:revision>
  <cp:lastPrinted>2011-10-01T18:17:00Z</cp:lastPrinted>
  <dcterms:created xsi:type="dcterms:W3CDTF">2025-03-20T04:18:00Z</dcterms:created>
  <dcterms:modified xsi:type="dcterms:W3CDTF">2025-06-03T11:03:00Z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0x010100095E1BDC5029614ABF43223A464FD248</vt:lpwstr>
  </property>
  <property fmtid="{D5CDD505-2E9C-101B-9397-08002B2CF9AE}" pid="18" name="MediaServiceImageTags">
    <vt:lpwstr/>
  </property>
</Properties>
</file>